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c7aaf763dd144f24e3be59bd109ed525f283dda"/>
    <w:p>
      <w:pPr>
        <w:pStyle w:val="Heading1"/>
      </w:pPr>
      <w:r>
        <w:t xml:space="preserve">17일차 — 친환경 부품 특약 · 품질인증부품: 중고부품 쓰면 보험사도 고객도 이익? (2026-10-22)</w:t>
      </w:r>
    </w:p>
    <w:bookmarkStart w:id="20" w:name="어제-퀴즈-정답"/>
    <w:p>
      <w:pPr>
        <w:pStyle w:val="Heading2"/>
      </w:pPr>
      <w:r>
        <w:t xml:space="preserve">어제 퀴즈 정답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전손(전부손해)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잔존물 대위</w:t>
      </w:r>
      <w:r>
        <w:t xml:space="preserve">(상법 제681조).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손해율</w:t>
      </w:r>
      <w:r>
        <w:t xml:space="preserve">. 잔존물을 비싸게 팔면 실제 손해가 줄어 손해율이 내려갑니다.</w:t>
      </w:r>
    </w:p>
    <w:p>
      <w:pPr>
        <w:pStyle w:val="BlockText"/>
      </w:pPr>
      <w:r>
        <w:t xml:space="preserve">⏱ 읽는 시간 12분 · 오늘의 한 줄:</w:t>
      </w:r>
      <w:r>
        <w:t xml:space="preserve"> </w:t>
      </w:r>
      <w:r>
        <w:rPr>
          <w:bCs/>
          <w:b/>
        </w:rPr>
        <w:t xml:space="preserve">"제도는 이미 있다. 중고·재제조 부품으로 고치면 새 부품값의 일부를, 인증 대체부품으로 고치면 순정값의 25%를 돌려준다. 그런데 거의 아무도 쓰지 않는다. 그 '빈칸'이 설계사의 기회다."</w:t>
      </w:r>
    </w:p>
    <w:bookmarkEnd w:id="20"/>
    <w:bookmarkStart w:id="21" w:name="X9b6609fe48249c9844b6062ad5da66150bf7981"/>
    <w:p>
      <w:pPr>
        <w:pStyle w:val="Heading2"/>
      </w:pPr>
      <w:r>
        <w:t xml:space="preserve">1. 오늘 꼭 알아야 할 3가지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쉬운 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 수리에 쓰는 '대안 부품' 제도는</w:t>
            </w:r>
            <w:r>
              <w:t xml:space="preserve"> </w:t>
            </w:r>
            <w:r>
              <w:rPr>
                <w:bCs/>
                <w:b/>
              </w:rPr>
              <w:t xml:space="preserve">두 종류</w:t>
            </w:r>
            <w:r>
              <w:t xml:space="preserve">: ①</w:t>
            </w:r>
            <w:r>
              <w:t xml:space="preserve"> </w:t>
            </w:r>
            <w:r>
              <w:rPr>
                <w:bCs/>
                <w:b/>
              </w:rPr>
              <w:t xml:space="preserve">친환경부품 특약</w:t>
            </w:r>
            <w:r>
              <w:t xml:space="preserve">(중고·재제조 부품) ②</w:t>
            </w:r>
            <w:r>
              <w:t xml:space="preserve"> </w:t>
            </w:r>
            <w:r>
              <w:rPr>
                <w:bCs/>
                <w:b/>
              </w:rPr>
              <w:t xml:space="preserve">품질인증 대체부품</w:t>
            </w:r>
            <w:r>
              <w:t xml:space="preserve">(다른 회사가 만든 인증된 새 부품)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3일차의 3R 부품 중 중고·재제조 = ①, 대체부품 = 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돌려받는 돈: ① 일부 보험사 특약은</w:t>
            </w:r>
            <w:r>
              <w:t xml:space="preserve"> </w:t>
            </w:r>
            <w:r>
              <w:rPr>
                <w:bCs/>
                <w:b/>
              </w:rPr>
              <w:t xml:space="preserve">새 부품값의 20%</w:t>
            </w:r>
            <w:r>
              <w:t xml:space="preserve"> </w:t>
            </w:r>
            <w:r>
              <w:t xml:space="preserve">지급(AXA 사례) ② 대체부품은</w:t>
            </w:r>
            <w:r>
              <w:t xml:space="preserve"> </w:t>
            </w:r>
            <w:r>
              <w:rPr>
                <w:bCs/>
                <w:b/>
              </w:rPr>
              <w:t xml:space="preserve">순정값의 25%</w:t>
            </w:r>
            <w:r>
              <w:t xml:space="preserve"> </w:t>
            </w:r>
            <w:r>
              <w:t xml:space="preserve">현금 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고객 입장: "이렇게 고치면 현금이 생긴다"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그런데 실제 사용은</w:t>
            </w:r>
            <w:r>
              <w:t xml:space="preserve"> </w:t>
            </w:r>
            <w:r>
              <w:rPr>
                <w:bCs/>
                <w:b/>
              </w:rPr>
              <w:t xml:space="preserve">거의 0</w:t>
            </w:r>
            <w:r>
              <w:t xml:space="preserve">: 대형 5개 손보사의 품질인증부품 수리는 1년간</w:t>
            </w:r>
            <w:r>
              <w:t xml:space="preserve"> </w:t>
            </w:r>
            <w:r>
              <w:rPr>
                <w:bCs/>
                <w:b/>
              </w:rPr>
              <w:t xml:space="preserve">0.019%</w:t>
            </w:r>
            <w:r>
              <w:t xml:space="preserve">(1만 건당 2건)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제도가 있는데 안 쓰인다 = 안내만 잘해도 차별화</w:t>
            </w:r>
          </w:p>
        </w:tc>
      </w:tr>
    </w:tbl>
    <w:bookmarkEnd w:id="21"/>
    <w:bookmarkStart w:id="22" w:name="X8d7d14be809b202c72d3fd6b0d19eb58954fb5f"/>
    <w:p>
      <w:pPr>
        <w:pStyle w:val="Heading2"/>
      </w:pPr>
      <w:r>
        <w:t xml:space="preserve">2. 두 제도 비교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친환경부품 특약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품질인증 대체부품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쓰는 부품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중고부품, 재제조부품(보험개발원·보험사가 인정한 업체 공급)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정부 지정기관이 성능을 인증한</w:t>
            </w:r>
            <w:r>
              <w:t xml:space="preserve"> </w:t>
            </w:r>
            <w:r>
              <w:rPr>
                <w:bCs/>
                <w:b/>
              </w:rPr>
              <w:t xml:space="preserve">새</w:t>
            </w:r>
            <w:r>
              <w:t xml:space="preserve"> </w:t>
            </w:r>
            <w:r>
              <w:t xml:space="preserve">비순정 부품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돌려받는 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 부품값의 일정 비율(예: AXA</w:t>
            </w:r>
            <w:r>
              <w:t xml:space="preserve"> </w:t>
            </w:r>
            <w:r>
              <w:rPr>
                <w:bCs/>
                <w:b/>
              </w:rPr>
              <w:t xml:space="preserve">20%</w:t>
            </w:r>
            <w:r>
              <w:t xml:space="preserve">) — 보험사마다 다름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순정(OEM) 부품값의</w:t>
            </w:r>
            <w:r>
              <w:t xml:space="preserve"> </w:t>
            </w:r>
            <w:r>
              <w:rPr>
                <w:bCs/>
                <w:b/>
              </w:rPr>
              <w:t xml:space="preserve">25%</w:t>
            </w:r>
            <w:r>
              <w:t xml:space="preserve"> </w:t>
            </w:r>
            <w:r>
              <w:t xml:space="preserve">현금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적용 범위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주로 외장 부품(범퍼·펜더·도어 등), 보험사·차량 연식 조건 있음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단독사고·가해자 불명·일방과실 등.</w:t>
            </w:r>
            <w:r>
              <w:t xml:space="preserve"> </w:t>
            </w:r>
            <w:r>
              <w:rPr>
                <w:bCs/>
                <w:b/>
              </w:rPr>
              <w:t xml:space="preserve">쌍방과실·대물사고 제외</w:t>
            </w:r>
            <w:r>
              <w:t xml:space="preserve">(보도 기준)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친환경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부품 재사용 → 탄소 감축(13일차)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△ 새 부품이라 재활용 효과는 적음, 가격만 저렴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고객 걱정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"중고는 불안하다"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"중국산 아니냐", "정품 선택권은?"</w:t>
            </w:r>
          </w:p>
        </w:tc>
      </w:tr>
    </w:tbl>
    <w:p>
      <w:pPr>
        <w:pStyle w:val="BlockText"/>
      </w:pPr>
      <w:r>
        <w:t xml:space="preserve">※ 2025년 7월 금융당국이 "외장부품은 대체부품 우선 적용"으로 약관을 바꾸려 했으나 소비자 반발로</w:t>
      </w:r>
      <w:r>
        <w:t xml:space="preserve"> </w:t>
      </w:r>
      <w:r>
        <w:rPr>
          <w:bCs/>
          <w:b/>
        </w:rPr>
        <w:t xml:space="preserve">정품 선택권을 유지</w:t>
      </w:r>
      <w:r>
        <w:t xml:space="preserve">하고 '쓰면 혜택' 방식으로 물러섰습니다(3일차).</w:t>
      </w:r>
    </w:p>
    <w:bookmarkEnd w:id="22"/>
    <w:bookmarkStart w:id="23" w:name="X1564689b7ae9e2727462f19c769138e53f168c4"/>
    <w:p>
      <w:pPr>
        <w:pStyle w:val="Heading2"/>
      </w:pPr>
      <w:r>
        <w:t xml:space="preserve">3. 세계는?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영국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 약관상 비순정·중고(그린) 부품 사용이</w:t>
            </w:r>
            <w:r>
              <w:t xml:space="preserve"> </w:t>
            </w:r>
            <w:r>
              <w:rPr>
                <w:bCs/>
                <w:b/>
              </w:rPr>
              <w:t xml:space="preserve">일반적 관행</w:t>
            </w:r>
            <w:r>
              <w:t xml:space="preserve">. Allianz Commercial은 법인 차량(플릿) 약관에</w:t>
            </w:r>
            <w:r>
              <w:t xml:space="preserve"> </w:t>
            </w:r>
            <w:r>
              <w:rPr>
                <w:bCs/>
                <w:b/>
              </w:rPr>
              <w:t xml:space="preserve">그린 부품 장착을 명시</w:t>
            </w:r>
            <w:r>
              <w:t xml:space="preserve">. 단, 일부 보험사(Chubb)는 순정 부품 보장을 차별점으로 내세움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독일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알리안츠가 2024년 4월부터 인증 중고부품 사용 권장(13일차)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네덜란드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2025년 보고서: 품질 좋은 중고부품 재사용 시 부품당</w:t>
            </w:r>
            <w:r>
              <w:t xml:space="preserve"> </w:t>
            </w:r>
            <w:r>
              <w:rPr>
                <w:bCs/>
                <w:b/>
              </w:rPr>
              <w:t xml:space="preserve">CO2 50~90% 감축</w:t>
            </w:r>
            <w:r>
              <w:t xml:space="preserve"> </w:t>
            </w:r>
            <w:r>
              <w:t xml:space="preserve">추정. 그러나 보험사가 '통제·예측 가능성'을 걱정해 실제 사용은 아직 적음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미국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주마다 규제가 다름. 일부 주는 신차·저주행 차량에 순정 부품을 요구하고, 오하이오주는 보험 약관에 순정 부품 선택권을 의무화하는 법안을 추진(통과 여부 미확인)</w:t>
            </w:r>
          </w:p>
        </w:tc>
      </w:tr>
    </w:tbl>
    <w:p>
      <w:pPr>
        <w:pStyle w:val="BlockText"/>
      </w:pPr>
      <w:r>
        <w:t xml:space="preserve">▶ 공통점:</w:t>
      </w:r>
      <w:r>
        <w:t xml:space="preserve"> </w:t>
      </w:r>
      <w:r>
        <w:rPr>
          <w:bCs/>
          <w:b/>
        </w:rPr>
        <w:t xml:space="preserve">"싸고 친환경인 부품"과 "고객의 품질 불안·순정 선택권"</w:t>
      </w:r>
      <w:r>
        <w:t xml:space="preserve"> </w:t>
      </w:r>
      <w:r>
        <w:t xml:space="preserve">사이의 줄다리기는 세계 어디나 같습니다.</w:t>
      </w:r>
    </w:p>
    <w:bookmarkEnd w:id="23"/>
    <w:bookmarkStart w:id="24" w:name="X62734072fd839e7419d077806b9a7a408c13ccb"/>
    <w:p>
      <w:pPr>
        <w:pStyle w:val="Heading2"/>
      </w:pPr>
      <w:r>
        <w:t xml:space="preserve">4. 한국은?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대체부품 25% 환급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 중, 2025년 8월 개편 때도 유지(3일차)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실제 사용률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2025년 8월~2026년 7월, 대형 5개 손보사 자동차 수리 약</w:t>
            </w:r>
            <w:r>
              <w:t xml:space="preserve"> </w:t>
            </w:r>
            <w:r>
              <w:rPr>
                <w:bCs/>
                <w:b/>
              </w:rPr>
              <w:t xml:space="preserve">360만 9,600건 중 714건(0.019%)</w:t>
            </w:r>
            <w:r>
              <w:t xml:space="preserve">. 금액 기준 부품비의</w:t>
            </w:r>
            <w:r>
              <w:t xml:space="preserve"> </w:t>
            </w:r>
            <w:r>
              <w:rPr>
                <w:bCs/>
                <w:b/>
              </w:rPr>
              <w:t xml:space="preserve">0.013%</w:t>
            </w:r>
            <w:r>
              <w:t xml:space="preserve">. 보험사 중 메리츠화재가 0.109%로 가장 높음(2026년 9월 보도)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친환경부품 특약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일부 보험사가 운영(예: AXA다이렉트 새 부품값 20% 지급). 2020년 조사에서 자차 가입자 중 특약을 아는 사람은</w:t>
            </w:r>
            <w:r>
              <w:t xml:space="preserve"> </w:t>
            </w:r>
            <w:r>
              <w:rPr>
                <w:bCs/>
                <w:b/>
              </w:rPr>
              <w:t xml:space="preserve">18%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법인차 사례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현대해상 '에코부품' 상품: 법인 업무용·등록 4년 경과 차량, 17개 외장 부품, 수리 후 1년 품질보증(2019년 보도, 현재 판매 여부 미확인)</w:t>
            </w:r>
          </w:p>
        </w:tc>
      </w:tr>
    </w:tbl>
    <w:bookmarkEnd w:id="24"/>
    <w:bookmarkStart w:id="25" w:name="X0b0d4de718ece943f906fce8cb15eb72a1f4869"/>
    <w:p>
      <w:pPr>
        <w:pStyle w:val="Heading2"/>
      </w:pPr>
      <w:r>
        <w:t xml:space="preserve">5. [보험 포인트] 왜 안 쓰일까? → 그게 기회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막힘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설계사·사업자가 할 수 있는 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몰라서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특약 인지도 18%, 사고 순간엔 정비소 말이 전부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 때와</w:t>
            </w:r>
            <w:r>
              <w:t xml:space="preserve"> </w:t>
            </w:r>
            <w:r>
              <w:rPr>
                <w:bCs/>
                <w:b/>
              </w:rPr>
              <w:t xml:space="preserve">사고 직후</w:t>
            </w:r>
            <w:r>
              <w:t xml:space="preserve"> </w:t>
            </w:r>
            <w:r>
              <w:t xml:space="preserve">두 번 안내: "외장 부품은 이렇게 고치면 현금을 돌려받습니다"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불안해서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중고·비순정 = 품질 의심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품질보증</w:t>
            </w:r>
            <w:r>
              <w:t xml:space="preserve">(현대해상 1년 보증 사례)과 인증 마크를 보여주기 → 18일차 '품질보증보험'으로 연결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정비소가 안 권해서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순정 부품이 정비소 마진·작업 편의에 유리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재활용 부품을 쉽게 조달하는</w:t>
            </w:r>
            <w:r>
              <w:t xml:space="preserve"> </w:t>
            </w:r>
            <w:r>
              <w:rPr>
                <w:bCs/>
                <w:b/>
              </w:rPr>
              <w:t xml:space="preserve">폐차장·부품 유통 네트워크</w:t>
            </w:r>
            <w:r>
              <w:t xml:space="preserve">와 정비소 연결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부품이 없어서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필요한 중고부품을 제때 구하기 어려움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16일차 잔존물 → 부품 회수 → 재고 시스템.</w:t>
            </w:r>
            <w:r>
              <w:t xml:space="preserve"> </w:t>
            </w:r>
            <w:r>
              <w:rPr>
                <w:bCs/>
                <w:b/>
              </w:rPr>
              <w:t xml:space="preserve">잔존물이 부품 공급원</w:t>
            </w:r>
          </w:p>
        </w:tc>
      </w:tr>
    </w:tbl>
    <w:p>
      <w:pPr>
        <w:pStyle w:val="BodyText"/>
      </w:pPr>
      <w:r>
        <w:rPr>
          <w:bCs/>
          <w:b/>
        </w:rPr>
        <w:t xml:space="preserve">30초 안내 문장(예시)</w:t>
      </w:r>
    </w:p>
    <w:p>
      <w:pPr>
        <w:pStyle w:val="BlockText"/>
      </w:pPr>
      <w:r>
        <w:t xml:space="preserve">"사장님, 범퍼나 문짝처럼 겉에 있는 부품은 인증 부품이나 재활용 부품으로 고치면 보험사에서 부품값 일부를 현금으로 돌려드립니다. 성능 인증이 된 부품이고, 회사 ESG 보고서에도 '친환경 수리'로 쓸 수 있어요."</w:t>
      </w:r>
    </w:p>
    <w:p>
      <w:pPr>
        <w:pStyle w:val="BlockText"/>
      </w:pPr>
      <w:r>
        <w:t xml:space="preserve">▶ 오늘의 생각거리: "사용률이 0.019%인 제도를 1%로만 올려도 50배다. 그렇게 만들려면 고객·정비소·보험사 중</w:t>
      </w:r>
      <w:r>
        <w:t xml:space="preserve"> </w:t>
      </w:r>
      <w:r>
        <w:rPr>
          <w:bCs/>
          <w:b/>
        </w:rPr>
        <w:t xml:space="preserve">누구의 마음을 먼저</w:t>
      </w:r>
      <w:r>
        <w:t xml:space="preserve"> </w:t>
      </w:r>
      <w:r>
        <w:t xml:space="preserve">바꿔야 할까?"</w:t>
      </w:r>
    </w:p>
    <w:bookmarkEnd w:id="25"/>
    <w:bookmarkStart w:id="26" w:name="Xd0a5a634550a436ff61ffeba6180985f3a2b52d"/>
    <w:p>
      <w:pPr>
        <w:pStyle w:val="Heading2"/>
      </w:pPr>
      <w:r>
        <w:t xml:space="preserve">6. 오늘의 용어 5개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친환경부품 특약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중고·재제조 부품으로 수리하면 새 부품값의 일정 비율을 주는 자동차보험 특약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품질인증 대체부품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정부 지정기관이 순정품과 성능이 같다고 인증한 비순정 새 부품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OEM(순정) 부품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자동차 제조사가 공급하는 원래 부품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그린 부품(green parts)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영국 등에서 쓰는 말. 폐차에서 회수한 재사용 부품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정품 선택권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고객이 순정 부품 수리를 고를 수 있는 권리. 2025년 개편 때 유지됨</w:t>
            </w:r>
          </w:p>
        </w:tc>
      </w:tr>
    </w:tbl>
    <w:bookmarkEnd w:id="26"/>
    <w:bookmarkStart w:id="27" w:name="X09c60b74dd9df280f29931daa8218d776748caa"/>
    <w:p>
      <w:pPr>
        <w:pStyle w:val="Heading2"/>
      </w:pPr>
      <w:r>
        <w:t xml:space="preserve">7. 1분 퀴즈 (답은 내일 강의 맨 위에)</w:t>
      </w:r>
    </w:p>
    <w:p>
      <w:pPr>
        <w:numPr>
          <w:ilvl w:val="0"/>
          <w:numId w:val="1002"/>
        </w:numPr>
        <w:pStyle w:val="Compact"/>
      </w:pPr>
      <w:r>
        <w:t xml:space="preserve">품질인증 대체부품으로 외장 부품을 고치면 순정 부품값의 몇 %를 돌려받나?</w:t>
      </w:r>
    </w:p>
    <w:p>
      <w:pPr>
        <w:numPr>
          <w:ilvl w:val="0"/>
          <w:numId w:val="1002"/>
        </w:numPr>
        <w:pStyle w:val="Compact"/>
      </w:pPr>
      <w:r>
        <w:t xml:space="preserve">대형 5개 손보사의 1년간 품질인증부품 수리 비율은 대략 몇 %였나? (힌트: 1만 건당 2건)</w:t>
      </w:r>
    </w:p>
    <w:p>
      <w:pPr>
        <w:numPr>
          <w:ilvl w:val="0"/>
          <w:numId w:val="1002"/>
        </w:numPr>
        <w:pStyle w:val="Compact"/>
      </w:pPr>
      <w:r>
        <w:t xml:space="preserve">중고·재제조 부품으로 고칠 때 고객이 가장 걱정하는 것은? 그 걱정을 덜어주는 보험은 내일 주제다.</w:t>
      </w:r>
    </w:p>
    <w:p>
      <w:r>
        <w:pict>
          <v:rect style="width:0;height:1.5pt" o:hralign="center" o:hrstd="t" o:hr="t"/>
        </w:pict>
      </w:r>
    </w:p>
    <w:bookmarkEnd w:id="27"/>
    <w:bookmarkStart w:id="39" w:name="X7854b217ae558145104f39b89d3724735b34592"/>
    <w:p>
      <w:pPr>
        <w:pStyle w:val="Heading2"/>
      </w:pPr>
      <w:r>
        <w:t xml:space="preserve">✅ 자기점검 결과 (발송 전 확인)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주장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신뢰도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/ 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AXA 친환경부품사용 특약: 새 부품값 20%, 인정 업체 공급 중고·재제조 부품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언론 보도(시점 불명확)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스마트투데이</w:t>
              </w:r>
            </w:hyperlink>
            <w:r>
              <w:t xml:space="preserve"> </w:t>
            </w:r>
            <w:r>
              <w:t xml:space="preserve">— 현재 판매·지급률은 약관 재확인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대체부품 사용 시 순정값 25% 현금, 쌍방과실·대물 제외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복수 보도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데일리안</w:t>
              </w:r>
            </w:hyperlink>
            <w:r>
              <w:t xml:space="preserve">,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MTN 2025.8.5</w:t>
              </w:r>
            </w:hyperlink>
            <w:r>
              <w:t xml:space="preserve">, 3일차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5개 손보사 360만 9,600건 중 714건(0.019%), 금액 0.013%, 메리츠 0.109%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단독 보도(국회 자료 인용)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MTN 2026.9.3</w:t>
              </w:r>
            </w:hyperlink>
            <w:r>
              <w:t xml:space="preserve"> </w:t>
            </w:r>
            <w:r>
              <w:t xml:space="preserve">— 원자료 미확인, 5개사 한정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2025년 '대체부품 우선' 약관 개정 → 정품 선택권 유지로 선회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복수 보도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MTN 2025.7.21</w:t>
              </w:r>
            </w:hyperlink>
            <w:r>
              <w:t xml:space="preserve">,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MTN 2025.8.5</w:t>
              </w:r>
            </w:hyperlink>
            <w:r>
              <w:t xml:space="preserve">,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경향신문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특약 인지도 18%(2020년 조사)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과거 조사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경기일보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현대해상 에코부품: 법인·4년 경과·17개 외장·1년 보증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과거 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3일차 출처(시사경제 2019), 스마트투데이 — 현재 판매 여부 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영국 그린 부품 관행, Allianz Commercial 플릿 약관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업계 매체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NimbleFins</w:t>
              </w:r>
            </w:hyperlink>
            <w:r>
              <w:t xml:space="preserve">,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Insurance Age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네덜란드 보고서 CO2 50~90% 감축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업계 보고서 인용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Auto Recycling World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오하이오 순정 부품 선택권 법안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 통과 여부 미확인</w:t>
            </w:r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Repairer Driven News</w:t>
              </w:r>
            </w:hyperlink>
            <w:r>
              <w:t xml:space="preserve"> </w:t>
            </w:r>
            <w:r>
              <w:t xml:space="preserve">— 본문에 "통과 여부 미확인" 명시</w:t>
            </w:r>
          </w:p>
        </w:tc>
      </w:tr>
    </w:tbl>
    <w:p>
      <w:pPr>
        <w:pStyle w:val="BodyText"/>
      </w:pPr>
      <w:r>
        <w:rPr>
          <w:bCs/>
          <w:b/>
        </w:rPr>
        <w:t xml:space="preserve">수정한 내용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3일차에서 "친환경부품 특약은 일정 금액 지급"이라고만 썼던 부분을</w:t>
      </w:r>
      <w:r>
        <w:t xml:space="preserve"> </w:t>
      </w:r>
      <w:r>
        <w:rPr>
          <w:bCs/>
          <w:b/>
        </w:rPr>
        <w:t xml:space="preserve">"보험사마다 다름, 예: AXA 20%"</w:t>
      </w:r>
      <w:r>
        <w:t xml:space="preserve"> </w:t>
      </w:r>
      <w:r>
        <w:t xml:space="preserve">로 구체화하되 ⚠️ 표시</w:t>
      </w:r>
    </w:p>
    <w:p>
      <w:pPr>
        <w:numPr>
          <w:ilvl w:val="0"/>
          <w:numId w:val="1003"/>
        </w:numPr>
        <w:pStyle w:val="Compact"/>
      </w:pPr>
      <w:r>
        <w:t xml:space="preserve">대체부품 사용률 0.019%는</w:t>
      </w:r>
      <w:r>
        <w:t xml:space="preserve"> </w:t>
      </w:r>
      <w:r>
        <w:rPr>
          <w:bCs/>
          <w:b/>
        </w:rPr>
        <w:t xml:space="preserve">5개사·특정 기간</w:t>
      </w:r>
      <w:r>
        <w:t xml:space="preserve"> </w:t>
      </w:r>
      <w:r>
        <w:t xml:space="preserve">수치임을 본문에 명시(업계 전체로 일반화하지 않음)</w:t>
      </w:r>
    </w:p>
    <w:p>
      <w:pPr>
        <w:numPr>
          <w:ilvl w:val="0"/>
          <w:numId w:val="1003"/>
        </w:numPr>
        <w:pStyle w:val="Compact"/>
      </w:pPr>
      <w:r>
        <w:t xml:space="preserve">오래된 영국 시범사업(2000년대 후반) 기사는 현재 상황이 아니라서 본문에서 제외</w:t>
      </w:r>
    </w:p>
    <w:p>
      <w:pPr>
        <w:numPr>
          <w:ilvl w:val="0"/>
          <w:numId w:val="1003"/>
        </w:numPr>
        <w:pStyle w:val="Compact"/>
      </w:pPr>
      <w:r>
        <w:t xml:space="preserve">미국 주별 순정 부품 규제는 오래된 자료가 섞여 있어 구체적 주 이름(뉴햄프셔·웨스트버지니아)은 빼고 "일부 주"로 표현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7" Target="https://autorecyclingworld.com/dutch-insurers-urged-to-unlock-the-full-potential-of-green-parts/" TargetMode="External" /><Relationship Type="http://schemas.openxmlformats.org/officeDocument/2006/relationships/hyperlink" Id="rId36" Target="https://insuranceage.co.uk/node/7952629" TargetMode="External" /><Relationship Type="http://schemas.openxmlformats.org/officeDocument/2006/relationships/hyperlink" Id="rId34" Target="https://kyeonggi.com/article/202010211142413" TargetMode="External" /><Relationship Type="http://schemas.openxmlformats.org/officeDocument/2006/relationships/hyperlink" Id="rId29" Target="https://m.dailian.co.kr/news/view/688312" TargetMode="External" /><Relationship Type="http://schemas.openxmlformats.org/officeDocument/2006/relationships/hyperlink" Id="rId32" Target="https://news.mtn.co.kr/news-detail/2025072115243343990" TargetMode="External" /><Relationship Type="http://schemas.openxmlformats.org/officeDocument/2006/relationships/hyperlink" Id="rId30" Target="https://news.mtn.co.kr/news-detail/2025080514464847870" TargetMode="External" /><Relationship Type="http://schemas.openxmlformats.org/officeDocument/2006/relationships/hyperlink" Id="rId31" Target="https://news.mtn.co.kr/news-detail/2026090317164593081" TargetMode="External" /><Relationship Type="http://schemas.openxmlformats.org/officeDocument/2006/relationships/hyperlink" Id="rId33" Target="https://www.khan.co.kr/article/202508052019035/" TargetMode="External" /><Relationship Type="http://schemas.openxmlformats.org/officeDocument/2006/relationships/hyperlink" Id="rId35" Target="https://www.nimblefins.co.uk/node/1578" TargetMode="External" /><Relationship Type="http://schemas.openxmlformats.org/officeDocument/2006/relationships/hyperlink" Id="rId38" Target="https://www.repairerdrivennews.com/2025/12/30/new-ohio-bill-would-require-oem-parts-option-in-insurance-policies/" TargetMode="External" /><Relationship Type="http://schemas.openxmlformats.org/officeDocument/2006/relationships/hyperlink" Id="rId28" Target="https://www.smarttoday.co.kr/ko-kr/articles/5094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autorecyclingworld.com/dutch-insurers-urged-to-unlock-the-full-potential-of-green-parts/" TargetMode="External" /><Relationship Type="http://schemas.openxmlformats.org/officeDocument/2006/relationships/hyperlink" Id="rId36" Target="https://insuranceage.co.uk/node/7952629" TargetMode="External" /><Relationship Type="http://schemas.openxmlformats.org/officeDocument/2006/relationships/hyperlink" Id="rId34" Target="https://kyeonggi.com/article/202010211142413" TargetMode="External" /><Relationship Type="http://schemas.openxmlformats.org/officeDocument/2006/relationships/hyperlink" Id="rId29" Target="https://m.dailian.co.kr/news/view/688312" TargetMode="External" /><Relationship Type="http://schemas.openxmlformats.org/officeDocument/2006/relationships/hyperlink" Id="rId32" Target="https://news.mtn.co.kr/news-detail/2025072115243343990" TargetMode="External" /><Relationship Type="http://schemas.openxmlformats.org/officeDocument/2006/relationships/hyperlink" Id="rId30" Target="https://news.mtn.co.kr/news-detail/2025080514464847870" TargetMode="External" /><Relationship Type="http://schemas.openxmlformats.org/officeDocument/2006/relationships/hyperlink" Id="rId31" Target="https://news.mtn.co.kr/news-detail/2026090317164593081" TargetMode="External" /><Relationship Type="http://schemas.openxmlformats.org/officeDocument/2006/relationships/hyperlink" Id="rId33" Target="https://www.khan.co.kr/article/202508052019035/" TargetMode="External" /><Relationship Type="http://schemas.openxmlformats.org/officeDocument/2006/relationships/hyperlink" Id="rId35" Target="https://www.nimblefins.co.uk/node/1578" TargetMode="External" /><Relationship Type="http://schemas.openxmlformats.org/officeDocument/2006/relationships/hyperlink" Id="rId38" Target="https://www.repairerdrivennews.com/2025/12/30/new-ohio-bill-would-require-oem-parts-option-in-insurance-policies/" TargetMode="External" /><Relationship Type="http://schemas.openxmlformats.org/officeDocument/2006/relationships/hyperlink" Id="rId28" Target="https://www.smarttoday.co.kr/ko-kr/articles/5094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2026-10-21T22:52:43Z</dcterms:created>
  <dcterms:modified xsi:type="dcterms:W3CDTF">2026-10-21T22:52:43Z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