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3b7e7795458e7e28eae55b408d3131671ed167b"/>
    <w:p>
      <w:pPr>
        <w:pStyle w:val="Heading1"/>
      </w:pPr>
      <w:r>
        <w:t xml:space="preserve">10일차 — 전기차 폐배터리 재활용: 폐배터리가 왜 '도시 광산'인가? (2026-10-15)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대신 팔아주고 수수료를 받는다</w:t>
      </w:r>
      <w:r>
        <w:t xml:space="preserve">(위탁 판매). Copart 매출의 약 85%가 수수료입니다.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RB Global</w:t>
      </w:r>
      <w:r>
        <w:t xml:space="preserve">(옛 Ritchie Bros.), 2023년 3월.</w:t>
      </w:r>
    </w:p>
    <w:p>
      <w:pPr>
        <w:numPr>
          <w:ilvl w:val="0"/>
          <w:numId w:val="1001"/>
        </w:numPr>
        <w:pStyle w:val="Compact"/>
      </w:pPr>
      <w:r>
        <w:t xml:space="preserve">보험사는 사고차를</w:t>
      </w:r>
      <w:r>
        <w:t xml:space="preserve"> </w:t>
      </w:r>
      <w:r>
        <w:rPr>
          <w:bCs/>
          <w:b/>
        </w:rPr>
        <w:t xml:space="preserve">파는 쪽</w:t>
      </w:r>
      <w:r>
        <w:t xml:space="preserve">(경매장의 최대 판매자)이면서, 수리 부품 값을</w:t>
      </w:r>
      <w:r>
        <w:t xml:space="preserve"> </w:t>
      </w:r>
      <w:r>
        <w:rPr>
          <w:bCs/>
          <w:b/>
        </w:rPr>
        <w:t xml:space="preserve">내는 쪽</w:t>
      </w:r>
      <w:r>
        <w:t xml:space="preserve">(중고부품의 실질적 구매자)이라는 뜻.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"다 쓴 전기차 배터리 안에는 리튬·니켈·코발트가 그대로 남아 있다. 땅을 파는 대신 배터리를 녹여 금속을 꺼내는 것, 그래서 '도시 광산'이다. 그리고 그 광산은 불이 잘 난다."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폐배터리의 길은</w:t>
            </w:r>
            <w:r>
              <w:t xml:space="preserve"> </w:t>
            </w:r>
            <w:r>
              <w:rPr>
                <w:bCs/>
                <w:b/>
              </w:rPr>
              <w:t xml:space="preserve">두 갈래</w:t>
            </w:r>
            <w:r>
              <w:t xml:space="preserve">: 성능이 남았으면</w:t>
            </w:r>
            <w:r>
              <w:t xml:space="preserve"> </w:t>
            </w:r>
            <w:r>
              <w:rPr>
                <w:bCs/>
                <w:b/>
              </w:rPr>
              <w:t xml:space="preserve">재사용</w:t>
            </w:r>
            <w:r>
              <w:t xml:space="preserve">(ESS 등), 다 됐으면</w:t>
            </w:r>
            <w:r>
              <w:t xml:space="preserve"> </w:t>
            </w:r>
            <w:r>
              <w:rPr>
                <w:bCs/>
                <w:b/>
              </w:rPr>
              <w:t xml:space="preserve">재활용</w:t>
            </w:r>
            <w:r>
              <w:t xml:space="preserve">(금속 추출)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옷으로 치면 '물려 입기' vs '실로 풀어서 새 옷 만들기'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물량이</w:t>
            </w:r>
            <w:r>
              <w:t xml:space="preserve"> </w:t>
            </w:r>
            <w:r>
              <w:rPr>
                <w:bCs/>
                <w:b/>
              </w:rPr>
              <w:t xml:space="preserve">본격적으로 쏟아지는 건 2030년 이후</w:t>
            </w:r>
            <w:r>
              <w:t xml:space="preserve">. 세계 폐전기차 2030년 약 411만 대 → 2040년 약 4,227만 대 전망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지금은 '준비 기간'. 그래서 회사들이 망하기도, 사들이기도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유럽은</w:t>
            </w:r>
            <w:r>
              <w:t xml:space="preserve"> </w:t>
            </w:r>
            <w:r>
              <w:rPr>
                <w:bCs/>
                <w:b/>
              </w:rPr>
              <w:t xml:space="preserve">법으로 회수율·재생원료 비율</w:t>
            </w:r>
            <w:r>
              <w:t xml:space="preserve">을 정했다. 리튬 회수 2027년 말 50% → 2031년 말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 재활용이 '선택'이 아니라 '의무'가 됨</w:t>
            </w:r>
          </w:p>
        </w:tc>
      </w:tr>
    </w:tbl>
    <w:bookmarkEnd w:id="21"/>
    <w:bookmarkStart w:id="22" w:name="X834f43268e1328aef7356a79f93eca0b6e3e3de"/>
    <w:p>
      <w:pPr>
        <w:pStyle w:val="Heading2"/>
      </w:pPr>
      <w:r>
        <w:t xml:space="preserve">2. 폐배터리의 일생</w:t>
      </w:r>
    </w:p>
    <w:p>
      <w:pPr>
        <w:numPr>
          <w:ilvl w:val="0"/>
          <w:numId w:val="1002"/>
        </w:numPr>
        <w:pStyle w:val="Compact"/>
      </w:pPr>
      <w:r>
        <w:t xml:space="preserve">전기차에서 배터리를 떼어냄 (6일차: 한국은 떼기 전</w:t>
      </w:r>
      <w:r>
        <w:t xml:space="preserve"> </w:t>
      </w:r>
      <w:r>
        <w:rPr>
          <w:bCs/>
          <w:b/>
        </w:rPr>
        <w:t xml:space="preserve">성능·안전 평가</w:t>
      </w:r>
      <w:r>
        <w:t xml:space="preserve"> </w:t>
      </w:r>
      <w:r>
        <w:t xml:space="preserve">의무화 예정)</w:t>
      </w:r>
    </w:p>
    <w:p>
      <w:pPr>
        <w:numPr>
          <w:ilvl w:val="0"/>
          <w:numId w:val="1002"/>
        </w:numPr>
        <w:pStyle w:val="Compact"/>
      </w:pPr>
      <w:r>
        <w:t xml:space="preserve">성능 검사 → 갈림길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재사용</w:t>
      </w:r>
      <w:r>
        <w:t xml:space="preserve">: 남은 용량이 충분하면 ESS(에너지 저장 장치), 캠핑용 전원 등으로 다시 씀 (11일차)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재활용</w:t>
      </w:r>
      <w:r>
        <w:t xml:space="preserve">: 남은 용량이 부족하면 분해 단계로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방전 → 분해 → 파쇄</w:t>
      </w:r>
      <w:r>
        <w:t xml:space="preserve"> </w:t>
      </w:r>
      <w:r>
        <w:t xml:space="preserve">→ 검은 가루</w:t>
      </w:r>
      <w:r>
        <w:t xml:space="preserve"> </w:t>
      </w:r>
      <w:r>
        <w:rPr>
          <w:bCs/>
          <w:b/>
        </w:rPr>
        <w:t xml:space="preserve">'블랙매스'</w:t>
      </w:r>
      <w:r>
        <w:t xml:space="preserve"> </w:t>
      </w:r>
      <w:r>
        <w:t xml:space="preserve">가 나옴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습식제련</w:t>
      </w:r>
      <w:r>
        <w:t xml:space="preserve">: 블랙매스를 약품에 녹여 리튬·니켈·코발트·망간을 하나씩 분리</w:t>
      </w:r>
    </w:p>
    <w:p>
      <w:pPr>
        <w:numPr>
          <w:ilvl w:val="0"/>
          <w:numId w:val="1002"/>
        </w:numPr>
        <w:pStyle w:val="Compact"/>
      </w:pPr>
      <w:r>
        <w:t xml:space="preserve">회수한 금속 → 새 배터리 원료로 (배터리 → 배터리, '닫힌 순환')</w:t>
      </w:r>
    </w:p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블랙매스(Black mass)</w:t>
      </w:r>
      <w:r>
        <w:t xml:space="preserve"> </w:t>
      </w:r>
      <w:r>
        <w:t xml:space="preserve">= 배터리를 잘게 부순 검은 가루. 금속이 잔뜩 섞여 있어 '광석'처럼 사고팔립니다.</w:t>
      </w:r>
    </w:p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습식제련</w:t>
      </w:r>
      <w:r>
        <w:t xml:space="preserve"> </w:t>
      </w:r>
      <w:r>
        <w:t xml:space="preserve">= 금속을 용액에 녹여서 분리하는 방법. 반대로 높은 온도로 녹이는 건 '건식제련'.</w:t>
      </w:r>
    </w:p>
    <w:bookmarkEnd w:id="22"/>
    <w:bookmarkStart w:id="23" w:name="Xd6640c9f30d1e89fea49d5a87b2e67f70ee6334"/>
    <w:p>
      <w:pPr>
        <w:pStyle w:val="Heading2"/>
      </w:pPr>
      <w:r>
        <w:t xml:space="preserve">3. 세계는 어떻게 하나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유럽</w:t>
            </w:r>
            <w:r>
              <w:t xml:space="preserve"> </w:t>
            </w:r>
            <w:r>
              <w:t xml:space="preserve">(배터리 규정)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회수율: 리튬 2027년 말 50%, 2031년 말 80% / 코발트·니켈·구리 2027년 말 90%, 2031년 말 95%. 새 배터리에 재생 원료 의무: 리튬 2031년 6% → 2036년 12%, 니켈 6% → 15%.</w:t>
            </w:r>
            <w:r>
              <w:t xml:space="preserve"> </w:t>
            </w:r>
            <w:r>
              <w:rPr>
                <w:bCs/>
                <w:b/>
              </w:rPr>
              <w:t xml:space="preserve">2027년 2월부터 전기차 배터리에 '디지털 배터리 여권'</w:t>
            </w:r>
            <w:r>
              <w:t xml:space="preserve">(QR 코드)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북미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기업 Li-Cycle이 신규 공장 건설비 부담으로</w:t>
            </w:r>
            <w:r>
              <w:t xml:space="preserve"> </w:t>
            </w:r>
            <w:r>
              <w:rPr>
                <w:bCs/>
                <w:b/>
              </w:rPr>
              <w:t xml:space="preserve">2025년 5월 파산</w:t>
            </w:r>
            <w:r>
              <w:t xml:space="preserve">, 최대 채권자였던 원자재 기업</w:t>
            </w:r>
            <w:r>
              <w:t xml:space="preserve"> </w:t>
            </w:r>
            <w:r>
              <w:rPr>
                <w:bCs/>
                <w:b/>
              </w:rPr>
              <w:t xml:space="preserve">글렌코어가 2025년 8월 자산 인수</w:t>
            </w:r>
            <w:r>
              <w:t xml:space="preserve">. 정부 지원 축소 영향도 거론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물량이 본격화되기 전 '준비 기간'에 무리하게 투자한 회사는 버티지 못함 → 사업 위험이 큰 산업</w:t>
            </w:r>
          </w:p>
        </w:tc>
      </w:tr>
    </w:tbl>
    <w:p>
      <w:pPr>
        <w:pStyle w:val="BlockText"/>
      </w:pPr>
      <w:r>
        <w:t xml:space="preserve">▶ 연결 고리: 4일차의 '자동차 디지털 순환 여권(2032)'과 오늘의 '배터리 여권(2027)'은 같은 방향입니다.</w:t>
      </w:r>
      <w:r>
        <w:t xml:space="preserve"> </w:t>
      </w:r>
      <w:r>
        <w:rPr>
          <w:bCs/>
          <w:b/>
        </w:rPr>
        <w:t xml:space="preserve">"무엇이 들어 있는지 기록하라"</w:t>
      </w:r>
      <w:r>
        <w:t xml:space="preserve">.</w:t>
      </w:r>
    </w:p>
    <w:bookmarkEnd w:id="23"/>
    <w:bookmarkStart w:id="24" w:name="X62734072fd839e7419d077806b9a7a408c13ccb"/>
    <w:p>
      <w:pPr>
        <w:pStyle w:val="Heading2"/>
      </w:pPr>
      <w:r>
        <w:t xml:space="preserve">4.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발생량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전기차 폐배터리 연 약 2천 개(2024년) → 2029년 약 2만 개로 10배 증가 전망(환경부). 단, 다른 추정(2029년 약 7만 9천 개)도 있어 기준에 따라 차이 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대표 기업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성일하이텍</w:t>
            </w:r>
            <w:r>
              <w:t xml:space="preserve">: 블랙매스를 습식제련해 배터리 원료 생산(새만금 공장). 에코프로·배터리 3사도 재활용 사업 확대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사용후배터리법(6일차): 떼기 전 성능·안전 평가,</w:t>
            </w:r>
            <w:r>
              <w:t xml:space="preserve"> </w:t>
            </w:r>
            <w:r>
              <w:rPr>
                <w:bCs/>
                <w:b/>
              </w:rPr>
              <w:t xml:space="preserve">재사용사업자 보험(공제) 의무</w:t>
            </w:r>
            <w:r>
              <w:t xml:space="preserve">, 시행은 2027년 예상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반납 의무가 없는 2021년 이후 등록 전기차의 배터리가</w:t>
            </w:r>
            <w:r>
              <w:t xml:space="preserve"> </w:t>
            </w:r>
            <w:r>
              <w:rPr>
                <w:bCs/>
                <w:b/>
              </w:rPr>
              <w:t xml:space="preserve">폐차장에 쌓이는 중</w:t>
            </w:r>
            <w:r>
              <w:t xml:space="preserve">(6일차)</w:t>
            </w:r>
          </w:p>
        </w:tc>
      </w:tr>
    </w:tbl>
    <w:bookmarkEnd w:id="24"/>
    <w:bookmarkStart w:id="25" w:name="X74a14b39a04641d65955c38af7cbbf58e34bf24"/>
    <w:p>
      <w:pPr>
        <w:pStyle w:val="Heading2"/>
      </w:pPr>
      <w:r>
        <w:t xml:space="preserve">5. [보험 포인트] 도시 광산은 '불이 나는 광산'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실제로 일어나는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보관·처리장 화재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미국·캐나다 재활용·폐기물 시설 화재: 2016년 272건 → 2024년 430건(+58%), 2025년 448건(업계 집계). 찌그러지거나 구멍 난 배터리가 발화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재활용·보관 사업장</w:t>
            </w:r>
            <w:r>
              <w:t xml:space="preserve"> </w:t>
            </w:r>
            <w:r>
              <w:rPr>
                <w:bCs/>
                <w:b/>
              </w:rPr>
              <w:t xml:space="preserve">화재보험</w:t>
            </w:r>
            <w:r>
              <w:t xml:space="preserve">. 단, 보험사들이 손을 떼는 중 →</w:t>
            </w:r>
            <w:r>
              <w:t xml:space="preserve"> </w:t>
            </w:r>
            <w:r>
              <w:rPr>
                <w:bCs/>
                <w:b/>
              </w:rPr>
              <w:t xml:space="preserve">화재 안전 설비를 갖춘 업체만 가입 가능</w:t>
            </w:r>
            <w:r>
              <w:t xml:space="preserve">해지는 흐름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높아지는 자기부담금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재활용 시설 재산보험 자기부담금이 5만~10만 달러 →</w:t>
            </w:r>
            <w:r>
              <w:t xml:space="preserve"> </w:t>
            </w:r>
            <w:r>
              <w:rPr>
                <w:bCs/>
                <w:b/>
              </w:rPr>
              <w:t xml:space="preserve">25만 달러 이상</w:t>
            </w:r>
            <w:r>
              <w:t xml:space="preserve">이 보통이 됨(보험 중개사 발언)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보험사가 나눠 받는 구조가 일반화 →</w:t>
            </w:r>
            <w:r>
              <w:t xml:space="preserve"> </w:t>
            </w:r>
            <w:r>
              <w:rPr>
                <w:bCs/>
                <w:b/>
              </w:rPr>
              <w:t xml:space="preserve">위험 관리 컨설팅 + 보험 설계</w:t>
            </w:r>
            <w:r>
              <w:t xml:space="preserve">를 같이 해주는 사람이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운송 중 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폐배터리는 위험물이라 운송 중 화재·누출 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운송·적재물 배상책임보험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사업 실패 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Li-Cycle 파산처럼 투자 회수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 상대방 신용·보증 관련 보험(참고용)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의무보험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사용후배터리법 재사용사업자 보험(공제)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 시행 전</w:t>
            </w:r>
            <w:r>
              <w:t xml:space="preserve"> </w:t>
            </w:r>
            <w:r>
              <w:rPr>
                <w:bCs/>
                <w:b/>
              </w:rPr>
              <w:t xml:space="preserve">대상 업체 명단 확보</w:t>
            </w:r>
            <w:r>
              <w:t xml:space="preserve"> </w:t>
            </w:r>
            <w:r>
              <w:t xml:space="preserve">(6일차와 연결)</w:t>
            </w:r>
          </w:p>
        </w:tc>
      </w:tr>
    </w:tbl>
    <w:p>
      <w:pPr>
        <w:pStyle w:val="BlockText"/>
      </w:pPr>
      <w:r>
        <w:t xml:space="preserve">▶ 오늘의 생각거리: "보험사가 '화재 위험 때문에 안 받겠다'고 하는 폐배터리 보관업체가 있다면, 나는 그 회사에 무엇을 먼저 제안해야 보험 가입이 가능해질까? (힌트: 보험사가 원하는 것은 '증거')"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재사용 vs 재활용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재사용 = 배터리째 다른 용도로 / 재활용 = 녹여서 금속을 꺼냄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블랙매스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배터리를 부순 검은 가루. 금속이 섞여 있는 '광석'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습식제련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약품에 녹여 금속을 하나씩 분리하는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폐배터리 속 금속 중 실제로 다시 뽑아낸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배터리 여권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배터리의 성분·이력을 담은 디지털 기록(QR 코드). 유럽 2027년 2월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4"/>
        </w:numPr>
        <w:pStyle w:val="Compact"/>
      </w:pPr>
      <w:r>
        <w:t xml:space="preserve">폐배터리를 부숴서 나오는 '금속이 섞인 검은 가루'를 뭐라고 하나?</w:t>
      </w:r>
    </w:p>
    <w:p>
      <w:pPr>
        <w:numPr>
          <w:ilvl w:val="0"/>
          <w:numId w:val="1004"/>
        </w:numPr>
        <w:pStyle w:val="Compact"/>
      </w:pPr>
      <w:r>
        <w:t xml:space="preserve">유럽이 정한 리튬 회수율 목표는 2027년 말 몇 %, 2031년 말 몇 %?</w:t>
      </w:r>
    </w:p>
    <w:p>
      <w:pPr>
        <w:numPr>
          <w:ilvl w:val="0"/>
          <w:numId w:val="1004"/>
        </w:numPr>
        <w:pStyle w:val="Compact"/>
      </w:pPr>
      <w:r>
        <w:t xml:space="preserve">2025년에 파산하고 글렌코어에 인수된 북미 배터리 재활용 회사는?</w:t>
      </w:r>
    </w:p>
    <w:p>
      <w:r>
        <w:pict>
          <v:rect style="width:0;height:1.5pt" o:hralign="center" o:hrstd="t" o:hr="t"/>
        </w:pict>
      </w:r>
    </w:p>
    <w:bookmarkEnd w:id="27"/>
    <w:bookmarkStart w:id="39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유럽: 리튬 회수 2027년 말 50%, 2031년 말 80% / 코발트·니켈·구리 90%→95%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IEA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EUR-Lex 요약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재생원료 의무 리튬 6%(2031)→12%(2036), 니켈 6%→15%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2차 요약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Arianee 타임라인</w:t>
              </w:r>
            </w:hyperlink>
            <w:r>
              <w:t xml:space="preserve"> </w:t>
            </w:r>
            <w:r>
              <w:t xml:space="preserve">— 위임법령에 따라 날짜 변동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배터리 여권·QR 코드 2027년 2월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2차 요약 + 의회 요약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유럽의회 요약</w:t>
              </w:r>
            </w:hyperlink>
            <w:r>
              <w:t xml:space="preserve">, Arianee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세계 폐전기차 2030년 411만 대, 2040년 4,227만 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조사기관 전망(SNE리서치)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이투데이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폐배터리 2024년 2,058개 → 2029년 약 2만 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정부 전망 인용 보도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뉴시스 2025.9</w:t>
              </w:r>
            </w:hyperlink>
            <w:r>
              <w:t xml:space="preserve"> </w:t>
            </w:r>
            <w:r>
              <w:t xml:space="preserve">— 다른 추정(7만 9천 개, 2023년 기사)과 크게 다름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Li-Cycle 2025년 5월 파산, 8월 글렌코어 인수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보도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Canary Media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Waste Dive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성일하이텍 새만금 공장 블랙매스 습식제련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보도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딜사이트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재활용 시설 화재 272건(2016)→430건(2024), 2025년 448건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 집계(Fire Rover)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Resource Recycling</w:t>
              </w:r>
            </w:hyperlink>
            <w:r>
              <w:t xml:space="preserve"> </w:t>
            </w:r>
            <w:r>
              <w:t xml:space="preserve">— 공개 보도된 건수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자기부담금 5만~10만 → 25만 달러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보험 중개사 1인 발언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Business Insurance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2025년 화재 피해 약 25억 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컨설턴트 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감사된 수치 아님 → 본문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성일하이텍·에코프로 회수율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공개 수치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본문에서 회수율 숫자 없이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Redwood Materials 동향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이번 검색에서 확인 못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 제외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 (8일차 연결 포함)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국내 폐배터리 발생량은 추정치가 '2만 개'와 '7만 9천 개'로 4배 가까이 달라, 최신 정부 인용 수치를 쓰되 차이를 본문에 밝힘</w:t>
      </w:r>
    </w:p>
    <w:p>
      <w:pPr>
        <w:numPr>
          <w:ilvl w:val="0"/>
          <w:numId w:val="1005"/>
        </w:numPr>
        <w:pStyle w:val="Compact"/>
      </w:pPr>
      <w:r>
        <w:t xml:space="preserve">화재 피해액 25억 달러는 감사된 수치가 아니라 뺌</w:t>
      </w:r>
    </w:p>
    <w:p>
      <w:pPr>
        <w:numPr>
          <w:ilvl w:val="0"/>
          <w:numId w:val="1005"/>
        </w:numPr>
        <w:pStyle w:val="Compact"/>
      </w:pPr>
      <w:r>
        <w:t xml:space="preserve">기업별 회수율은 공개 자료를 못 찾아 숫자를 넣지 않음</w:t>
      </w:r>
    </w:p>
    <w:p>
      <w:pPr>
        <w:numPr>
          <w:ilvl w:val="0"/>
          <w:numId w:val="1005"/>
        </w:numPr>
        <w:pStyle w:val="Compact"/>
      </w:pPr>
      <w:r>
        <w:t xml:space="preserve">8일차의 '자동차 배터리 재활용 시장 262억 달러'는 범위가 넓은 수치라 오늘은 시장 금액 대신</w:t>
      </w:r>
      <w:r>
        <w:t xml:space="preserve"> </w:t>
      </w:r>
      <w:r>
        <w:rPr>
          <w:bCs/>
          <w:b/>
        </w:rPr>
        <w:t xml:space="preserve">물량(대수·개수)</w:t>
      </w:r>
      <w:r>
        <w:t xml:space="preserve"> </w:t>
      </w:r>
      <w:r>
        <w:t xml:space="preserve">중심으로 설명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dealsite.co.kr/articles/162957" TargetMode="External" /><Relationship Type="http://schemas.openxmlformats.org/officeDocument/2006/relationships/hyperlink" Id="rId29" Target="https://eur-lex.europa.eu/summary/EN/LEGISSUM:4704179" TargetMode="External" /><Relationship Type="http://schemas.openxmlformats.org/officeDocument/2006/relationships/hyperlink" Id="rId33" Target="https://mobile.newsis.com/view/NISX20250904_0003315446" TargetMode="External" /><Relationship Type="http://schemas.openxmlformats.org/officeDocument/2006/relationships/hyperlink" Id="rId31" Target="https://oeil.europarl.europa.eu/oeil/en/document-summary?id=1754181" TargetMode="External" /><Relationship Type="http://schemas.openxmlformats.org/officeDocument/2006/relationships/hyperlink" Id="rId37" Target="https://resource-recycling.com/plastics/2025/08/13/fires-at-recycling-sites-on-track-to-reach-record-high/" TargetMode="External" /><Relationship Type="http://schemas.openxmlformats.org/officeDocument/2006/relationships/hyperlink" Id="rId30" Target="https://www.arianee.com/en/blog/battery-passport-timeline-2027-2036" TargetMode="External" /><Relationship Type="http://schemas.openxmlformats.org/officeDocument/2006/relationships/hyperlink" Id="rId38" Target="https://www.businessinsurance.com/lithium-batteries-fuel-fires-at-waste-facilities/" TargetMode="External" /><Relationship Type="http://schemas.openxmlformats.org/officeDocument/2006/relationships/hyperlink" Id="rId34" Target="https://www.canarymedia.com/articles/recycling-renewables/li-cycles-quest-to-recycle-lithium-ion-batteries-ends-in-bankruptcy" TargetMode="External" /><Relationship Type="http://schemas.openxmlformats.org/officeDocument/2006/relationships/hyperlink" Id="rId32" Target="https://www.etoday.co.kr/news/view/2267205" TargetMode="External" /><Relationship Type="http://schemas.openxmlformats.org/officeDocument/2006/relationships/hyperlink" Id="rId28" Target="https://www.iea.org/policies/16763-eu-sustainable-batteries-regulation" TargetMode="External" /><Relationship Type="http://schemas.openxmlformats.org/officeDocument/2006/relationships/hyperlink" Id="rId35" Target="https://www.wastedive.com/news/glencore-completes-takeover-of-li-cycle-battery-recycling-assets/75719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ealsite.co.kr/articles/162957" TargetMode="External" /><Relationship Type="http://schemas.openxmlformats.org/officeDocument/2006/relationships/hyperlink" Id="rId29" Target="https://eur-lex.europa.eu/summary/EN/LEGISSUM:4704179" TargetMode="External" /><Relationship Type="http://schemas.openxmlformats.org/officeDocument/2006/relationships/hyperlink" Id="rId33" Target="https://mobile.newsis.com/view/NISX20250904_0003315446" TargetMode="External" /><Relationship Type="http://schemas.openxmlformats.org/officeDocument/2006/relationships/hyperlink" Id="rId31" Target="https://oeil.europarl.europa.eu/oeil/en/document-summary?id=1754181" TargetMode="External" /><Relationship Type="http://schemas.openxmlformats.org/officeDocument/2006/relationships/hyperlink" Id="rId37" Target="https://resource-recycling.com/plastics/2025/08/13/fires-at-recycling-sites-on-track-to-reach-record-high/" TargetMode="External" /><Relationship Type="http://schemas.openxmlformats.org/officeDocument/2006/relationships/hyperlink" Id="rId30" Target="https://www.arianee.com/en/blog/battery-passport-timeline-2027-2036" TargetMode="External" /><Relationship Type="http://schemas.openxmlformats.org/officeDocument/2006/relationships/hyperlink" Id="rId38" Target="https://www.businessinsurance.com/lithium-batteries-fuel-fires-at-waste-facilities/" TargetMode="External" /><Relationship Type="http://schemas.openxmlformats.org/officeDocument/2006/relationships/hyperlink" Id="rId34" Target="https://www.canarymedia.com/articles/recycling-renewables/li-cycles-quest-to-recycle-lithium-ion-batteries-ends-in-bankruptcy" TargetMode="External" /><Relationship Type="http://schemas.openxmlformats.org/officeDocument/2006/relationships/hyperlink" Id="rId32" Target="https://www.etoday.co.kr/news/view/2267205" TargetMode="External" /><Relationship Type="http://schemas.openxmlformats.org/officeDocument/2006/relationships/hyperlink" Id="rId28" Target="https://www.iea.org/policies/16763-eu-sustainable-batteries-regulation" TargetMode="External" /><Relationship Type="http://schemas.openxmlformats.org/officeDocument/2006/relationships/hyperlink" Id="rId35" Target="https://www.wastedive.com/news/glencore-completes-takeover-of-li-cycle-battery-recycling-assets/75719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2026-10-14T22:52:14Z</dcterms:created>
  <dcterms:modified xsi:type="dcterms:W3CDTF">2026-10-14T22:52:14Z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