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 School prerequisites</w:t>
      </w:r>
    </w:p>
    <w:p>
      <w:r>
        <w:t>​</w:t>
      </w:r>
    </w:p>
    <w:p>
      <w:pPr>
        <w:pStyle w:val="Heading2"/>
      </w:pPr>
      <w:r>
        <w:t>UW Med. Requirements:</w:t>
      </w:r>
    </w:p>
    <w:p>
      <w:pPr>
        <w:pStyle w:val="Heading3"/>
      </w:pPr>
      <w:r>
        <w:t>1. Social sciences, humanities or "human condition"</w:t>
      </w:r>
    </w:p>
    <w:p>
      <w:pPr>
        <w:pStyle w:val="Heading3"/>
      </w:pPr>
      <w:r>
        <w:t>4 semesters or 6 quarters</w:t>
      </w:r>
    </w:p>
    <w:p>
      <w:r>
        <w:rPr>
          <w:b/>
        </w:rPr>
        <w:t>General types of courses that fulfill these requirements are:</w:t>
      </w:r>
      <w:r>
        <w:t xml:space="preserve"> anthropology, classics, cultural studies/cross cultural studies, English literature, ethics, foreign language literature, history, philosophy, psychology, religion/theology, sociology, study abroad </w:t>
      </w:r>
    </w:p>
    <w:p>
      <w:r>
        <w:t>​</w:t>
      </w:r>
    </w:p>
    <w:p>
      <w:r>
        <w:t>​</w:t>
      </w:r>
    </w:p>
    <w:p>
      <w:r>
        <w:t>​</w:t>
      </w:r>
    </w:p>
    <w:p>
      <w:pPr>
        <w:pStyle w:val="Heading3"/>
      </w:pPr>
      <w:r>
        <w:t>2. Chemistry and biology</w:t>
      </w:r>
    </w:p>
    <w:p>
      <w:pPr>
        <w:pStyle w:val="Heading3"/>
      </w:pPr>
      <w:r>
        <w:t>6 semesters or 9 quarters</w:t>
      </w:r>
    </w:p>
    <w:p>
      <w:r>
        <w:t>The subject matter in these courses must include college-level chemistry and biology, biochemistry, molecular genetics, cell biology/cell physiology, although applicants are not required to take courses with these specific titles.</w:t>
      </w:r>
    </w:p>
    <w:p>
      <w:r>
        <w:t>Although a biochemistry course is not absolutely required, it is very strongly recommended. The Foundations curriculum is taught with the assumption that students arrive with a solid grounding in the fundamentals of molecular genetics and biochemistry, including structure and activity of genes and proteins, and intermediary metabolism. A comprehensive undergraduate biochemistry course is the most expedient way to gain this knowledge.</w:t>
      </w:r>
    </w:p>
    <w:p>
      <w:r>
        <w:t>​</w:t>
      </w:r>
    </w:p>
    <w:p>
      <w:r>
        <w:t>​</w:t>
      </w:r>
    </w:p>
    <w:p>
      <w:r>
        <w:t>​</w:t>
      </w:r>
    </w:p>
    <w:p>
      <w:pPr>
        <w:pStyle w:val="Heading3"/>
      </w:pPr>
      <w:r>
        <w:t>3. Physics</w:t>
      </w:r>
    </w:p>
    <w:p>
      <w:pPr>
        <w:pStyle w:val="Heading3"/>
      </w:pPr>
      <w:r>
        <w:t>2 semesters or 3 quarters of physics OR 1 semester or 2 quarters of physics, plus 1 semester or 2 quarters of calculus or linear algebra.</w:t>
      </w:r>
    </w:p>
    <w:p>
      <w:r>
        <w:t xml:space="preserve"> </w:t>
      </w:r>
    </w:p>
    <w:p>
      <w:r>
        <w:t>​</w:t>
      </w:r>
    </w:p>
    <w:p>
      <w:r>
        <w:t>​</w:t>
      </w:r>
    </w:p>
    <w:p>
      <w:r>
        <w:t>​</w:t>
      </w:r>
    </w:p>
    <w:p>
      <w:pPr>
        <w:pStyle w:val="Heading3"/>
      </w:pPr>
      <w:r>
        <w:t>General types of courses that will not fulfill these course requirements:</w:t>
      </w:r>
    </w:p>
    <w:p>
      <w:r>
        <w:t>(This list is for your information and is not exhaustive.)</w:t>
      </w:r>
    </w:p>
    <w:p>
      <w:r>
        <w:rPr>
          <w:b/>
        </w:rPr>
        <w:t xml:space="preserve">Non-applicable social sciences or humanities: </w:t>
      </w:r>
      <w:r>
        <w:t>“how-to courses”, English composition, English grammar, foreign language composition, foreign language grammar, journalism, leadership, music composition, music lessons, performance (dance, instrument, voice, etc.) research methodology in social sciences (psychological, educational or sociological)</w:t>
      </w:r>
    </w:p>
    <w:p>
      <w:r>
        <w:rPr>
          <w:b/>
        </w:rPr>
        <w:t>Non-applicable science courses:</w:t>
      </w:r>
      <w:r>
        <w:t xml:space="preserve"> laboratory courses, research, courses taught by a department other than basic science (for example, courses taught by the nursing department and listed as NURS rather than BIO on your transcript)</w:t>
      </w:r>
    </w:p>
    <w:p>
      <w:pPr>
        <w:pStyle w:val="Heading3"/>
      </w:pPr>
      <w:r>
        <w:t>The following subject matter is recommended, but not required:</w:t>
      </w:r>
    </w:p>
    <w:p>
      <w:pPr>
        <w:pStyle w:val="ListBullet"/>
      </w:pPr>
      <w:r>
        <w:t>Biochemistry</w:t>
      </w:r>
      <w:r>
        <w:br/>
        <w:br/>
      </w:r>
      <w:r/>
    </w:p>
    <w:p>
      <w:pPr>
        <w:pStyle w:val="ListBullet"/>
      </w:pPr>
      <w:r>
        <w:t>Ethics</w:t>
      </w:r>
      <w:r>
        <w:br/>
        <w:br/>
      </w:r>
      <w:r/>
    </w:p>
    <w:p>
      <w:pPr>
        <w:pStyle w:val="ListBullet"/>
      </w:pPr>
      <w:r>
        <w:t>Anatomy or comparative anatomy</w:t>
      </w:r>
      <w:r>
        <w:br/>
        <w:br/>
      </w:r>
      <w:r/>
    </w:p>
    <w:p>
      <w:pPr>
        <w:pStyle w:val="ListBullet"/>
      </w:pPr>
      <w:r>
        <w:t>Human or mammalian physiology</w:t>
      </w:r>
      <w:r>
        <w:br/>
        <w:br/>
      </w:r>
      <w:r/>
    </w:p>
    <w:p>
      <w:pPr>
        <w:pStyle w:val="ListBullet"/>
      </w:pPr>
      <w:r>
        <w:t>Embryology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