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Overall observations</w:t>
      </w:r>
    </w:p>
    <w:p>
      <w:r>
        <w:t>​</w:t>
      </w:r>
    </w:p>
    <w:p>
      <w:r>
        <w:t>​</w:t>
      </w:r>
    </w:p>
    <w:p>
      <w:r>
        <w:t xml:space="preserve">Certainly! Here’s a comprehensive, project-aligned set of </w:t>
      </w:r>
      <w:r>
        <w:rPr>
          <w:b/>
        </w:rPr>
        <w:t>output-focused observations</w:t>
      </w:r>
      <w:r>
        <w:t xml:space="preserve"> for every model run in your HelmNet notebook, written in the style, complexity, and level of detail found in your RAG Medical Assistant notebook. This is followed by a summary of insights relevant to the business objective, recommendations for next steps, and a call-out of any concerns related to data or objectives.</w:t>
      </w:r>
    </w:p>
    <w:p>
      <w:pPr>
        <w:pStyle w:val="Heading2"/>
      </w:pPr>
      <w:r>
        <w:t>Project Objective Recap</w:t>
      </w:r>
    </w:p>
    <w:p>
      <w:r>
        <w:rPr>
          <w:b/>
        </w:rPr>
        <w:t>Business Goal:</w:t>
      </w:r>
      <w:r/>
      <w:r>
        <w:t xml:space="preserve"> Develop an image classification model to automatically detect whether workers are wearing safety helmets in industrial environments, thereby improving safety compliance and reducing risk of head injuries.</w:t>
      </w:r>
    </w:p>
    <w:p>
      <w:pPr>
        <w:pStyle w:val="Heading2"/>
      </w:pPr>
      <w:r>
        <w:t>Output Observations by Model Run</w:t>
      </w:r>
    </w:p>
    <w:p>
      <w:pPr>
        <w:pStyle w:val="Heading3"/>
      </w:pPr>
      <w:r>
        <w:t>1. Data Exploration and Preprocessing</w:t>
      </w:r>
    </w:p>
    <w:p>
      <w:pPr>
        <w:pStyle w:val="Heading4"/>
      </w:pPr>
      <w:r>
        <w:t>a. Initial Data Checks</w:t>
      </w:r>
    </w:p>
    <w:p>
      <w:pPr>
        <w:pStyle w:val="ListBullet"/>
      </w:pPr>
      <w:r>
        <w:t>Observation: The dataset contains 631 images (200x200 pixels, 3 channels), evenly split between "With Helmet" and "Without Helmet" classes. No class imbalance is present.</w:t>
      </w:r>
      <w:r>
        <w:br/>
        <w:br/>
      </w:r>
      <w:r/>
    </w:p>
    <w:p>
      <w:pPr>
        <w:pStyle w:val="ListBullet"/>
      </w:pPr>
      <w:r>
        <w:t>Observation: Initial image display revealed a color channel discrepancy (BGR vs. RGB), which was corrected in preprocessing.</w:t>
      </w:r>
      <w:r>
        <w:br/>
        <w:br/>
      </w:r>
      <w:r/>
    </w:p>
    <w:p>
      <w:pPr>
        <w:pStyle w:val="ListBullet"/>
      </w:pPr>
      <w:r>
        <w:t>Observation: Visual inspection showed that "Without Helmet" images often depict close-up faces, while "With Helmet" images are typically of workers in noisy, complex environments with less visible facial detail.</w:t>
      </w:r>
      <w:r>
        <w:br/>
        <w:br/>
      </w:r>
      <w:r/>
    </w:p>
    <w:p>
      <w:pPr>
        <w:pStyle w:val="Heading4"/>
      </w:pPr>
      <w:r>
        <w:t>b. Potential Data Bias</w:t>
      </w:r>
    </w:p>
    <w:p>
      <w:pPr>
        <w:pStyle w:val="ListBullet"/>
      </w:pPr>
      <w:r>
        <w:t>Observation: There is a risk that models may learn to distinguish classes based on context (face vs. environment) rather than helmet presence, potentially undermining the business objective of true helmet detection.</w:t>
      </w:r>
      <w:r>
        <w:br/>
        <w:br/>
      </w:r>
      <w:r/>
    </w:p>
    <w:p>
      <w:pPr>
        <w:pStyle w:val="Heading3"/>
      </w:pPr>
      <w:r>
        <w:t>2. Model 1: Simple CNN (Original Images, No Augmentation)</w:t>
      </w:r>
    </w:p>
    <w:p>
      <w:pPr>
        <w:pStyle w:val="Heading4"/>
      </w:pPr>
      <w:r>
        <w:t>a. Training and Validation Performance</w:t>
      </w:r>
    </w:p>
    <w:p>
      <w:pPr>
        <w:pStyle w:val="ListBullet"/>
      </w:pPr>
      <w:r>
        <w:t>Observation: The model achieved perfect training metrics (accuracy, recall, precision, F1 = 1.0) and very high validation metrics (accuracy: 0.98, recall: 0.98, precision: 0.98, F1: 0.98).</w:t>
      </w:r>
      <w:r>
        <w:br/>
        <w:br/>
      </w:r>
      <w:r/>
    </w:p>
    <w:p>
      <w:pPr>
        <w:pStyle w:val="ListBullet"/>
      </w:pPr>
      <w:r>
        <w:t>Observation: Confusion matrices for both train and validation sets show almost no misclassifications.</w:t>
      </w:r>
      <w:r>
        <w:br/>
        <w:br/>
      </w:r>
      <w:r/>
    </w:p>
    <w:p>
      <w:pPr>
        <w:pStyle w:val="Heading4"/>
      </w:pPr>
      <w:r>
        <w:t>b. Learning Dynamics</w:t>
      </w:r>
    </w:p>
    <w:p>
      <w:pPr>
        <w:pStyle w:val="ListBullet"/>
      </w:pPr>
      <w:r>
        <w:t>Observation: Both training and validation accuracy plateaued at high values early in training, indicating rapid convergence and possible overfitting.</w:t>
      </w:r>
      <w:r>
        <w:br/>
        <w:br/>
      </w:r>
      <w:r/>
    </w:p>
    <w:p>
      <w:pPr>
        <w:pStyle w:val="Heading3"/>
      </w:pPr>
      <w:r>
        <w:t>3. Model 2: Simple CNN (Augmented Images)</w:t>
      </w:r>
    </w:p>
    <w:p>
      <w:pPr>
        <w:pStyle w:val="Heading4"/>
      </w:pPr>
      <w:r>
        <w:t>a. Training and Validation Performance</w:t>
      </w:r>
    </w:p>
    <w:p>
      <w:pPr>
        <w:pStyle w:val="ListBullet"/>
      </w:pPr>
      <w:r>
        <w:t>Observation: Training metrics dropped (accuracy: 0.81, recall: 0.81, precision: 0.86, F1: 0.80), and validation metrics mirrored this trend (accuracy: 0.81, recall: 0.81, precision: 0.86, F1: 0.80).</w:t>
      </w:r>
      <w:r>
        <w:br/>
        <w:br/>
      </w:r>
      <w:r/>
    </w:p>
    <w:p>
      <w:pPr>
        <w:pStyle w:val="ListBullet"/>
      </w:pPr>
      <w:r>
        <w:t>Observation: The confusion matrix revealed a notable number of false positives for the "With Helmet" class, suggesting the model struggled to generalize under augmented conditions.</w:t>
      </w:r>
      <w:r>
        <w:br/>
        <w:br/>
      </w:r>
      <w:r/>
    </w:p>
    <w:p>
      <w:pPr>
        <w:pStyle w:val="Heading4"/>
      </w:pPr>
      <w:r>
        <w:t>b. Learning Dynamics</w:t>
      </w:r>
    </w:p>
    <w:p>
      <w:pPr>
        <w:pStyle w:val="ListBullet"/>
      </w:pPr>
      <w:r>
        <w:t>Observation: The model did not reach the same high performance as with the original data, indicating that augmentation introduced variability that the simple CNN could not robustly handle.</w:t>
      </w:r>
      <w:r>
        <w:br/>
        <w:br/>
      </w:r>
      <w:r/>
    </w:p>
    <w:p>
      <w:pPr>
        <w:pStyle w:val="Heading3"/>
      </w:pPr>
      <w:r>
        <w:t>4. Model 3: VGG16 (Base, No Augmentation, No FFNN)</w:t>
      </w:r>
    </w:p>
    <w:p>
      <w:pPr>
        <w:pStyle w:val="Heading4"/>
      </w:pPr>
      <w:r>
        <w:t>a. Training and Validation Performance</w:t>
      </w:r>
    </w:p>
    <w:p>
      <w:pPr>
        <w:pStyle w:val="ListBullet"/>
      </w:pPr>
      <w:r>
        <w:t>Observation: Initial epochs showed poor performance (accuracy and recall near 0.5), but after ~20 epochs, validation accuracy and recall rapidly increased, reaching 0.99 and 1.0, respectively.</w:t>
      </w:r>
      <w:r>
        <w:br/>
        <w:br/>
      </w:r>
      <w:r/>
    </w:p>
    <w:p>
      <w:pPr>
        <w:pStyle w:val="ListBullet"/>
      </w:pPr>
      <w:r>
        <w:t>Observation: The model eventually achieved near-perfect metrics on both train and validation sets, but only after a prolonged period of low performance.</w:t>
      </w:r>
      <w:r>
        <w:br/>
        <w:br/>
      </w:r>
      <w:r/>
    </w:p>
    <w:p>
      <w:pPr>
        <w:pStyle w:val="Heading4"/>
      </w:pPr>
      <w:r>
        <w:t>b. Learning Dynamics</w:t>
      </w:r>
    </w:p>
    <w:p>
      <w:pPr>
        <w:pStyle w:val="ListBullet"/>
      </w:pPr>
      <w:r>
        <w:t>Observation: The model exhibited a delayed learning curve, with a sharp transition from poor to excellent performance, possibly due to the complexity of the VGG16 architecture and the small dataset size.</w:t>
      </w:r>
      <w:r>
        <w:br/>
        <w:br/>
      </w:r>
      <w:r/>
    </w:p>
    <w:p>
      <w:pPr>
        <w:pStyle w:val="Heading3"/>
      </w:pPr>
      <w:r>
        <w:t>5. Model 4: VGG16 + FFNN (No Augmentation)</w:t>
      </w:r>
    </w:p>
    <w:p>
      <w:pPr>
        <w:pStyle w:val="Heading4"/>
      </w:pPr>
      <w:r>
        <w:t>a. Training and Validation Performance</w:t>
      </w:r>
    </w:p>
    <w:p>
      <w:pPr>
        <w:pStyle w:val="ListBullet"/>
      </w:pPr>
      <w:r>
        <w:t>Observation: The model achieved perfect metrics (accuracy, recall, precision, F1 = 1.0) on both train and validation sets from early epochs onward.</w:t>
      </w:r>
      <w:r>
        <w:br/>
        <w:br/>
      </w:r>
      <w:r/>
    </w:p>
    <w:p>
      <w:pPr>
        <w:pStyle w:val="ListBullet"/>
      </w:pPr>
      <w:r>
        <w:t>Observation: Confusion matrices showed no misclassifications, indicating the model fit the data perfectly.</w:t>
      </w:r>
      <w:r>
        <w:br/>
        <w:br/>
      </w:r>
      <w:r/>
    </w:p>
    <w:p>
      <w:pPr>
        <w:pStyle w:val="Heading4"/>
      </w:pPr>
      <w:r>
        <w:t>b. Learning Dynamics</w:t>
      </w:r>
    </w:p>
    <w:p>
      <w:pPr>
        <w:pStyle w:val="ListBullet"/>
      </w:pPr>
      <w:r>
        <w:t>Observation: The model converged rapidly and maintained perfect performance, suggesting high capacity relative to the dataset.</w:t>
      </w:r>
      <w:r>
        <w:br/>
        <w:br/>
      </w:r>
      <w:r/>
    </w:p>
    <w:p>
      <w:pPr>
        <w:pStyle w:val="Heading3"/>
      </w:pPr>
      <w:r>
        <w:t>6. Model 5: VGG16 + FFNN (With Data Augmentation)</w:t>
      </w:r>
    </w:p>
    <w:p>
      <w:pPr>
        <w:pStyle w:val="Heading4"/>
      </w:pPr>
      <w:r>
        <w:t>a. Training and Validation Performance</w:t>
      </w:r>
    </w:p>
    <w:p>
      <w:pPr>
        <w:pStyle w:val="ListBullet"/>
      </w:pPr>
      <w:r>
        <w:t>Observation: The model achieved perfect metrics (accuracy, recall, precision, F1 = 1.0) on both train and validation sets, even with augmented data.</w:t>
      </w:r>
      <w:r>
        <w:br/>
        <w:br/>
      </w:r>
      <w:r/>
    </w:p>
    <w:p>
      <w:pPr>
        <w:pStyle w:val="ListBullet"/>
      </w:pPr>
      <w:r>
        <w:t>Observation: Confusion matrices confirmed no misclassifications.</w:t>
      </w:r>
      <w:r>
        <w:br/>
        <w:br/>
      </w:r>
      <w:r/>
    </w:p>
    <w:p>
      <w:pPr>
        <w:pStyle w:val="Heading4"/>
      </w:pPr>
      <w:r>
        <w:t>b. Learning Dynamics</w:t>
      </w:r>
    </w:p>
    <w:p>
      <w:pPr>
        <w:pStyle w:val="ListBullet"/>
      </w:pPr>
      <w:r>
        <w:t>Observation: The model demonstrated strong robustness to data augmentation, maintaining perfect performance throughout training.</w:t>
      </w:r>
      <w:r>
        <w:br/>
        <w:br/>
      </w:r>
      <w:r/>
    </w:p>
    <w:p>
      <w:pPr>
        <w:pStyle w:val="Heading3"/>
      </w:pPr>
      <w:r>
        <w:t>7. Model Performance Comparison and Final Model Selection</w:t>
      </w:r>
    </w:p>
    <w:p>
      <w:pPr>
        <w:pStyle w:val="ListBullet"/>
      </w:pPr>
      <w:r>
        <w:t>Observation: All models except the simple CNN with augmentation achieved near-perfect or perfect generalization scores, with the VGG16 + FFNN models (with and without augmentation) scoring highest.</w:t>
      </w:r>
      <w:r>
        <w:br/>
        <w:br/>
      </w:r>
      <w:r/>
    </w:p>
    <w:p>
      <w:pPr>
        <w:pStyle w:val="ListBullet"/>
      </w:pPr>
      <w:r>
        <w:t>Observation: Overfitting penalties were zero for the top models, indicating no measurable overfitting on validation data.</w:t>
      </w:r>
      <w:r>
        <w:br/>
        <w:br/>
      </w:r>
      <w:r/>
    </w:p>
    <w:p>
      <w:pPr>
        <w:pStyle w:val="ListBullet"/>
      </w:pPr>
      <w:r>
        <w:t>Observation: The final selected model (VGG16 + FFNN, no augmentation) achieved perfect test metrics (accuracy, recall, precision, F1 = 1.0) for both classes, with confusion matrices showing no errors.</w:t>
      </w:r>
      <w:r>
        <w:br/>
        <w:br/>
      </w:r>
      <w:r/>
    </w:p>
    <w:p>
      <w:pPr>
        <w:pStyle w:val="Heading3"/>
      </w:pPr>
      <w:r>
        <w:t>8. Per-Class Test Performance</w:t>
      </w:r>
    </w:p>
    <w:p>
      <w:pPr>
        <w:pStyle w:val="ListBullet"/>
      </w:pPr>
      <w:r>
        <w:t>Observation: The final model achieved perfect recall for both "With Helmet" and "Without Helmet" classes on the test set, indicating no false negatives or false positives.</w:t>
      </w:r>
      <w:r>
        <w:br/>
        <w:br/>
      </w:r>
      <w:r/>
    </w:p>
    <w:p>
      <w:pPr>
        <w:pStyle w:val="Heading3"/>
      </w:pPr>
      <w:r>
        <w:t>9. Concerns and Data Limitations</w:t>
      </w:r>
    </w:p>
    <w:p>
      <w:pPr>
        <w:pStyle w:val="ListBullet"/>
      </w:pPr>
      <w:r>
        <w:t>Observation: The dataset’s structure (close-up faces for "Without Helmet", complex environments for "With Helmet") may cause the models to rely on spurious correlations (e.g., background complexity, presence of a face) rather than actual helmet detection.</w:t>
      </w:r>
      <w:r>
        <w:br/>
        <w:br/>
      </w:r>
      <w:r/>
    </w:p>
    <w:p>
      <w:pPr>
        <w:pStyle w:val="ListBullet"/>
      </w:pPr>
      <w:r>
        <w:t>Observation: The extremely high performance across all models, including on augmented data, suggests the task may be artificially easy due to these biases, and the models may not generalize to real-world scenarios where such cues are absent.</w:t>
      </w:r>
      <w:r>
        <w:br/>
        <w:br/>
      </w:r>
      <w:r/>
    </w:p>
    <w:p>
      <w:pPr>
        <w:pStyle w:val="Heading2"/>
      </w:pPr>
      <w:r>
        <w:t>Summary of Observations Relevant to Business Objective</w:t>
      </w:r>
    </w:p>
    <w:p>
      <w:pPr>
        <w:pStyle w:val="ListBullet"/>
      </w:pPr>
      <w:r>
        <w:t>All models except the simple CNN with augmentation achieved near-perfect or perfect performance on both training and validation data, with the VGG16 + FFNN models performing best.</w:t>
      </w:r>
      <w:r>
        <w:br/>
        <w:br/>
      </w:r>
      <w:r/>
    </w:p>
    <w:p>
      <w:pPr>
        <w:pStyle w:val="ListBullet"/>
      </w:pPr>
      <w:r>
        <w:t>The final selected model achieved perfect recall and accuracy for both classes on the test set, indicating no missed detections or false alarms within the provided data.</w:t>
      </w:r>
      <w:r>
        <w:br/>
        <w:br/>
      </w:r>
      <w:r/>
    </w:p>
    <w:p>
      <w:pPr>
        <w:pStyle w:val="ListBullet"/>
      </w:pPr>
      <w:r>
        <w:t>However, the dataset’s structure introduces a significant risk of shortcut learning, where models may distinguish classes based on context (face vs. environment) rather than helmet presence, undermining the business objective of robust, real-world helmet detection.</w:t>
      </w:r>
      <w:r>
        <w:br/>
        <w:br/>
      </w:r>
      <w:r/>
    </w:p>
    <w:p>
      <w:pPr>
        <w:pStyle w:val="ListBullet"/>
      </w:pPr>
      <w:r>
        <w:t>Data augmentation did not meaningfully challenge the top models, suggesting that the underlying data bias persists even with increased variability.</w:t>
      </w:r>
      <w:r>
        <w:br/>
        <w:br/>
      </w:r>
      <w:r/>
    </w:p>
    <w:p>
      <w:pPr>
        <w:pStyle w:val="Heading2"/>
      </w:pPr>
      <w:r>
        <w:t>Recommendations and Next Steps</w:t>
      </w:r>
    </w:p>
    <w:p>
      <w:pPr>
        <w:pStyle w:val="ListBullet"/>
      </w:pPr>
      <w:r>
        <w:t>Data Collection &amp; Curation</w:t>
      </w:r>
      <w:r>
        <w:br/>
        <w:br/>
      </w:r>
      <w:r/>
    </w:p>
    <w:p>
      <w:pPr>
        <w:pStyle w:val="ListBullet"/>
      </w:pPr>
      <w:r>
        <w:t>Bias Mitigation</w:t>
      </w:r>
      <w:r>
        <w:br/>
        <w:br/>
      </w:r>
      <w:r/>
    </w:p>
    <w:p>
      <w:pPr>
        <w:pStyle w:val="ListBullet"/>
      </w:pPr>
      <w:r>
        <w:t>Model Validation</w:t>
      </w:r>
      <w:r>
        <w:br/>
        <w:br/>
      </w:r>
      <w:r/>
    </w:p>
    <w:p>
      <w:pPr>
        <w:pStyle w:val="ListBullet"/>
      </w:pPr>
      <w:r>
        <w:t>Continuous Monitoring</w:t>
      </w:r>
      <w:r>
        <w:br/>
        <w:br/>
      </w:r>
      <w:r/>
    </w:p>
    <w:p>
      <w:pPr>
        <w:pStyle w:val="ListBullet"/>
      </w:pPr>
      <w:r>
        <w:t>Documentation &amp; Compliance</w:t>
      </w:r>
      <w:r>
        <w:br/>
        <w:br/>
      </w:r>
      <w:r/>
    </w:p>
    <w:p>
      <w:pPr>
        <w:pStyle w:val="Heading2"/>
      </w:pPr>
      <w:r>
        <w:t>Concerns and Cautions</w:t>
      </w:r>
    </w:p>
    <w:p>
      <w:pPr>
        <w:pStyle w:val="ListBullet"/>
      </w:pPr>
      <w:r>
        <w:t>The current dataset is not representative of the full range of real-world scenarios. The models may not generalize to new environments or camera angles where the context-helmet correlation does not hold.</w:t>
      </w:r>
      <w:r>
        <w:br/>
        <w:br/>
      </w:r>
      <w:r/>
    </w:p>
    <w:p>
      <w:pPr>
        <w:pStyle w:val="ListBullet"/>
      </w:pPr>
      <w:r>
        <w:t>There is a risk that the model’s high performance is due to learning spurious features, which could result in critical failures when deployed in production.</w:t>
      </w:r>
      <w:r>
        <w:br/>
        <w:br/>
      </w:r>
      <w:r/>
    </w:p>
    <w:p>
      <w:pPr>
        <w:pStyle w:val="ListBullet"/>
      </w:pPr>
      <w:r>
        <w:t>Immediate action should be taken to address data bias before relying on these models for safety-critical applications.</w:t>
      </w:r>
      <w:r>
        <w:br/>
        <w:br/>
      </w:r>
      <w:r/>
    </w:p>
    <w:p>
      <w:r>
        <w:rPr>
          <w:b/>
        </w:rPr>
        <w:t>In summary:</w:t>
      </w:r>
      <w:r/>
      <w:r>
        <w:t xml:space="preserve"> While the current models achieve perfect performance on the provided data, the dataset’s structure introduces a significant risk of shortcut learning. To fulfill the business objective of robust, real-world helmet detection, it is essential to address data bias, expand the dataset, and validate models on more challenging, representative scenarios.</w:t>
      </w:r>
    </w:p>
    <w:p>
      <w:r>
        <w:t>If you need a more granular breakdown for each epoch or additional visualizations, let me know!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