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in Practice Publication [DONE]</w:t>
      </w:r>
    </w:p>
    <w:p>
      <w:pPr>
        <w:pStyle w:val="Heading2"/>
      </w:pPr>
      <w:r>
        <w:t>Output</w:t>
      </w:r>
    </w:p>
    <w:p>
      <w:r>
        <w:t>The article “</w:t>
      </w:r>
      <w:r>
        <w:rPr>
          <w:i/>
        </w:rPr>
        <w:t>Wound care: Five evidence-based practices”</w:t>
      </w:r>
      <w:r>
        <w:t xml:space="preserve"> published in the journal </w:t>
      </w:r>
      <w:r>
        <w:rPr>
          <w:i/>
        </w:rPr>
        <w:t>American Nurse</w:t>
      </w:r>
      <w:r>
        <w:t xml:space="preserve"> (2023) gives a practical and insightful guide for nurses managing wounds in various clinical settings. It shows important practices that improve patient outcomes and align with current nursing standards. One key focus is the differentiation between clean and sterile techniques, to ensure proper infection control based on the wound type. The article also explores the selection of appropriate dressings, such as hydrofiber and alginate, where it emphasizes the importance to match dressing types to the wound's characteristics, including exudate levels and tissue type. In addition, it highlights the use of advanced therapies like negative pressure wound therapy (NPWT) for managing complex or chronic wounds. The article emphasizes the important role of a holistic approach by addressing underlying comorbidities, such as diabetes or vascular insufficiencies, that might negatively affect wound healing. The article also discusses preventive strategies, particularly the utilization of pressure injury risk assessment tools to prevent the development of new wounds. This is essential, especially in high-risk populations. The authors advocate to integrate these practices into everyday nursing care, where they combine clinical judgment, patient education, and evidence-based guidelines. The article serves as an excellent resource for nursing professionals aiming to enhance their expertise in wound care with a priority on patient-centered, outcomes-driven strategies.</w:t>
      </w:r>
    </w:p>
    <w:p>
      <w:r>
        <w:t>​</w:t>
      </w:r>
    </w:p>
    <w:p>
      <w:pPr>
        <w:pStyle w:val="Heading2"/>
      </w:pPr>
      <w:r>
        <w:t>References</w:t>
      </w:r>
    </w:p>
    <w:p>
      <w:r>
        <w:t xml:space="preserve">American Nurse. (2023). Wound care: Five evidence-based practices. </w:t>
      </w:r>
      <w:r>
        <w:rPr>
          <w:i/>
        </w:rPr>
        <w:t>American Nurse</w:t>
      </w:r>
      <w:r>
        <w:t xml:space="preserve">. </w:t>
      </w:r>
      <w:r>
        <w:t>https://www.myamericannurse.com/wound-care-five-evidence-based-practices/</w:t>
      </w:r>
    </w:p>
    <w:p>
      <w:r>
        <w:t>​</w:t>
      </w:r>
    </w:p>
    <w:p>
      <w:pPr>
        <w:pStyle w:val="Heading2"/>
      </w:pPr>
      <w:r>
        <w:t>CGPT Sources 1</w:t>
      </w:r>
    </w:p>
    <w:p>
      <w:r>
        <w:t xml:space="preserve">The article </w:t>
      </w:r>
      <w:r>
        <w:rPr>
          <w:i/>
        </w:rPr>
        <w:t>Wound care: Five evidence-based practices</w:t>
      </w:r>
      <w:r>
        <w:t xml:space="preserve"> published in the </w:t>
      </w:r>
      <w:r>
        <w:rPr>
          <w:i/>
        </w:rPr>
        <w:t>American Nurse Journal</w:t>
      </w:r>
      <w:r>
        <w:t xml:space="preserve"> (2023) provides a practical and insightful guide for nurses managing wounds in various clinical settings. It outlines essential practices that improve patient outcomes and align with contemporary nursing standards. One key focus is the differentiation between clean and sterile techniques, ensuring proper infection control tailored to the wound type. The article also explores the selection of appropriate dressings, such as hydrofiber and alginate, emphasizing the importance of matching dressing types to the wound's characteristics, including exudate levels and tissue type. </w:t>
      </w:r>
    </w:p>
    <w:p>
      <w:r>
        <w:t>​</w:t>
      </w:r>
    </w:p>
    <w:p>
      <w:r>
        <w:t>Furthermore, the use of advanced therapies like negative pressure wound therapy (NPWT) is highlighted for managing complex or chronic wounds. The article underscores the role of a holistic approach by addressing underlying comorbidities, such as diabetes or vascular insufficiencies, that may impede wound healing. Preventive strategies are also discussed, particularly the utilization of pressure injury risk assessment tools to prevent the development of new wounds, especially in high-risk populations.</w:t>
      </w:r>
    </w:p>
    <w:p>
      <w:r>
        <w:t>​</w:t>
      </w:r>
    </w:p>
    <w:p>
      <w:r>
        <w:t>The authors advocate for integrating these practices into everyday nursing care, combining clinical judgment, patient education, and evidence-based guidelines. The article serves as an excellent resource for nursing professionals aiming to enhance their expertise in wound care while prioritizing patient-centered, outcomes-driven strategies.</w:t>
      </w:r>
    </w:p>
    <w:p>
      <w:r>
        <w:t>​</w:t>
      </w:r>
    </w:p>
    <w:p>
      <w:r>
        <w:rPr>
          <w:b/>
        </w:rPr>
        <w:t>Reference:</w:t>
      </w:r>
    </w:p>
    <w:p>
      <w:r>
        <w:t xml:space="preserve">American Nurse Journal. (2023). Wound care: Five evidence-based practices. </w:t>
      </w:r>
      <w:r>
        <w:rPr>
          <w:i/>
        </w:rPr>
        <w:t>American Nurse Journal</w:t>
      </w:r>
      <w:r>
        <w:t xml:space="preserve">, 18(2). </w:t>
      </w:r>
      <w:r>
        <w:t>https://www.myamericannurse.com/wound-care-five-evidence-based-practices/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