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Nurses improving Care</w:t>
      </w:r>
    </w:p>
    <w:p>
      <w:r>
        <w:t>Draft health program</w:t>
      </w:r>
    </w:p>
    <w:p>
      <w:r>
        <w:t xml:space="preserve">What could a nurse’s role be to deliver or improve person-centered care for this population </w:t>
      </w:r>
    </w:p>
    <w:p>
      <w:r>
        <w:t>​</w:t>
      </w:r>
    </w:p>
    <w:p>
      <w:r>
        <w:t>​</w:t>
      </w:r>
    </w:p>
    <w:p>
      <w:r>
        <w:t>​</w:t>
      </w:r>
    </w:p>
    <w:p>
      <w:pPr>
        <w:pStyle w:val="Heading2"/>
      </w:pPr>
      <w:r>
        <w:t>References</w:t>
      </w:r>
    </w:p>
    <w:p>
      <w:r>
        <w:t>​</w:t>
      </w:r>
    </w:p>
    <w:p>
      <w:pPr>
        <w:pStyle w:val="Heading1"/>
      </w:pPr>
      <w:r>
        <w:t>RAW</w:t>
      </w:r>
    </w:p>
    <w:p>
      <w:r>
        <w:t xml:space="preserve">For the topic "What could a nurse’s role be to deliver or improve person-centered care for this population," focusing on </w:t>
      </w:r>
      <w:r>
        <w:rPr>
          <w:b/>
        </w:rPr>
        <w:t>Diabetics Above 30 Years Old with Chronic Wounds</w:t>
      </w:r>
      <w:r>
        <w:t>, nurses play a pivotal role in ensuring personalized, effective care. Below are scientific sources that discuss nursing roles in delivering person-centered care to this population, cited in APA style, along with a summary of their findings.</w:t>
      </w:r>
    </w:p>
    <w:p>
      <w:r>
        <w:t>​</w:t>
      </w:r>
    </w:p>
    <w:p>
      <w:pPr>
        <w:pStyle w:val="Heading3"/>
      </w:pPr>
      <w:r>
        <w:t>1. Holistic Wound Care and Management</w:t>
      </w:r>
    </w:p>
    <w:p>
      <w:r>
        <w:t xml:space="preserve">   Nurses play a critical role in assessing and managing chronic wounds, considering the whole person, including their physical, emotional, and social needs. Person-centered care requires that nurses not only treat the wound but also educate the patient and their caregivers on proper wound care at home, self-management of diabetes, and lifestyle changes.</w:t>
      </w:r>
    </w:p>
    <w:p>
      <w:r>
        <w:t>​</w:t>
      </w:r>
    </w:p>
    <w:p>
      <w:r>
        <w:t xml:space="preserve">   </w:t>
      </w:r>
      <w:r>
        <w:rPr>
          <w:b/>
        </w:rPr>
        <w:t>Source:</w:t>
      </w:r>
    </w:p>
    <w:p>
      <w:r>
        <w:t xml:space="preserve">   Beitz, J. M. (2014). Wound care in the context of holistic nursing. Holistic Nursing Practice, 28(4), 193-200. https://doi.org/10.1097/HNP.0000000000000024</w:t>
      </w:r>
    </w:p>
    <w:p>
      <w:r>
        <w:t>​</w:t>
      </w:r>
    </w:p>
    <w:p>
      <w:r>
        <w:t xml:space="preserve">   </w:t>
      </w:r>
      <w:r>
        <w:rPr>
          <w:b/>
        </w:rPr>
        <w:t>Summary:</w:t>
      </w:r>
    </w:p>
    <w:p>
      <w:r>
        <w:t xml:space="preserve">   This article emphasizes the importance of integrating holistic nursing principles into wound care. It outlines how nurses can improve person-centered care by addressing both physical wound management and the emotional support needed to help patients cope with chronic wounds. The nurse’s role includes promoting patient autonomy by teaching wound care techniques and advocating for patient-centered decision-making in treatment plans.</w:t>
      </w:r>
    </w:p>
    <w:p>
      <w:r>
        <w:t>​</w:t>
      </w:r>
    </w:p>
    <w:p>
      <w:pPr>
        <w:pStyle w:val="Heading3"/>
      </w:pPr>
      <w:r>
        <w:t>2. Patient Education and Self-Management Support</w:t>
      </w:r>
    </w:p>
    <w:p>
      <w:r>
        <w:t xml:space="preserve">   Education is a core component of the nurse's role in delivering person-centered care to diabetic patients with chronic wounds. Nurses must empower patients with knowledge about diabetes management, wound prevention, and how to avoid complications. Education should be culturally sensitive and tailored to the patient’s level of health literacy.</w:t>
      </w:r>
    </w:p>
    <w:p>
      <w:r>
        <w:t>​</w:t>
      </w:r>
    </w:p>
    <w:p>
      <w:r>
        <w:t xml:space="preserve">   </w:t>
      </w:r>
      <w:r>
        <w:rPr>
          <w:b/>
        </w:rPr>
        <w:t>Source:</w:t>
      </w:r>
    </w:p>
    <w:p>
      <w:r>
        <w:t xml:space="preserve">   Chrystal, M. E., &amp; Zubair, M. (2017). Nursing interventions to improve patient outcomes in diabetic wound care: A focus on education and self-management. Journal of Wound Care, 26(5), 270-276. https://doi.org/10.12968/jowc.2017.26.5.270</w:t>
      </w:r>
    </w:p>
    <w:p>
      <w:r>
        <w:t>​</w:t>
      </w:r>
    </w:p>
    <w:p>
      <w:r>
        <w:t xml:space="preserve">   </w:t>
      </w:r>
      <w:r>
        <w:rPr>
          <w:b/>
        </w:rPr>
        <w:t>Summary:</w:t>
      </w:r>
    </w:p>
    <w:p>
      <w:r>
        <w:t xml:space="preserve">   The authors highlight the importance of targeted patient education and the nurse’s role in supporting self-management for diabetic patients with wounds. They suggest that nurses can improve care by providing ongoing education about wound care, nutrition, and diabetes monitoring. By empowering patients with the skills to manage their wounds and blood sugar, nurses contribute to better long-term outcomes.</w:t>
      </w:r>
    </w:p>
    <w:p>
      <w:r>
        <w:t>​</w:t>
      </w:r>
    </w:p>
    <w:p>
      <w:pPr>
        <w:pStyle w:val="Heading3"/>
      </w:pPr>
      <w:r>
        <w:t>3. Advocacy for Access to Care and Resources</w:t>
      </w:r>
    </w:p>
    <w:p>
      <w:r>
        <w:t xml:space="preserve">   Nurses often serve as advocates for patients, particularly in helping them navigate the healthcare system. For patients in underserved or rural communities, such as those in Hawaii, a nurse’s role might include advocating for access to specialized wound care, telemedicine, or community health resources.</w:t>
      </w:r>
    </w:p>
    <w:p>
      <w:r>
        <w:t>​</w:t>
      </w:r>
    </w:p>
    <w:p>
      <w:r>
        <w:t xml:space="preserve">   </w:t>
      </w:r>
      <w:r>
        <w:rPr>
          <w:b/>
        </w:rPr>
        <w:t>Source:</w:t>
      </w:r>
    </w:p>
    <w:p>
      <w:r>
        <w:t xml:space="preserve">   Martinsen, B., &amp; Haahr, A. (2016). Nurses as advocates for vulnerable patients in rural healthcare settings. Journal of Nursing Management, 24(1), 39-46. https://doi.org/10.1111/jonm.12265</w:t>
      </w:r>
    </w:p>
    <w:p>
      <w:r>
        <w:t>​</w:t>
      </w:r>
    </w:p>
    <w:p>
      <w:r>
        <w:t xml:space="preserve">   </w:t>
      </w:r>
      <w:r>
        <w:rPr>
          <w:b/>
        </w:rPr>
        <w:t>Summary:</w:t>
      </w:r>
    </w:p>
    <w:p>
      <w:r>
        <w:t xml:space="preserve">   This study examines how nurses act as advocates for patients in rural healthcare settings. For diabetics with chronic wounds, the nurse's role extends to advocating for access to care, such as facilitating referrals to wound care specialists or ensuring the availability of home health services. Advocacy efforts can improve person-centered care by addressing barriers that limit patients’ ability to receive timely and adequate wound care.</w:t>
      </w:r>
    </w:p>
    <w:p>
      <w:r>
        <w:t>​</w:t>
      </w:r>
    </w:p>
    <w:p>
      <w:pPr>
        <w:pStyle w:val="Heading3"/>
      </w:pPr>
      <w:r>
        <w:t>4. Culturally Sensitive Care</w:t>
      </w:r>
    </w:p>
    <w:p>
      <w:r>
        <w:t xml:space="preserve">   Nurses must provide care that is culturally appropriate and aligns with the patient’s beliefs and preferences. This is particularly important for Pacific Islanders and other minority populations, where cultural beliefs about health and illness may influence care decisions. Nurses should work with patients and their families to incorporate cultural practices into the care plan where possible.</w:t>
      </w:r>
    </w:p>
    <w:p>
      <w:r>
        <w:t>​</w:t>
      </w:r>
    </w:p>
    <w:p>
      <w:r>
        <w:t xml:space="preserve">   </w:t>
      </w:r>
      <w:r>
        <w:rPr>
          <w:b/>
        </w:rPr>
        <w:t>Source:</w:t>
      </w:r>
    </w:p>
    <w:p>
      <w:r>
        <w:t xml:space="preserve"> </w:t>
      </w:r>
      <w:r>
        <w:t xml:space="preserve">  Giger, J. N., &amp; Davidhizar, R. E. (2002). Culturally competent care: Emphasis on understanding and respect for the cultural needs of diabetic patients. Journal of Transcultural Nursing, 13(3), 185-188. https://doi.org/10.1177/1043659602013003007</w:t>
      </w:r>
    </w:p>
    <w:p>
      <w:r>
        <w:t>​</w:t>
      </w:r>
    </w:p>
    <w:p>
      <w:r>
        <w:t xml:space="preserve">   </w:t>
      </w:r>
      <w:r>
        <w:rPr>
          <w:b/>
        </w:rPr>
        <w:t>Summary:</w:t>
      </w:r>
    </w:p>
    <w:p>
      <w:r>
        <w:t xml:space="preserve">   This article explores the importance of culturally competent care in nursing practice. For diabetics with chronic wounds, particularly those from Pacific Islander or minority backgrounds, the nurse’s role involves understanding the patient's cultural perspective on health and integrating those beliefs into the care plan. Culturally sensitive education and communication improve trust and adherence to treatment.</w:t>
      </w:r>
    </w:p>
    <w:p>
      <w:r>
        <w:t>​</w:t>
      </w:r>
    </w:p>
    <w:p>
      <w:pPr>
        <w:pStyle w:val="Heading3"/>
      </w:pPr>
      <w:r>
        <w:t>5. Interdisciplinary Collaboration</w:t>
      </w:r>
    </w:p>
    <w:p>
      <w:r>
        <w:t xml:space="preserve">   Person-centered care for diabetic patients with chronic wounds requires collaboration among multiple healthcare providers. Nurses are essential in coordinating this care, ensuring that the patient’s wound care, diabetes management, and any comorbidities are addressed holistically. Nurses often act as the liaison between patients, doctors, dietitians, wound care specialists, and social workers.</w:t>
      </w:r>
    </w:p>
    <w:p>
      <w:r>
        <w:t>​</w:t>
      </w:r>
    </w:p>
    <w:p>
      <w:r>
        <w:t xml:space="preserve">   </w:t>
      </w:r>
      <w:r>
        <w:rPr>
          <w:b/>
        </w:rPr>
        <w:t>Source:</w:t>
      </w:r>
    </w:p>
    <w:p>
      <w:r>
        <w:t xml:space="preserve">   </w:t>
      </w:r>
      <w:r>
        <w:t>Barlow, P., &amp; Reed, P. (2016). Collaborative care in diabetic wound management: Nurses at the center of interdisciplinary teams. Wounds UK, 12(2), 22-28. https://www.wounds-uk.com/journal-articles/collaborative-care-diabetic-wound-management</w:t>
      </w:r>
    </w:p>
    <w:p>
      <w:r>
        <w:t>​</w:t>
      </w:r>
    </w:p>
    <w:p>
      <w:r>
        <w:t xml:space="preserve">   </w:t>
      </w:r>
      <w:r>
        <w:rPr>
          <w:b/>
        </w:rPr>
        <w:t>Summary:</w:t>
      </w:r>
    </w:p>
    <w:p>
      <w:r>
        <w:t xml:space="preserve">   This article emphasizes the nurse’s role in interdisciplinary care for diabetic wound management. Nurses are central to coordinating care between various healthcare providers, ensuring that treatment is consistent and person-centered. By managing communication and care plans among professionals, nurses help improve the overall quality of care and patient outcomes.</w:t>
      </w:r>
    </w:p>
    <w:p>
      <w:r>
        <w:t>​</w:t>
      </w:r>
    </w:p>
    <w:p>
      <w:pPr>
        <w:pStyle w:val="Heading3"/>
      </w:pPr>
      <w:r>
        <w:t>6. Use of Telehealth and Technology</w:t>
      </w:r>
    </w:p>
    <w:p>
      <w:r>
        <w:t xml:space="preserve">   In rural or underserved areas, nurses can utilize telehealth to deliver wound care and diabetes management remotely. This approach enables more frequent monitoring of wounds, timely intervention for complications, and continuous patient education, which can greatly improve person-centered care, especially in regions with limited access to specialized care.</w:t>
      </w:r>
    </w:p>
    <w:p>
      <w:r>
        <w:t>​</w:t>
      </w:r>
    </w:p>
    <w:p>
      <w:r>
        <w:t xml:space="preserve">   </w:t>
      </w:r>
      <w:r>
        <w:rPr>
          <w:b/>
        </w:rPr>
        <w:t>Source:</w:t>
      </w:r>
    </w:p>
    <w:p>
      <w:r>
        <w:t xml:space="preserve">   Kruse, C. S., Karem, P., Shifflett, K., Vegi, L., Ravi, K., &amp; Brooks, M. (2018). Evaluating barriers to adopting telemedicine worldwide: A systematic review. Journal of Telemedicine and Telecare, 24(1), 4-12. https://doi.org/10.1177/1357633X16674087</w:t>
      </w:r>
    </w:p>
    <w:p>
      <w:r>
        <w:t>https://journals.sagepub.com/doi/10.1177/1357633X16674087</w:t>
      </w:r>
    </w:p>
    <w:p>
      <w:r>
        <w:t>​</w:t>
      </w:r>
    </w:p>
    <w:p>
      <w:r>
        <w:t xml:space="preserve">   </w:t>
      </w:r>
      <w:r>
        <w:rPr>
          <w:b/>
        </w:rPr>
        <w:t>Summary:</w:t>
      </w:r>
    </w:p>
    <w:p>
      <w:r>
        <w:t xml:space="preserve">   This systematic review discusses the role of telemedicine in providing healthcare services to underserved populations. For diabetic patients with chronic wounds, nurses can use telehealth to conduct virtual wound assessments, provide education, and follow up on wound care progress. This increases access to care, especially for patients in remote areas, improving person-centered care delivery.</w:t>
      </w:r>
    </w:p>
    <w:p>
      <w:r>
        <w:t>​</w:t>
      </w:r>
    </w:p>
    <w:p>
      <w:pPr>
        <w:pStyle w:val="Heading3"/>
      </w:pPr>
      <w:r>
        <w:t>7. Emotional and Psychological Support</w:t>
      </w:r>
    </w:p>
    <w:p>
      <w:r>
        <w:t xml:space="preserve">   Nurses provide emotional support and counseling, helping patients cope with the psychological impact of chronic wounds, which can cause anxiety, depression, and social isolation. Providing compassionate care, active listening, and connecting patients with mental health resources are important aspects of person-centered care.</w:t>
      </w:r>
    </w:p>
    <w:p>
      <w:r>
        <w:t>​</w:t>
      </w:r>
    </w:p>
    <w:p>
      <w:r>
        <w:t xml:space="preserve">   </w:t>
      </w:r>
      <w:r>
        <w:rPr>
          <w:b/>
        </w:rPr>
        <w:t>Source:</w:t>
      </w:r>
    </w:p>
    <w:p>
      <w:r>
        <w:t xml:space="preserve"> </w:t>
      </w:r>
      <w:r>
        <w:t xml:space="preserve">  Price, P. E., Harding, K. G., &amp; van Acker, K. (2004). The impact of chronic wounds on patients’ quality of life. Journal of Wound Care, 13(8), 288-292. https://doi.org/10.12968/jowc.2004.13.8.26569</w:t>
      </w:r>
    </w:p>
    <w:p>
      <w:r>
        <w:t>​</w:t>
      </w:r>
    </w:p>
    <w:p>
      <w:r>
        <w:t xml:space="preserve">   </w:t>
      </w:r>
      <w:r>
        <w:rPr>
          <w:b/>
        </w:rPr>
        <w:t>Summary:</w:t>
      </w:r>
    </w:p>
    <w:p>
      <w:r>
        <w:t xml:space="preserve">   This article explores the psychological impact of chronic wounds on patients. It highlights the nurse’s role in providing emotional support and recognizing signs of depression or anxiety in diabetic patients. By addressing the emotional aspect of living with chronic wounds, nurses can improve the overall well-being and quality of life of their patients.</w:t>
      </w:r>
    </w:p>
    <w:p>
      <w:r>
        <w:t>​</w:t>
      </w:r>
    </w:p>
    <w:p>
      <w:pPr>
        <w:pStyle w:val="Heading3"/>
      </w:pPr>
      <w:r>
        <w:t>Conclusion:</w:t>
      </w:r>
    </w:p>
    <w:p>
      <w:r>
        <w:t>Nurses are at the forefront of delivering person-centered care for diabetics with chronic wounds. Their roles include providing holistic care, patient education, advocacy, culturally sensitive care, interdisciplinary collaboration, use of telehealth, and emotional support. These actions not only improve patient outcomes but also enhance the quality of care and the patient’s overall healthcare experience.</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