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Public Health Data</w:t>
      </w:r>
    </w:p>
    <w:p>
      <w:pPr>
        <w:pStyle w:val="Heading3"/>
      </w:pPr>
      <w:r>
        <w:t>Data Analysis</w:t>
      </w:r>
    </w:p>
    <w:p>
      <w:r>
        <w:t xml:space="preserve">The data used for this analysis were gathered from multiple reliable and well-established sources, including the Centers for Disease Control and Prevention (CDC) and the American Diabetes Association (ADA). Both organizations provide a wealth of information on the prevalence and management of diabetes and its complications, including chronic wounds such as diabetic foot ulcers. According to the CDC, over 37.3 million Americans have diabetes, and a significant portion of those individuals, particularly those over the age of 30, are at high risk for chronic wounds and amputations (CDC, 2022). The ADA supports these findings, emphasizing the high costs and increased morbidity associated with diabetic foot ulcers (ADA, 2022). </w:t>
      </w:r>
    </w:p>
    <w:p>
      <w:r>
        <w:t>​</w:t>
      </w:r>
    </w:p>
    <w:p>
      <w:r>
        <w:t>In evaluating these sources, it is clear that both the CDC and ADA are authoritative institutions. The CDC’s data is based on extensive national surveys, such as the National Health and Nutrition Examination Survey (NHANES) and the Behavioral Risk Factor Surveillance System (BRFSS), which are recognized for their rigorous methodology and large sample sizes. These surveys provide reliable estimates of the prevalence of diabetes and related complications across diverse populations. However, one critique is that much of the CDC’s data is quantitative, with less focus on qualitative factors such as patient-reported outcomes or satisfaction with care, which are essential for understanding the lived experiences of those with chronic wounds.</w:t>
      </w:r>
    </w:p>
    <w:p>
      <w:r>
        <w:t>​</w:t>
      </w:r>
    </w:p>
    <w:p>
      <w:r>
        <w:t>The ADA, as a leading organization in diabetes care and research, provides clinical guidelines and statistical data. Its focus is on evidence-based practices and the management of diabetes complications. However, ADA data can be limited in scope regarding socioeconomic and environmental factors that may contribute to poor health outcomes, particularly in underserved populations. For example, while the ADA emphasizes the importance of glycemic control, it lacks detailed discussions on the broader social determinants of health that impact chronic wound care outcomes.</w:t>
      </w:r>
    </w:p>
    <w:p>
      <w:r>
        <w:t>​</w:t>
      </w:r>
    </w:p>
    <w:p>
      <w:r>
        <w:t xml:space="preserve">Other sources, such as peer-reviewed journals like </w:t>
      </w:r>
      <w:r>
        <w:rPr>
          <w:i/>
        </w:rPr>
        <w:t>Diabetes Care</w:t>
      </w:r>
      <w:r>
        <w:t xml:space="preserve"> and </w:t>
      </w:r>
      <w:r>
        <w:rPr>
          <w:i/>
        </w:rPr>
        <w:t>The Journal of Wound Care</w:t>
      </w:r>
      <w:r>
        <w:t>, provide clinical trial data and case studies that give a more in-depth look at interventions and outcomes for patients with chronic wounds. While these studies offer valuable insights into advanced wound care techniques, they often involve small, controlled patient populations, making it difficult to generalize findings to broader, more diverse groups. Additionally, public health data from rural or minority populations with diabetes may be underreported or missing entirely, leading to gaps in our understanding of how these communities experience and manage chronic wounds.</w:t>
      </w:r>
    </w:p>
    <w:p>
      <w:r>
        <w:t>​</w:t>
      </w:r>
    </w:p>
    <w:p>
      <w:r>
        <w:t>In conclusion, while data from reputable sources like the CDC and ADA offer robust insights into the prevalence and management of chronic wounds in diabetic patients, there are still notable gaps. Specifically, data on social determinants of health and patient-centered outcomes are lacking, which limits a comprehensive understanding of the population’s needs. Moving forward, integrating qualitative data and research on underserved populations is essential to fully addressing the health disparities that exist in this population.</w:t>
      </w:r>
    </w:p>
    <w:p>
      <w:r>
        <w:t>​</w:t>
      </w:r>
    </w:p>
    <w:p>
      <w:r>
        <w:rPr>
          <w:b/>
        </w:rPr>
        <w:t>References</w:t>
      </w:r>
    </w:p>
    <w:p>
      <w:r>
        <w:t xml:space="preserve">American Diabetes Association (ADA). (2022). Economic costs of diabetes in the U.S. in 2017. </w:t>
      </w:r>
      <w:r>
        <w:rPr>
          <w:i/>
        </w:rPr>
        <w:t>Diabetes Care</w:t>
      </w:r>
      <w:r>
        <w:t xml:space="preserve">, 41(5), 917-928. </w:t>
      </w:r>
      <w:r>
        <w:t>https://doi.org/10.2337/dci18-0007</w:t>
      </w:r>
      <w:r>
        <w:t xml:space="preserve">  </w:t>
      </w:r>
    </w:p>
    <w:p>
      <w:r>
        <w:t xml:space="preserve">Centers for Disease Control and Prevention (CDC). (2022). National diabetes statistics report, 2022. </w:t>
      </w:r>
      <w:r>
        <w:rPr>
          <w:i/>
        </w:rPr>
        <w:t>U.S. Department of Health and Human Services</w:t>
      </w:r>
      <w:r>
        <w:t xml:space="preserve">. </w:t>
      </w:r>
      <w:r>
        <w:t>https://www.cdc.gov/diabetes/data/statistics-report/index.html</w:t>
      </w:r>
      <w:r>
        <w:t xml:space="preserve">  </w:t>
      </w:r>
    </w:p>
    <w:p>
      <w:r>
        <w:t>​</w:t>
      </w:r>
    </w:p>
    <w:p>
      <w:r>
        <w:t>​</w:t>
      </w:r>
    </w:p>
    <w:p>
      <w:r>
        <w:t>​</w:t>
      </w:r>
    </w:p>
    <w:p>
      <w:r>
        <w:t>​</w:t>
      </w:r>
    </w:p>
    <w:p>
      <w:pPr>
        <w:pStyle w:val="Heading2"/>
      </w:pPr>
      <w:r>
        <w:t>References</w:t>
      </w:r>
    </w:p>
    <w:p>
      <w:r>
        <w:t>​</w:t>
      </w:r>
    </w:p>
    <w:p>
      <w:pPr>
        <w:pStyle w:val="Heading1"/>
      </w:pPr>
      <w:r>
        <w:t>RAW</w:t>
      </w:r>
    </w:p>
    <w:p>
      <w:r>
        <w:t xml:space="preserve">To address the task of identifying </w:t>
      </w:r>
      <w:r>
        <w:rPr>
          <w:b/>
        </w:rPr>
        <w:t>public data sources</w:t>
      </w:r>
      <w:r>
        <w:t xml:space="preserve"> for the population of "Diabetics Above 30 Years Old with Chronic Wounds," I will verify existing data sources that are publicly available, noting their source, issuer, the age of the data, purpose of the data collection, and a summary of findings. Following this, I will highlight areas where public data may be lacking but could prove useful for further analyses. </w:t>
      </w:r>
    </w:p>
    <w:p>
      <w:r>
        <w:t>​</w:t>
      </w:r>
    </w:p>
    <w:p>
      <w:pPr>
        <w:pStyle w:val="Heading3"/>
      </w:pPr>
      <w:r>
        <w:t>Verified Public Data Sources:</w:t>
      </w:r>
    </w:p>
    <w:p>
      <w:pPr>
        <w:pStyle w:val="Heading4"/>
      </w:pPr>
      <w:r>
        <w:t>1. National Diabetes Statistics Report (2022)</w:t>
      </w:r>
    </w:p>
    <w:p>
      <w:pPr>
        <w:pStyle w:val="ListBullet"/>
      </w:pPr>
      <w:r>
        <w:t>Source: Centers for Disease Control and Prevention (CDC)</w:t>
      </w:r>
      <w:r>
        <w:br/>
        <w:br/>
      </w:r>
      <w:r/>
    </w:p>
    <w:p>
      <w:pPr>
        <w:pStyle w:val="ListBullet"/>
      </w:pPr>
      <w:r>
        <w:t>Issuer: U.S. Department of Health and Human Services</w:t>
      </w:r>
      <w:r>
        <w:br/>
        <w:br/>
      </w:r>
      <w:r/>
    </w:p>
    <w:p>
      <w:pPr>
        <w:pStyle w:val="ListBullet"/>
      </w:pPr>
      <w:r>
        <w:t>Purpose of Data Collection: To provide statistical data on the prevalence, risk factors, and complications of diabetes in the United States, including the burden on healthcare systems.</w:t>
      </w:r>
      <w:r>
        <w:br/>
        <w:br/>
      </w:r>
      <w:r/>
    </w:p>
    <w:p>
      <w:pPr>
        <w:pStyle w:val="ListBullet"/>
      </w:pPr>
      <w:r>
        <w:t xml:space="preserve">Summary of Data Findings: </w:t>
      </w:r>
      <w:r>
        <w:br/>
        <w:br/>
      </w:r>
      <w:r/>
    </w:p>
    <w:p>
      <w:r>
        <w:t xml:space="preserve">   </w:t>
      </w:r>
      <w:r>
        <w:rPr>
          <w:b/>
        </w:rPr>
        <w:t>Link to Data:</w:t>
      </w:r>
      <w:r>
        <w:t xml:space="preserve"> </w:t>
      </w:r>
      <w:r>
        <w:t>CDC Diabetes Statistics</w:t>
      </w:r>
    </w:p>
    <w:p>
      <w:r>
        <w:t>​</w:t>
      </w:r>
    </w:p>
    <w:p>
      <w:r>
        <w:t>https://www.cdc.gov/diabetes/php/data-research/index.html</w:t>
      </w:r>
    </w:p>
    <w:p>
      <w:r>
        <w:t>​</w:t>
      </w:r>
    </w:p>
    <w:p>
      <w:r>
        <w:t>​</w:t>
      </w:r>
    </w:p>
    <w:p>
      <w:pPr>
        <w:pStyle w:val="Heading4"/>
      </w:pPr>
      <w:r>
        <w:t>2. National Health and Nutrition Examination Survey (NHANES)</w:t>
      </w:r>
    </w:p>
    <w:p>
      <w:pPr>
        <w:pStyle w:val="ListBullet"/>
      </w:pPr>
      <w:r>
        <w:t>Source: Centers for Disease Control and Prevention (CDC)</w:t>
      </w:r>
      <w:r>
        <w:br/>
        <w:br/>
      </w:r>
      <w:r/>
    </w:p>
    <w:p>
      <w:pPr>
        <w:pStyle w:val="ListBullet"/>
      </w:pPr>
      <w:r>
        <w:t>Issuer: National Center for Health Statistics (NCHS)</w:t>
      </w:r>
      <w:r>
        <w:br/>
        <w:br/>
      </w:r>
      <w:r/>
    </w:p>
    <w:p>
      <w:pPr>
        <w:pStyle w:val="ListBullet"/>
      </w:pPr>
      <w:r>
        <w:t>Age of Data: 2017–2020 (released in intervals)</w:t>
      </w:r>
      <w:r>
        <w:br/>
        <w:br/>
      </w:r>
      <w:r/>
    </w:p>
    <w:p>
      <w:pPr>
        <w:pStyle w:val="ListBullet"/>
      </w:pPr>
      <w:r>
        <w:t>Purpose of Data Collection: To assess the health and nutritional status of adults and children in the United States, with data used to track diseases such as diabetes.</w:t>
      </w:r>
      <w:r>
        <w:br/>
        <w:br/>
      </w:r>
      <w:r/>
    </w:p>
    <w:p>
      <w:pPr>
        <w:pStyle w:val="ListBullet"/>
      </w:pPr>
      <w:r>
        <w:t>Summary of Data Findings:</w:t>
      </w:r>
      <w:r>
        <w:br/>
        <w:br/>
      </w:r>
      <w:r/>
    </w:p>
    <w:p>
      <w:r>
        <w:t xml:space="preserve">   </w:t>
      </w:r>
      <w:r>
        <w:rPr>
          <w:b/>
        </w:rPr>
        <w:t>Link to Data:</w:t>
      </w:r>
      <w:r>
        <w:t xml:space="preserve"> </w:t>
      </w:r>
      <w:r>
        <w:t>NHANES Data</w:t>
      </w:r>
    </w:p>
    <w:p>
      <w:r>
        <w:t>​</w:t>
      </w:r>
    </w:p>
    <w:p>
      <w:pPr>
        <w:pStyle w:val="Heading4"/>
      </w:pPr>
      <w:r>
        <w:t>3. National Diabetes Inpatient Audit (NaDIA) – England and Wales</w:t>
      </w:r>
    </w:p>
    <w:p>
      <w:pPr>
        <w:pStyle w:val="ListBullet"/>
      </w:pPr>
      <w:r>
        <w:t>Source: National Health Service (NHS) Digital, UK</w:t>
      </w:r>
      <w:r>
        <w:br/>
        <w:br/>
      </w:r>
      <w:r/>
    </w:p>
    <w:p>
      <w:pPr>
        <w:pStyle w:val="ListBullet"/>
      </w:pPr>
      <w:r>
        <w:t>Issuer: NHS Digital</w:t>
      </w:r>
      <w:r>
        <w:br/>
        <w:br/>
      </w:r>
      <w:r/>
    </w:p>
    <w:p>
      <w:pPr>
        <w:pStyle w:val="ListBullet"/>
      </w:pPr>
      <w:r>
        <w:t>Age of Data: 2021 (latest)</w:t>
      </w:r>
      <w:r>
        <w:br/>
        <w:br/>
      </w:r>
      <w:r/>
    </w:p>
    <w:p>
      <w:pPr>
        <w:pStyle w:val="ListBullet"/>
      </w:pPr>
      <w:r>
        <w:t>Purpose of Data Collection: To measure the quality of care for patients with diabetes who are admitted to hospitals, including those with chronic wounds and foot ulcers.</w:t>
      </w:r>
      <w:r>
        <w:br/>
        <w:br/>
      </w:r>
      <w:r/>
    </w:p>
    <w:p>
      <w:pPr>
        <w:pStyle w:val="ListBullet"/>
      </w:pPr>
      <w:r>
        <w:t>Summary of Data Findings:</w:t>
      </w:r>
      <w:r>
        <w:br/>
        <w:br/>
      </w:r>
      <w:r/>
    </w:p>
    <w:p>
      <w:r>
        <w:t xml:space="preserve">   </w:t>
      </w:r>
      <w:r>
        <w:rPr>
          <w:b/>
        </w:rPr>
        <w:t>Link to Data:</w:t>
      </w:r>
      <w:r>
        <w:t xml:space="preserve"> </w:t>
      </w:r>
      <w:r>
        <w:t>NHS NaDIA</w:t>
      </w:r>
    </w:p>
    <w:p>
      <w:r>
        <w:t>​</w:t>
      </w:r>
    </w:p>
    <w:p>
      <w:pPr>
        <w:pStyle w:val="Heading4"/>
      </w:pPr>
      <w:r>
        <w:t>4. Wound Healing Society (WHS) Data – U.S.</w:t>
      </w:r>
    </w:p>
    <w:p>
      <w:pPr>
        <w:pStyle w:val="ListBullet"/>
      </w:pPr>
      <w:r>
        <w:t>Source: Wound Healing Society (WHS)</w:t>
      </w:r>
      <w:r>
        <w:br/>
        <w:br/>
      </w:r>
      <w:r/>
    </w:p>
    <w:p>
      <w:pPr>
        <w:pStyle w:val="ListBullet"/>
      </w:pPr>
      <w:r>
        <w:t>Issuer: WHS</w:t>
      </w:r>
      <w:r>
        <w:br/>
        <w:br/>
      </w:r>
      <w:r/>
    </w:p>
    <w:p>
      <w:pPr>
        <w:pStyle w:val="ListBullet"/>
      </w:pPr>
      <w:r>
        <w:t>Age of Data: 2020 (latest comprehensive report)</w:t>
      </w:r>
      <w:r>
        <w:br/>
        <w:br/>
      </w:r>
      <w:r/>
    </w:p>
    <w:p>
      <w:pPr>
        <w:pStyle w:val="ListBullet"/>
      </w:pPr>
      <w:r>
        <w:t>Purpose of Data Collection: To collect data on wound care outcomes, including diabetic foot ulcers, with the goal of improving treatment guidelines.</w:t>
      </w:r>
      <w:r>
        <w:br/>
        <w:br/>
      </w:r>
      <w:r/>
    </w:p>
    <w:p>
      <w:pPr>
        <w:pStyle w:val="ListBullet"/>
      </w:pPr>
      <w:r>
        <w:t>Summary of Data Findings:</w:t>
      </w:r>
      <w:r>
        <w:br/>
        <w:br/>
      </w:r>
      <w:r/>
    </w:p>
    <w:p>
      <w:r>
        <w:t xml:space="preserve">   Link to Data: WHS Publications</w:t>
      </w:r>
    </w:p>
    <w:p>
      <w:r>
        <w:t>​</w:t>
      </w:r>
    </w:p>
    <w:p>
      <w:pPr>
        <w:pStyle w:val="Heading4"/>
      </w:pPr>
      <w:r>
        <w:t>5. Medicare Chronic Conditions Data Warehouse (CCW)</w:t>
      </w:r>
    </w:p>
    <w:p>
      <w:pPr>
        <w:pStyle w:val="ListBullet"/>
      </w:pPr>
      <w:r>
        <w:t>Source: Centers for Medicare &amp; Medicaid Services (CMS)</w:t>
      </w:r>
      <w:r>
        <w:br/>
        <w:br/>
      </w:r>
      <w:r/>
    </w:p>
    <w:p>
      <w:pPr>
        <w:pStyle w:val="ListBullet"/>
      </w:pPr>
      <w:r>
        <w:t>Issuer: U.S. Department of Health and Human Services</w:t>
      </w:r>
      <w:r>
        <w:br/>
        <w:br/>
      </w:r>
      <w:r/>
    </w:p>
    <w:p>
      <w:pPr>
        <w:pStyle w:val="ListBullet"/>
      </w:pPr>
      <w:r>
        <w:t>Age of Data: 2018 (latest detailed report)</w:t>
      </w:r>
      <w:r>
        <w:br/>
        <w:br/>
      </w:r>
      <w:r/>
    </w:p>
    <w:p>
      <w:pPr>
        <w:pStyle w:val="ListBullet"/>
      </w:pPr>
      <w:r>
        <w:t>Purpose of Data Collection: To provide data on chronic conditions, including diabetes, for Medicare beneficiaries. The database includes claims data for hospital admissions, physician visits, and post-acute care.</w:t>
      </w:r>
      <w:r>
        <w:br/>
        <w:br/>
      </w:r>
      <w:r/>
    </w:p>
    <w:p>
      <w:pPr>
        <w:pStyle w:val="ListBullet"/>
      </w:pPr>
      <w:r>
        <w:t>Summary of Data Findings:</w:t>
      </w:r>
      <w:r>
        <w:br/>
        <w:br/>
      </w:r>
      <w:r/>
    </w:p>
    <w:p>
      <w:r>
        <w:t xml:space="preserve">   Link to Data: CMS CCW</w:t>
      </w:r>
    </w:p>
    <w:p>
      <w:r>
        <w:t>​</w:t>
      </w:r>
    </w:p>
    <w:p>
      <w:pPr>
        <w:pStyle w:val="Heading3"/>
      </w:pPr>
      <w:r>
        <w:t>Gaps in Public Data and Suggested Areas for Further Data Collection:</w:t>
      </w:r>
    </w:p>
    <w:p>
      <w:r>
        <w:t xml:space="preserve">While there is substantial public data available for this population, there are </w:t>
      </w:r>
      <w:r>
        <w:rPr>
          <w:b/>
        </w:rPr>
        <w:t>several areas where additional public data sources</w:t>
      </w:r>
      <w:r>
        <w:t xml:space="preserve"> could be beneficial for more comprehensive analyses:</w:t>
      </w:r>
    </w:p>
    <w:p>
      <w:r>
        <w:t>​</w:t>
      </w:r>
    </w:p>
    <w:p>
      <w:pPr>
        <w:pStyle w:val="ListBullet"/>
      </w:pPr>
      <w:r>
        <w:t>Detailed Socioeconomic Impact Data:</w:t>
      </w:r>
      <w:r>
        <w:br/>
        <w:br/>
      </w:r>
      <w:r/>
    </w:p>
    <w:p>
      <w:pPr>
        <w:pStyle w:val="ListBullet"/>
      </w:pPr>
      <w:r>
        <w:t>Existing public data sources provide limited information on how socioeconomic factors, such as income level, employment status, and housing conditions, affect wound management in diabetics. Additional data could help identify disparities in healthcare access and outcomes related to chronic wounds in low-income populations.</w:t>
      </w:r>
      <w:r>
        <w:br/>
        <w:br/>
      </w:r>
      <w:r/>
    </w:p>
    <w:p>
      <w:pPr>
        <w:pStyle w:val="ListBullet"/>
      </w:pPr>
      <w:r>
        <w:t>Longitudinal Studies on Wound Care Outcomes:</w:t>
      </w:r>
      <w:r>
        <w:br/>
        <w:br/>
      </w:r>
      <w:r/>
    </w:p>
    <w:p>
      <w:pPr>
        <w:pStyle w:val="ListBullet"/>
      </w:pPr>
      <w:r>
        <w:t>Public data on the long-term outcomes of diabetic wound care interventions, such as wound healing rates and quality of life post-treatment, are limited. Detailed longitudinal studies would be useful to assess the effectiveness of different treatment protocols over time and to explore factors contributing to wound recurrence.</w:t>
      </w:r>
      <w:r>
        <w:br/>
        <w:br/>
      </w:r>
      <w:r/>
    </w:p>
    <w:p>
      <w:pPr>
        <w:pStyle w:val="ListBullet"/>
      </w:pPr>
      <w:r>
        <w:t>Mental Health and Chronic Wound Interactions:</w:t>
      </w:r>
      <w:r>
        <w:br/>
        <w:br/>
      </w:r>
      <w:r/>
    </w:p>
    <w:p>
      <w:pPr>
        <w:pStyle w:val="ListBullet"/>
      </w:pPr>
      <w:r>
        <w:t>While some data touch on the psychosocial impact of chronic wounds, there is a lack of comprehensive public data that integrates mental health conditions (e.g., depression, anxiety) with wound care outcomes in diabetics. Mental health is known to affect self-care behaviors, and further data could help develop targeted interventions for patients struggling with both diabetes and mental health issues.</w:t>
      </w:r>
      <w:r>
        <w:br/>
        <w:br/>
      </w:r>
      <w:r/>
    </w:p>
    <w:p>
      <w:pPr>
        <w:pStyle w:val="ListBullet"/>
      </w:pPr>
      <w:r>
        <w:t>Geospatial Data on Access to Wound Care:</w:t>
      </w:r>
      <w:r>
        <w:br/>
        <w:br/>
      </w:r>
      <w:r/>
    </w:p>
    <w:p>
      <w:pPr>
        <w:pStyle w:val="ListBullet"/>
      </w:pPr>
      <w:r>
        <w:t>Public data on access to specialized wound care services, such as wound care clinics and telemedicine resources, could provide valuable insights into geographical disparities. Mapping access to care by ZIP code, along with the availability of transportation and community resources, would help policymakers address gaps in service provision.</w:t>
      </w:r>
      <w:r>
        <w:br/>
        <w:br/>
      </w:r>
      <w:r/>
    </w:p>
    <w:p>
      <w:pPr>
        <w:pStyle w:val="ListBullet"/>
      </w:pPr>
      <w:r>
        <w:t>Data on Home-Based Wound Care Interventions:</w:t>
      </w:r>
      <w:r>
        <w:br/>
        <w:br/>
      </w:r>
      <w:r/>
    </w:p>
    <w:p>
      <w:pPr>
        <w:pStyle w:val="ListBullet"/>
      </w:pPr>
      <w:r>
        <w:t>There is limited public data on the effectiveness of home-based wound care interventions, particularly in rural areas. Data collection on patient adherence, outcomes, and the role of home health aides could help improve remote wound care services and reduce hospital readmissions.</w:t>
      </w:r>
      <w:r>
        <w:br/>
        <w:br/>
      </w:r>
      <w:r/>
    </w:p>
    <w:p>
      <w:pPr>
        <w:pStyle w:val="Heading3"/>
      </w:pPr>
      <w:r>
        <w:t>Conclusion:</w:t>
      </w:r>
    </w:p>
    <w:p>
      <w:r>
        <w:t>There are valuable public data sources available for analyzing the healthcare outcomes and challenges of diabetics above 30 years old with chronic wounds, such as the CDC’s National Diabetes Statistics Report, NHANES, and Medicare data. However, gaps in data on socioeconomic factors, mental health interactions, and access to wound care services remain. Addressing these gaps would provide more comprehensive insights into this population’s healthcare needs and outcomes.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