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Discussion</w:t>
      </w:r>
    </w:p>
    <w:p>
      <w:pPr>
        <w:pStyle w:val="Heading2"/>
      </w:pPr>
      <w:r>
        <w:t>My Text</w:t>
      </w:r>
    </w:p>
    <w:p>
      <w:pPr>
        <w:pStyle w:val="Heading3"/>
      </w:pPr>
      <w:r>
        <w:t>Title</w:t>
      </w:r>
    </w:p>
    <w:p>
      <w:r>
        <w:t>Wound Care Nurse</w:t>
      </w:r>
    </w:p>
    <w:p>
      <w:pPr>
        <w:pStyle w:val="Heading3"/>
      </w:pPr>
      <w:r>
        <w:t>Text</w:t>
      </w:r>
    </w:p>
    <w:p>
      <w:r>
        <w:t>I’m interested in working as a wound care specialist nurse. The insights from dermatology, orthopedic and sports medicine assessments, diabetic foot exams, and specifically a comprehensive head to toe assessments, are going to be very helpful to provide me with a holistic and culturally aware way of caring for my clients in the future. With a good knowledge about dermatology, and how it affects different types of skin tones, will be a vital part for me to identify variations of differences in wound healing, recognizing signs of infection, and understanding how some conditions may present differently with different types of race and skin tone, such as pressure injuries or diabetic ulcers. A good example is how a darker skin tone may exhibit subtle changes, such a purplish or bluish discoloration, instead of the redness typically seen in lighter skin. This type of knowledge will ensure that all my clients will be able to receive accurate assessments and timely interventions. Orthopedic insights can equip me as a wound care specialist on how to assess and prevent complications in high-risk clients, such as those with mobility issues and chronic issues. When dealing with neuropathy, circulation issues, or structural abnormalities, these are all important factors that contribute to pressure sores, wounds, and chronic wounds. A thorough, comprehensive head-to-toe assessment covers many areas, ensuring no detail is overlooked, from underlying systemic conditions to local wound care needs. All these interdisciplinary skills would help me as a wound care specialist nurse and can help me create individualized care plans that address both the immediate wound, and broader factors affecting healing.</w:t>
      </w:r>
    </w:p>
    <w:p>
      <w:pPr>
        <w:pStyle w:val="Heading3"/>
      </w:pPr>
      <w:r>
        <w:t>References</w:t>
      </w:r>
    </w:p>
    <w:p>
      <w:r>
        <w:t>​</w:t>
      </w:r>
    </w:p>
    <w:p>
      <w:pPr>
        <w:pStyle w:val="Heading2"/>
      </w:pPr>
      <w:r>
        <w:t>ChatGPT</w:t>
      </w:r>
    </w:p>
    <w:p>
      <w:r>
        <w:t>Week 4</w:t>
      </w:r>
      <w:r>
        <w:t>Nursing practice. Post due 01/31/25 at 2355. Peer response not required for this discussion.</w:t>
      </w:r>
    </w:p>
    <w:p>
      <w:r>
        <w:t xml:space="preserve"> Hide Full Description</w:t>
      </w:r>
    </w:p>
    <w:p>
      <w:r>
        <w:t xml:space="preserve">Please discuss the nursing specialty you either are working in, or plan to work in, and </w:t>
      </w:r>
      <w:r>
        <w:t xml:space="preserve">list 2-3 things you plan to take from this course to integrate into your nursing practice. </w:t>
      </w:r>
      <w:r>
        <w:t xml:space="preserve">This can be from content learned in class, lab, while writing, or during peer presentations. There are no peer responses required. </w:t>
      </w:r>
    </w:p>
    <w:p>
      <w:r>
        <w:t>​</w:t>
      </w:r>
    </w:p>
    <w:p>
      <w:r>
        <w:t>Discuss how a wound care specialist can take from these lessons which are Dermatology and knowledge of different type of skin tone, diabetic foot exam, othor, sports exam and good head to toe assessment. How can this lesson help as a wound care specialist nurse. Give answer in a two paragraph form, in an APA format, and with a reference.</w:t>
      </w:r>
    </w:p>
    <w:p>
      <w:pPr>
        <w:pStyle w:val="Heading3"/>
      </w:pPr>
      <w:r>
        <w:t>Summary in APA Format</w:t>
      </w:r>
    </w:p>
    <w:p>
      <w:r>
        <w:t>I’m interested in working as a wound care specialist nurse. The lesson from dermatology, orthopedic and sports medicine assessments, diabetic foot exams and specifically a comprehensive head to toe assessments, are going to be very helpful to provide me with a holistic and culturally way of caring for my clients in the future. With a good knowledge about dermatology and how it affects different types of skin tones will be a vital part for me to identify variations of differences in wound healing, and recognizing signs of infection, and understanding how some conditions such as pressure injuries or diabetic ulcers may present differently with different types of race and skin tone. A good example is how a darker skin tone may exhibit subtle changes, such a purplish or bluish discoloration, instead of the redness of typically seen in lighter skin. This type of knowledge will ensure me that all my clients will be able to receive accurate assessments and timely interventions. With orthopedic insights can equip me as a wound care specialist to learn how to assess and prevent complications in high-risk clients such those with mobility issues and chronic issues. When dealing with neuropathy, circulation issues, or structural abnormalities, these are all important factors that contribute to pressure sores, wounds, and chronic wounds. A thorough, comprehensive head-to-toe assessment covers many areas, ensuring no detail is overlooked, from underlying systemic conditions to local wound care needs. All these interdisciplinary skills would help me as a wound care specialist nurse and can help me create individualized care plans that address both the immediate wound, and the broader factors influencing healing.</w:t>
      </w:r>
    </w:p>
    <w:p>
      <w:r>
        <w:t>​</w:t>
      </w:r>
    </w:p>
    <w:p>
      <w:pPr>
        <w:pStyle w:val="Heading3"/>
      </w:pPr>
      <w:r>
        <w:t>References</w:t>
      </w:r>
    </w:p>
    <w:p>
      <w:r>
        <w:t xml:space="preserve">Bryant, R. A., &amp; Nix, D. P. (2015). </w:t>
      </w:r>
      <w:r>
        <w:rPr>
          <w:i/>
        </w:rPr>
        <w:t>Acute and chronic wounds: Current management concepts</w:t>
      </w:r>
      <w:r>
        <w:t xml:space="preserve"> (5th ed.). Elsevier Health Sciences.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