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Output</w:t>
      </w:r>
    </w:p>
    <w:p>
      <w:pPr>
        <w:pStyle w:val="Heading2"/>
      </w:pPr>
      <w:r>
        <w:t>Main Text</w:t>
      </w:r>
    </w:p>
    <w:p>
      <w:r>
        <w:rPr>
          <w:b/>
        </w:rPr>
        <w:t>Title: Reflection on Chapter 6</w:t>
      </w:r>
    </w:p>
    <w:p>
      <w:r>
        <w:t>​</w:t>
      </w:r>
    </w:p>
    <w:p>
      <w:pPr>
        <w:pStyle w:val="Heading3"/>
      </w:pPr>
      <w:r>
        <w:t>Introduction</w:t>
      </w:r>
    </w:p>
    <w:p>
      <w:r>
        <w:t>Healthcare research and evidence-based healthcare constantly progress. New discoveries are made, new techniques are developed, and old ones are discontinued. All of these advances serve a combination of purposes, but foremost they should serve the patient, the quality of their care, and the improvement of their outcomes. A healthcare organization that doesn’t keep up, will not improve for their patients and create outcomes that are eventually worse than any other organization and might even be detrimental for the patients and the organization. Improvements, though, don’t come cheap. They at least require changes in process, or could result in buying new equipment or building new buildings at immense cost and impact on the organization’s operations. Not all changes are useful or needed, though. Different patient populations or organizations might have differing needs. It is, therefore, imperial to identify and implement the right improvements in the right way. Chapter 6 focuses on the requirements gathering for such improvement.</w:t>
      </w:r>
    </w:p>
    <w:p>
      <w:pPr>
        <w:pStyle w:val="Heading3"/>
      </w:pPr>
      <w:r>
        <w:t>Key Observations</w:t>
      </w:r>
    </w:p>
    <w:p>
      <w:r>
        <w:t>What stood out for me were four major elements of collecting requirements for improvement projects. It had not occurred to me before how complex it is and how interwoven stakeholders and their needs are before reading this chapter. I also realized that communications and the lack of being heard can make or break such a project by biasing or skewing its analysis early on.</w:t>
      </w:r>
    </w:p>
    <w:p>
      <w:r>
        <w:t>​</w:t>
      </w:r>
    </w:p>
    <w:p>
      <w:r>
        <w:t>I found the Organizational Analysis to be the first step to identify where the organization itself is positioned in comparison to others and clinical advancements. It is important to understand the external and internal factors that define and affect the organization’s healthcare delivery. Tools like a SWOT analysis (Strengths, Weaknesses, Opportunities, Threats) are useful to identify areas for improvements and determine strengths of the organization. A key factor is to include all leadership and stakeholders into the analysis process. Thorough communication and relentless candor are crucial to avoid blind spots and to focus on the right improvements.</w:t>
      </w:r>
    </w:p>
    <w:p>
      <w:r>
        <w:t>​</w:t>
      </w:r>
    </w:p>
    <w:p>
      <w:r>
        <w:t>The Clinical Needs Assessment evaluates the medical needs to properly serve the patient population. Not all that is organizationally useful is clinically necessary or indicated to serve patients better and improve their outcomes. Critically questioning and understanding the clinical needs will allow to focus on the right clinical priorities. I again realized how evidence-based care is the key to a proper assessment, and how critical feedback from stakeholders across the organization, but also surveys for patients and families is to collect a comprehensive view.</w:t>
      </w:r>
    </w:p>
    <w:p>
      <w:r>
        <w:t>​</w:t>
      </w:r>
    </w:p>
    <w:p>
      <w:r>
        <w:t>The most important step in an improvement project, though, to me is Framing Improvement Projects. Here I find the foundation for an implementation to be laid. It is where organizational analysis and clinical assessment are brought together. It calibrates and aligns the organizational priorities with patient care and makes sure to focus resources and time on the right priorities altogether. Before starting or planning an implementation, the outcomes of that project must be defined. In this phase, bringing the analyses together allows planners to define outcomes, goals, objectives, and identified needs. This is also the phase where improvements can and must be aligned to overall organizational strategic goals, mission, or values. Project planners are also able to define performance indicators and metrics to determine progress and success of the project. While all the data is available for this step, I find it critical to involve stakeholders in this phase to ensure that no misinterpretation of findings will create the wrong goals. While communications are paramount in previous phases, this phase is the last step where correcting errors or identifying concerns might be without major financial or organizational penalties and lapses in communications can have severe consequences.</w:t>
      </w:r>
    </w:p>
    <w:p>
      <w:r>
        <w:t>​</w:t>
      </w:r>
    </w:p>
    <w:p>
      <w:r>
        <w:t>The final phase of the requirements collection is defining Implementation Strategies. Here the planning teams outline how to implement the improvements. All the information collected previously, the goals defined, and the performance metrics identified, are combined with the real world of project implementation. I realized how many factors go into a project that can affect a project’s success or failure that are not directly related to the project outcomes at all. Personnel availability, external vendors, funding availability, desired timelines, stakeholder goals, and others, are factors that directly or indirectly affect the project and need to be planned thoroughly. While smaller projects, like adjusting hospital policy and training, might be less complex than constructing a new building, they still have to consider all those factors at their respective scale. Planning lapses in this phase will very likely have consequences to the entire project and it is critical to identify and anticipate risks and determine possible mitigations up front. Finally, the team most establish means to monitor and communicate progress continuously to ensure early detection of deviations and to make adjustments quickly.</w:t>
      </w:r>
    </w:p>
    <w:p>
      <w:pPr>
        <w:pStyle w:val="Heading3"/>
      </w:pPr>
      <w:r>
        <w:t>Application in Clinical Practice and future exploration</w:t>
      </w:r>
    </w:p>
    <w:p>
      <w:r>
        <w:t xml:space="preserve">In the past, I had the chance to participate in implementation projects like Cerner and Epic implementations at a former employer, where I held a role as a floor mentor, teaching coworkers where they had question about the system. My role was clearly defined and looking back, knowing what I know after reading Chapter 6, someone had planned my position with minutia and knew what they were doing to mitigate training risks. It never occurred to me back then. I have also implemented my own policy improvements and recognized how I had, unknowingly, done an organizational and clinical analysis for myself to define what to propose and how to propose it. Seeing it now as a framework made me realize what I did back then. Going forward, data and data collection will play an increasingly bigger role in organizational and clinical analysis. The amount of data available today, with no end in sight, and the advancements in Artificial Intelligence and Machine Learning (AI/ML) will allow to collect and evaluate more and more datapoints in the future. It will also be able to use more and more diverse, interdisciplinary datapoints. We must, though, make sure not to drop the human from the equation and replace them only with data. </w:t>
      </w:r>
    </w:p>
    <w:p>
      <w:pPr>
        <w:pStyle w:val="Heading3"/>
      </w:pPr>
      <w:r>
        <w:t>Conclusion</w:t>
      </w:r>
    </w:p>
    <w:p>
      <w:r>
        <w:t xml:space="preserve">Improvement implementation projects vary in size and complexity but still follow the same patterns and needs to identify and implement them successfully. It takes effort to determine the right problems to solve, investments to make, resources to pick, funding to find, and plans to build and skipping steps can have serious consequences for the project. </w:t>
      </w:r>
    </w:p>
    <w:p>
      <w:r>
        <w:t>​</w:t>
      </w:r>
    </w:p>
    <w:p>
      <w:pPr>
        <w:pStyle w:val="Heading2"/>
      </w:pPr>
      <w:r>
        <w:t>References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