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DB10</w:t>
      </w:r>
    </w:p>
    <w:p>
      <w:pPr>
        <w:pStyle w:val="Heading2"/>
      </w:pPr>
      <w:r>
        <w:t>What food borne illness are you most familiar with and why?  If you have experienced food borne illness and had to be treated for it, share your experience.  Some people have severe phobias about particular foods when this happens, is this true for you or anyone you may know?</w:t>
      </w:r>
    </w:p>
    <w:p>
      <w:r>
        <w:t xml:space="preserve">It is interesting, that this topic came up. I have a phobia around eating out in a particular salad bar.  A few years back my son and me went for lunch / dinner and later that evening we ended up going to the ER with serious vomiting and diarrhea. Since then I have a problem eating salads in almost every restaurant. This is another reason why I like cooking for myself, and until this day, if I eat fresh vegetables in a restaurant I order what is cooked and not raw. </w:t>
      </w:r>
    </w:p>
    <w:p>
      <w:r>
        <w:t>From our symptoms, the provider said we probably contracted the Norovirus. This is a virus that is highly contagious and spreads through human contact, surface contamination or by contaminated water. This means it could be anywhere, which is exactly my fear. It causes vomiting, stomach pain and diarrhea. Norovirus is the main reason for food borne illness outbreaks.</w:t>
      </w:r>
    </w:p>
    <w:p>
      <w:r>
        <w:t>​</w:t>
      </w:r>
    </w:p>
    <w:p>
      <w:pPr>
        <w:pStyle w:val="Heading2"/>
      </w:pPr>
      <w:r>
        <w:t>Skip a meal or fast for a day to better understand the feeling of hunger. If you have a special medical conditions, please do not fast. In 3 - 5 sentences, share your experiences.</w:t>
      </w:r>
    </w:p>
    <w:p>
      <w:r>
        <w:t>My husband and I are keeping very busy and while being stressed most days for extended periods of time it often happens that we are missing meals or, occasionally, even realize only at night, that we haven't eaten all day.</w:t>
      </w:r>
    </w:p>
    <w:p>
      <w:r>
        <w:t>This week I have tried to deliberately skip a meal on a mellow day to find out how that feels. On stressful days I realize no feeling of hunger or appetite and am fully focused on my tasks at hand. This time, when I skipped the meal on purpose it didn't take long until my body started reacting. I felt hunger, I realized that my stomach was growling, and at some point I noticed that a fair amount of my concentration was lost because I was focusing on my hunger. All I could think about was food. This felt weird, especially comparing it to days where I don't even notice when I skip multiple meals.</w:t>
      </w:r>
    </w:p>
    <w:p>
      <w:r>
        <w:t>​</w:t>
      </w:r>
    </w:p>
    <w:p>
      <w:pPr>
        <w:pStyle w:val="Heading2"/>
      </w:pPr>
      <w:r>
        <w:t>Visit http://www.oxfamamerica.org and write a response in 3-5 sentences about the issues at hand re: global issues and the organizations response.</w:t>
      </w:r>
    </w:p>
    <w:p>
      <w:r>
        <w:t xml:space="preserve">OxfamAmerica is addressing poverty and injustice in the world by trying to find sustainable solutions suitable to the individual problems. This means they analyze the issues leading to hunger and poverty in one region and find a solution that helps with this specific issue in  a way that it is a long term solution. </w:t>
      </w:r>
    </w:p>
    <w:p>
      <w:r>
        <w:t>They are partnering with other organizations worldwide to address various different issues around hunger, water supply, health care, pollution, education, and many others in a way that the recipients of the help can continue to help themselves.</w:t>
      </w:r>
    </w:p>
    <w:p>
      <w:r>
        <w:t>For example they partnered to provided a solar powered pump at a well and solar powered lamps in a village in Ghana in order to provide clean drinking water and lights, amongst others to help the children study at night. This creates the ability to farm and grow knowledge, which will help the villagers to help themselves sustainably.</w:t>
      </w:r>
    </w:p>
    <w:p>
      <w:r>
        <w:t>​</w:t>
      </w:r>
    </w:p>
    <w:p>
      <w:r>
        <w:t>​</w:t>
      </w:r>
    </w:p>
    <w:p>
      <w:r>
        <w:t>​</w:t>
      </w:r>
    </w:p>
    <w:p>
      <w:r>
        <w:t>​</w:t>
      </w:r>
    </w:p>
    <w:p>
      <w:r>
        <w:t>​</w:t>
      </w:r>
    </w:p>
    <w:p>
      <w:r>
        <w:t xml:space="preserve"> </w:t>
      </w:r>
      <w:r>
        <w:t>Norovirus, previously known as Norwalk-Like viruses (NLV) Norovirus, is the official genus name for this group of viruses.  Most people know of it as the stomach bug or stomach flu, or often as food poisoning. This is a non-enveloped virus that causes acute gastroenteritis in humans. The most common symptoms are vomiting, diarrhea and stomach pain. Norovirus is spread person to person, contaminated food or water and by touching contaminated surfaces. It is highly contagious since it can be passed on so easily from our food or people we were in contact with. In the United States, Norovirus is the leading cause of food borne disease outbreaks</w:t>
      </w:r>
      <w:r>
        <w:t>.</w:t>
      </w:r>
    </w:p>
    <w:p>
      <w:r>
        <w:t xml:space="preserve">Most commonly it is transferred through feces contamination. If someone who has norovirus touches food, or an individual, with any feces bacteria on themselves, they can transfer the virus to anything they touch. Most commonly it infects people who are eating leafy greens, fresh fruits, or raw foods that have not been washed properly. </w:t>
      </w:r>
    </w:p>
    <w:p>
      <w:r>
        <w:t>There is no specific medicine to treat people with norovirus illness. Norovirus infection cannot be treated with antibiotics because it is a viral (not a bacterial) infection. The only preventions are to practice proper hand washing hygiene when either preparing food, especially after using the toilet and changing diapers. Cleaning and disinfect contaminated area or surfaces included washing of the laundry.</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