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3 - Science Article 2</w:t>
      </w:r>
    </w:p>
    <w:p>
      <w:r>
        <w:t xml:space="preserve">Full-text: </w:t>
      </w:r>
      <w:r/>
      <w:r>
        <w:t>REPORT</w:t>
      </w:r>
    </w:p>
    <w:p>
      <w:r>
        <w:t>Paleolithic hunter-gatherers' dietary patterns: implications and consequences</w:t>
      </w:r>
    </w:p>
    <w:p>
      <w:r>
        <w:t>Hayder, Domi, Al-.</w:t>
      </w:r>
      <w:r>
        <w:t>African Journal of Food, Agriculture, Nutrition and Development</w:t>
      </w:r>
      <w:r>
        <w:t>.</w:t>
      </w:r>
    </w:p>
    <w:p>
      <w:r>
        <w:t xml:space="preserve">15.2 </w:t>
      </w:r>
      <w:r>
        <w:rPr>
          <w:i/>
        </w:rPr>
        <w:t xml:space="preserve">(Mar. 2015) </w:t>
      </w:r>
      <w:r>
        <w:t>p9935+.</w:t>
      </w:r>
      <w:r>
        <w:rPr>
          <w:i/>
        </w:rPr>
        <w:t xml:space="preserve"> Word Count: 4824.</w:t>
      </w:r>
      <w:r>
        <w:t xml:space="preserve"> Reading Level (Lexile): 1640.The human diet has passed through several revolutionary changes since the introduction of agriculture, which has led to substantial modifications in individuals' nutrition behavior. Overwhelming evidence supporting that... </w:t>
      </w:r>
    </w:p>
    <w:p>
      <w:r>
        <w:t>​</w:t>
      </w:r>
    </w:p>
    <w:p>
      <w:r>
        <w:t xml:space="preserve">Hayder, Domi, Al-. (2015). Paleolithic hunter-gatherers' dietary patterns: implications and consequences. </w:t>
      </w:r>
      <w:r>
        <w:rPr>
          <w:i/>
        </w:rPr>
        <w:t>African Journal of Food, Agriculture, Nutrition and Development</w:t>
      </w:r>
      <w:r>
        <w:t xml:space="preserve">, </w:t>
      </w:r>
      <w:r>
        <w:rPr>
          <w:i/>
        </w:rPr>
        <w:t>15</w:t>
      </w:r>
      <w:r>
        <w:t xml:space="preserve">(2), 9935+. Retrieved from </w:t>
      </w:r>
      <w:r>
        <w:t>http://link.galegroup.com.seattlecentral.idm.oclc.org/apps/doc/A434223661/AONE?u=seat92874&amp;sid=AONE&amp;xid=9e18fbe9</w:t>
      </w:r>
    </w:p>
    <w:p>
      <w:r>
        <w:t>​</w:t>
      </w:r>
    </w:p>
    <w:p>
      <w:r>
        <w:t>Dr. Hayder Al-Domi has been an associate Professor of nutrition and dietetics since 2006. He conducted his PhD and MSc in the University of Western Sydney, Australia where he subsequently worked as a lecturer. Co-author and author of three books and more than 20 scientific articles, and participated in more than 20 conferences locally and internationally. In addition to dietetics, human nutrition, diet and health, obesity biomarkers, the Principal research efforts of Hayder are identification and characterization of novel diabetogenic dietary proteins, and immune events indicative of cellular responses following changes in body composition. Hayder has thirty years experience; 17 years international and thirteen years national experience. Of them, nine years tertiary education and twelve years administration and leadership experience. Won Distinguished Researcher Award; the University of Jordan and Won Research Award. Recipient of service commendation letters, and listed on the University Honors List as an undergraduate student.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