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Discussion 6 - I Hate My Body</w:t>
      </w:r>
    </w:p>
    <w:p>
      <w:pPr>
        <w:pStyle w:val="Heading2"/>
      </w:pPr>
      <w:r>
        <w:t>Scenario</w:t>
      </w:r>
    </w:p>
    <w:p>
      <w:r>
        <w:t>One result of dissatisfaction with body image is that many teenagers, mostly girls, eat erratically, infrequently, or ingest drugs, such as over the counter laxatives, to lose weight. Others, mostly boys, take steroids to increase muscle mass. Two major eating disorders commonly starting in adolescence are anorexia and bulimia.</w:t>
      </w:r>
    </w:p>
    <w:p>
      <w:r>
        <w:t>This is a world-wide problem, covering every socioeconomic class and culture. Some people will die from food obsessive compensatory behaviors and many others will suffer life changing consequences because of it.</w:t>
      </w:r>
    </w:p>
    <w:p>
      <w:pPr>
        <w:pStyle w:val="Heading2"/>
      </w:pPr>
      <w:r>
        <w:t>Questions</w:t>
      </w:r>
    </w:p>
    <w:p>
      <w:pPr>
        <w:pStyle w:val="Heading3"/>
      </w:pPr>
      <w:r>
        <w:t>general</w:t>
      </w:r>
    </w:p>
    <w:p>
      <w:pPr>
        <w:pStyle w:val="ListBullet"/>
      </w:pPr>
      <w:r>
        <w:t>Fat affects puberty (320)</w:t>
      </w:r>
      <w:r>
        <w:br/>
        <w:br/>
      </w:r>
      <w:r/>
    </w:p>
    <w:p>
      <w:pPr>
        <w:pStyle w:val="ListBullet"/>
      </w:pPr>
      <w:r>
        <w:t>precocious puberty (&gt;= 8yrs) increasing in developed countries</w:t>
      </w:r>
      <w:r>
        <w:br/>
        <w:br/>
      </w:r>
      <w:r/>
    </w:p>
    <w:p>
      <w:pPr>
        <w:pStyle w:val="ListBullet"/>
      </w:pPr>
      <w:r>
        <w:t xml:space="preserve"> puberty timing of their friends matters most (321)</w:t>
      </w:r>
      <w:r>
        <w:br/>
        <w:br/>
      </w:r>
      <w:r/>
    </w:p>
    <w:p>
      <w:pPr>
        <w:pStyle w:val="ListBullet"/>
      </w:pPr>
      <w:r>
        <w:t>all puberty changes depend on proper nourishment (323)</w:t>
      </w:r>
      <w:r>
        <w:br/>
        <w:br/>
      </w:r>
      <w:r/>
    </w:p>
    <w:p>
      <w:pPr>
        <w:pStyle w:val="ListBullet"/>
      </w:pPr>
      <w:r>
        <w:t>adolescent obesity is increasing (324)</w:t>
      </w:r>
      <w:r>
        <w:br/>
        <w:br/>
      </w:r>
      <w:r/>
    </w:p>
    <w:p>
      <w:pPr>
        <w:pStyle w:val="Heading3"/>
      </w:pPr>
      <w:r>
        <w:t>Q1: What do you think are the underlying issues that result in this behavior?</w:t>
      </w:r>
    </w:p>
    <w:p>
      <w:pPr>
        <w:pStyle w:val="ListBullet"/>
      </w:pPr>
      <w:r>
        <w:t>anxiety about body images (324)</w:t>
      </w:r>
      <w:r>
        <w:br/>
        <w:br/>
      </w:r>
      <w:r/>
    </w:p>
    <w:p>
      <w:pPr>
        <w:pStyle w:val="ListBullet"/>
      </w:pPr>
      <w:r>
        <w:t>body image dissatisfaction common (324)</w:t>
      </w:r>
      <w:r>
        <w:br/>
        <w:br/>
      </w:r>
      <w:r/>
    </w:p>
    <w:p>
      <w:pPr>
        <w:pStyle w:val="ListBullet"/>
      </w:pPr>
      <w:r>
        <w:t>Society plays central role (w, 258)</w:t>
      </w:r>
      <w:r>
        <w:br/>
        <w:br/>
      </w:r>
      <w:r/>
    </w:p>
    <w:p>
      <w:pPr>
        <w:pStyle w:val="Heading3"/>
      </w:pPr>
      <w:r>
        <w:t>Q2: How can eating disorders be prevented?</w:t>
      </w:r>
    </w:p>
    <w:p>
      <w:pPr>
        <w:pStyle w:val="ListBullet"/>
      </w:pPr>
      <w:r>
        <w:t>surroundings must learn about (w, 254)</w:t>
      </w:r>
      <w:r>
        <w:br/>
        <w:br/>
      </w:r>
      <w:r/>
    </w:p>
    <w:p>
      <w:pPr>
        <w:pStyle w:val="ListBullet"/>
      </w:pPr>
      <w:r>
        <w:t>young people search for identity and  follow persons in authority without question (w, 254)</w:t>
      </w:r>
      <w:r>
        <w:br/>
        <w:br/>
      </w:r>
      <w:r/>
    </w:p>
    <w:p>
      <w:pPr>
        <w:pStyle w:val="ListBullet"/>
      </w:pPr>
      <w:r>
        <w:t>never get fewer nutrients than recommended by USDA</w:t>
      </w:r>
      <w:r>
        <w:br/>
        <w:br/>
      </w:r>
      <w:r/>
    </w:p>
    <w:p>
      <w:pPr>
        <w:pStyle w:val="ListBullet"/>
      </w:pPr>
      <w:r>
        <w:t>eat frequently with healthy snacks in between to avoid hunger dictating food choices</w:t>
      </w:r>
      <w:r>
        <w:br/>
        <w:br/>
      </w:r>
      <w:r/>
    </w:p>
    <w:p>
      <w:pPr>
        <w:pStyle w:val="ListBullet"/>
      </w:pPr>
      <w:r>
        <w:t>establish healthy weight goals based on body composition</w:t>
      </w:r>
      <w:r>
        <w:br/>
        <w:br/>
      </w:r>
      <w:r/>
    </w:p>
    <w:p>
      <w:pPr>
        <w:pStyle w:val="ListBullet"/>
      </w:pPr>
      <w:r>
        <w:t>establish weight-maintenance support group</w:t>
      </w:r>
      <w:r>
        <w:br/>
        <w:br/>
      </w:r>
      <w:r/>
    </w:p>
    <w:p>
      <w:pPr>
        <w:pStyle w:val="ListBullet"/>
      </w:pPr>
      <w:r>
        <w:t>teach to appreciate (w, 258)</w:t>
      </w:r>
      <w:r>
        <w:br/>
        <w:br/>
      </w:r>
      <w:r/>
    </w:p>
    <w:p>
      <w:pPr>
        <w:pStyle w:val="Heading3"/>
      </w:pPr>
      <w:r>
        <w:t>Q3: What type of intervention and treatment would you recommend for people with this problem? Would it differ between how emerging adult men and emerging adult women are treated?</w:t>
      </w:r>
    </w:p>
    <w:p>
      <w:pPr>
        <w:pStyle w:val="ListBullet"/>
      </w:pPr>
      <w:r>
        <w:t>Anorexia (W, 255)</w:t>
      </w:r>
      <w:r>
        <w:br/>
        <w:br/>
      </w:r>
      <w:r/>
    </w:p>
    <w:p>
      <w:pPr>
        <w:pStyle w:val="ListBullet"/>
      </w:pPr>
      <w:r>
        <w:t>Bulimia (w, 257)</w:t>
      </w:r>
      <w:r>
        <w:br/>
        <w:br/>
      </w:r>
      <w:r/>
    </w:p>
    <w:p>
      <w:pPr>
        <w:pStyle w:val="ListBullet"/>
      </w:pPr>
      <w:r>
        <w:t>10% are male (video in canvas)</w:t>
      </w:r>
      <w:r>
        <w:br/>
        <w:br/>
      </w:r>
      <w:r/>
    </w:p>
    <w:p>
      <w:pPr>
        <w:pStyle w:val="Heading2"/>
      </w:pPr>
      <w:r>
        <w:t>Text</w:t>
      </w:r>
    </w:p>
    <w:p>
      <w:pPr>
        <w:pStyle w:val="Heading3"/>
      </w:pPr>
      <w:r>
        <w:t>Q1: What do you think are the underlying issues that result in this behavior?</w:t>
      </w:r>
    </w:p>
    <w:p>
      <w:pPr>
        <w:pStyle w:val="Heading3"/>
      </w:pPr>
      <w:r>
        <w:t>Q2: How can eating disorders be prevented?</w:t>
      </w:r>
    </w:p>
    <w:p>
      <w:pPr>
        <w:pStyle w:val="Heading3"/>
      </w:pPr>
      <w:r>
        <w:t>Q3: What type of intervention and treatment would you recommend for people with this problem? Would it differ between how emerging adult men and emerging adult women are treated?</w:t>
      </w:r>
    </w:p>
    <w:p>
      <w:r>
        <w:t>Eating disorders are illnesses in which patients show irregular eating behavior. Besides Obesity the main disorders diagnosed are Anorexia nervosa, Bulimia nervosa and binge eating disorder. Out of these, Anorexia is known to be the most lethal one as people literally starve the body from nutrients for a prolonged period of time (Berger, 2016, p.325). This leads to the body eating itself. Contributing factors are genes, family influence, anxiety or depression (Berger, 2016, p.326). Adolescents often suffer from a distorted body image and perceive themselves any shape but ‘normal’ (Berger, p.324). Another big factor is society, where articles on diet and weight create a distorted self-view (Whitney &amp; Rolfes, 2013, p.258). It is also more prevalent in developing countries where wealth increases and food is plentiful.</w:t>
      </w:r>
    </w:p>
    <w:p>
      <w:r>
        <w:t>An adolescent’s surroundings must be informed on the risk factors leading to eating disorders. People of authority must be aware, that adolescents blindly follow their advice. Coaches emphasizing weight loss before competitions might enforce a spiraling habit and and frequent weigh-ins might lead to binge-starve cycles (Whitney &amp; Rolfes, 2013, p.258).</w:t>
      </w:r>
    </w:p>
    <w:p>
      <w:r>
        <w:t>Anorexia requires the most support from physicians, psychiatrists, family therapists and dietitians due to condition and denial (Whitney &amp; Rolfes, 2013, pp.255, 256). Bulimia patients usually recover alone, but therapy involving a mental health professional accelerates the progress (Whitney &amp; Rolfes, 2013, p.257). Therapy and acceptance is geared towards women. Men feel too ashamed to seek help and especially anorexia patients’ changes in brain structure prevent them from acknowledging the problem (Canvas Video).</w:t>
      </w:r>
    </w:p>
    <w:p>
      <w:r>
        <w:t>​</w:t>
      </w:r>
    </w:p>
    <w:p>
      <w:r>
        <w:rPr>
          <w:b/>
        </w:rPr>
        <w:t>Sources:</w:t>
      </w:r>
      <w:r/>
      <w:r>
        <w:t xml:space="preserve"> </w:t>
      </w:r>
      <w:r/>
      <w:r>
        <w:t>Berger, K. S. (2016). Invitation to the life span. New York, NY: Worth Publishers.</w:t>
      </w:r>
    </w:p>
    <w:p>
      <w:r>
        <w:t xml:space="preserve">Whitney, E. N., &amp; Rolfes, S. R. (2013). </w:t>
      </w:r>
      <w:r>
        <w:rPr>
          <w:i/>
        </w:rPr>
        <w:t>Understanding nutrition</w:t>
      </w:r>
      <w:r>
        <w:t>. Australia: Wadsworth, Cengage Learning.</w:t>
      </w:r>
    </w:p>
    <w:p>
      <w:r>
        <w:t>​</w:t>
      </w:r>
    </w:p>
    <w:p>
      <w:pPr>
        <w:pStyle w:val="Heading2"/>
      </w:pPr>
      <w:r>
        <w:t>Responses</w:t>
      </w:r>
    </w:p>
    <w:p>
      <w:r>
        <w:t>​</w:t>
      </w:r>
    </w:p>
    <w:p>
      <w:r>
        <w:t>​</w:t>
      </w:r>
    </w:p>
    <w:p>
      <w:pPr>
        <w:pStyle w:val="Heading2"/>
      </w:pPr>
      <w:r>
        <w:t>Delaney Callaway</w:t>
      </w:r>
    </w:p>
    <w:p>
      <w:r>
        <w:t>“Comorbidity is the rule rather than the exception for patients with eating disorders.” (Treasure, et al., 2010, p.2). Usually when someone has an eating disorder, they are not only plagued with that disorder but other illnesses. People who are affected by this disorder can have compulsive thoughts that continue their descent down this path. Changing perception about what a female or male body should look like could change how prevalent eating disorders are. “Two- thirds of U.S. high school girls are trying to lose weight, even though only one-fourth are actually overweight or obese.” (Berger, 2016, p. 324) Teenagers, especially, are highly focused on their body image. It’s shown everywhere possible what the “ideal” man or woman should look like, act like or even talk like. There is a constant pressure to look perfect and if you are not fitting that picture then you are deemed an outcast. Eliminating standards of beauty gives people the chance to determine for themselves what is beautiful and what is not. Addressing the other health issues that might be surrounding the person with the eating disorder is where I would start. Eating disorders can exacerbate an already existing condition or bring on other health issues. “Practice recommendations emphasize the importance of specialized care for the treatment of eating disorders, but such care is not often accessible.” (Treasure, et al., 2010, p.5). Specialized care gives the person the chance to receive care from someone who is extremely knowledgeable in their disease and understands the intricacies of the disease. Men and women should be treated the same regarding this disease. The treatment should be based on the individual rather than what their gender might be. Each person can be affected by the disease in different ways so tailoring your treatment to that would be beneficial to the recovery.</w:t>
      </w:r>
    </w:p>
    <w:p>
      <w:r>
        <w:rPr>
          <w:b/>
        </w:rPr>
        <w:t>Response</w:t>
      </w:r>
    </w:p>
    <w:p>
      <w:r>
        <w:t>Delaney, thank you this was very insightful. Indeed the view on the ideal shape of the human body has changed over time and the beauty ideals have shifted dramatically over centuries and decades from Rubens’ pictures to Twiggy and beyond. It seems unavoidable that we, while searching for our way growing up, take inspiration from others around us. So far, though, these ideals were reasonably healthy and somewhat achievable. In the last few decades, an extreme has set in that makes it harder and harder to achieve these ideals in a healthy way. Recently, this got so extreme, that the pictures we are seeing aren’t even real any more and hence unrealistic sending adolescents trying to follow them into a perilous spiral. Many pictures you find in magazines nowadays are photoshopped and peoples’ measurements are artificially exaggerated leading to ideals having become unachievable.</w:t>
      </w:r>
    </w:p>
    <w:p>
      <w:r>
        <w:t>​</w:t>
      </w:r>
    </w:p>
    <w:p>
      <w:r>
        <w:t>​</w:t>
      </w:r>
    </w:p>
    <w:p>
      <w:pPr>
        <w:pStyle w:val="Heading3"/>
      </w:pPr>
      <w:r>
        <w:t>Destri Tibbetts</w:t>
      </w:r>
    </w:p>
    <w:p>
      <w:r>
        <w:t>Oh man, do I remember what it was like to be a teenage girl. Unfortunately, I was a very stereotypical high school girl: I cared way too much about how I looked, how popular I was, and how I had to make it to every party. The thing is though that this pressure to look and be a certain way doesn't come from nowhere. "Ugly" or "fat" girls were made fun of and weren't given the time of day. I didn't have an eating disorder, I was very lucky in the sense that I've always had a fast metabolism, but I spent a lot of time getting ready and putting make up on and spending money on ridiculously expensive clothes. Being pretty got me everything (or so I thought).</w:t>
      </w:r>
    </w:p>
    <w:p>
      <w:r>
        <w:t>Even as an adult, my body dissatisfaction still caries with me. I get my eyelashes and nails done and straighten my hair. None of these things are natural and take extra time and money to achieve, but it is still important for me in order to feel happy about the way I look.</w:t>
      </w:r>
    </w:p>
    <w:p>
      <w:r>
        <w:t xml:space="preserve">Unfortunately, a lot of other people feel these same pressures, especially teenagers. They want to fit in with the other kids and will destroy themselves to do so. I think that a way to prevent eating disorders like anorexia is to make teenagers aware that they look great the way they are. The media and magazines have started to use "normal" looking girls as models, but there is still room for improvement. This may not be possible, but if schools can eliminate body shaming, then more people would feel comfortable in their own skin. Sadly, anorexia and bulimia are all too common. A 2013 survey found that 6.6% of US high school girls and 2.2% of US high school boys purposely vomited in an attempt to lose weight (Berger, 2016, p. 325). </w:t>
      </w:r>
    </w:p>
    <w:p>
      <w:r>
        <w:t xml:space="preserve">According to the National Eating Disorders Organization (2018), there are several forms of treatment, depending on the severity of the problem. There is outpatient treatment for someone who is mentally stable and does not require daily medical monitoring, or there is partial hospital help for someone who is is mentally stable but is still physically impaired by their eating disorder. Lastly, there is inpatient treatment for people who are depressed or unstable and are showing rapidly worsening symptoms. </w:t>
      </w:r>
    </w:p>
    <w:p>
      <w:r>
        <w:t xml:space="preserve">From what I can see, intervention and treatment programs don't differ between teenagers and emerging adults. Both require the same level of care and both have similar underlying causes. It is extremely important to recognize the signs and help this person early on so that they don't cause irreversible damage. </w:t>
      </w:r>
    </w:p>
    <w:p>
      <w:r>
        <w:t>​</w:t>
      </w:r>
    </w:p>
    <w:p>
      <w:r>
        <w:rPr>
          <w:b/>
        </w:rPr>
        <w:t>Response</w:t>
      </w:r>
    </w:p>
    <w:p>
      <w:r>
        <w:t xml:space="preserve">Destri, thank you for this deep insight into your life. I appreciate you sharing this personal information with us. Our surroundings have, consciously or unconsciously, a very high impact on how we act and how we feel about ourselves. I didn’t even think about the aspect of teasing and bullying while working on this discussion topic, but you are raising a great point. Not only are our adolescents struggling to find a healthy ideal to identify with and follow while finding themselves; they also have to endure harassment and external pressure to follow certain ideals, even if they might not agree with them to achieve popularity or at least some acceptance with their peers.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