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Organize for kids</w:t>
      </w:r>
    </w:p>
    <w:p>
      <w:pPr>
        <w:pStyle w:val="Heading2"/>
      </w:pPr>
      <w:r>
        <w:t>Immediate action</w:t>
      </w:r>
    </w:p>
    <w:p>
      <w:pPr>
        <w:pStyle w:val="ListBullet"/>
      </w:pPr>
      <w:r>
        <w:t>Find and identify all papers</w:t>
      </w:r>
      <w:r>
        <w:br/>
        <w:br/>
      </w:r>
      <w:r/>
    </w:p>
    <w:p>
      <w:pPr>
        <w:pStyle w:val="ListBullet"/>
      </w:pPr>
      <w:r>
        <w:t>Find and identify personal items</w:t>
      </w:r>
      <w:r>
        <w:br/>
        <w:br/>
      </w:r>
      <w:r/>
    </w:p>
    <w:p>
      <w:pPr>
        <w:pStyle w:val="ListBullet"/>
      </w:pPr>
      <w:r>
        <w:t>Identify and distribute clothing</w:t>
      </w:r>
      <w:r>
        <w:br/>
        <w:br/>
      </w:r>
      <w:r/>
    </w:p>
    <w:p>
      <w:pPr>
        <w:pStyle w:val="ListBullet"/>
      </w:pPr>
      <w:r>
        <w:t>Bank account for Antoinette</w:t>
      </w:r>
      <w:r>
        <w:br/>
        <w:br/>
      </w:r>
      <w:r/>
    </w:p>
    <w:p>
      <w:pPr>
        <w:pStyle w:val="ListBullet"/>
      </w:pPr>
      <w:r>
        <w:t>Clean House</w:t>
      </w:r>
      <w:r>
        <w:br/>
        <w:br/>
      </w:r>
      <w:r/>
    </w:p>
    <w:p>
      <w:pPr>
        <w:pStyle w:val="ListBullet"/>
      </w:pPr>
      <w:r>
        <w:t>Send money for groceries (weekly)</w:t>
      </w:r>
      <w:r>
        <w:br/>
        <w:br/>
      </w:r>
      <w:r/>
    </w:p>
    <w:p>
      <w:pPr>
        <w:pStyle w:val="Heading2"/>
      </w:pPr>
      <w:r>
        <w:t>House</w:t>
      </w:r>
    </w:p>
    <w:p>
      <w:pPr>
        <w:pStyle w:val="ListBullet"/>
      </w:pPr>
      <w:r>
        <w:t>Identify landlord:</w:t>
      </w:r>
      <w:r>
        <w:br/>
        <w:br/>
      </w:r>
      <w:r/>
    </w:p>
    <w:p>
      <w:pPr>
        <w:pStyle w:val="ListBullet"/>
      </w:pPr>
      <w:r>
        <w:t>Confirm rent: GHS13,000</w:t>
      </w:r>
      <w:r>
        <w:br/>
        <w:br/>
      </w:r>
      <w:r/>
    </w:p>
    <w:p>
      <w:pPr>
        <w:pStyle w:val="ListBullet"/>
      </w:pPr>
      <w:r>
        <w:t>Confirm lease duration: 1 yr</w:t>
      </w:r>
      <w:r>
        <w:br/>
        <w:br/>
      </w:r>
      <w:r/>
    </w:p>
    <w:p>
      <w:pPr>
        <w:pStyle w:val="ListBullet"/>
      </w:pPr>
      <w:r>
        <w:t>Confirm lease expiration: October 2020</w:t>
      </w:r>
      <w:r>
        <w:br/>
        <w:br/>
      </w:r>
      <w:r/>
    </w:p>
    <w:p>
      <w:pPr>
        <w:pStyle w:val="Heading2"/>
      </w:pPr>
      <w:r>
        <w:t>Utility</w:t>
      </w:r>
    </w:p>
    <w:p>
      <w:pPr>
        <w:pStyle w:val="ListBullet"/>
      </w:pPr>
      <w:r>
        <w:t>Water</w:t>
      </w:r>
      <w:r>
        <w:br/>
        <w:br/>
      </w:r>
      <w:r/>
    </w:p>
    <w:p>
      <w:pPr>
        <w:pStyle w:val="ListBullet"/>
      </w:pPr>
      <w:r>
        <w:t>Electricity</w:t>
      </w:r>
      <w:r>
        <w:br/>
        <w:br/>
      </w:r>
      <w:r/>
    </w:p>
    <w:p>
      <w:pPr>
        <w:pStyle w:val="ListBullet"/>
      </w:pPr>
      <w:r>
        <w:t>Internet</w:t>
      </w:r>
      <w:r>
        <w:br/>
        <w:br/>
      </w:r>
      <w:r/>
    </w:p>
    <w:p>
      <w:pPr>
        <w:pStyle w:val="ListBullet"/>
      </w:pPr>
      <w:r>
        <w:t>Garbage</w:t>
      </w:r>
      <w:r>
        <w:br/>
        <w:br/>
      </w:r>
      <w:r/>
    </w:p>
    <w:p>
      <w:r>
        <w:t>​</w:t>
      </w:r>
    </w:p>
    <w:p>
      <w:pPr>
        <w:pStyle w:val="Heading2"/>
      </w:pPr>
      <w:r>
        <w:t>Personal Papers</w:t>
      </w:r>
    </w:p>
    <w:p>
      <w:pPr>
        <w:pStyle w:val="ListBullet"/>
      </w:pPr>
      <w:r>
        <w:t>Antoinette’s Birth certificate</w:t>
      </w:r>
      <w:r>
        <w:br/>
        <w:br/>
      </w:r>
      <w:r/>
    </w:p>
    <w:p>
      <w:pPr>
        <w:pStyle w:val="ListBullet"/>
      </w:pPr>
      <w:r>
        <w:t>PK’s Birth Certificate</w:t>
      </w:r>
      <w:r>
        <w:br/>
        <w:br/>
      </w:r>
      <w:r/>
    </w:p>
    <w:p>
      <w:pPr>
        <w:pStyle w:val="ListBullet"/>
      </w:pPr>
      <w:r>
        <w:t>Zinnia’s Birth Certificate</w:t>
      </w:r>
      <w:r>
        <w:br/>
        <w:br/>
      </w:r>
      <w:r/>
    </w:p>
    <w:p>
      <w:pPr>
        <w:pStyle w:val="ListBullet"/>
      </w:pPr>
      <w:r>
        <w:t>Antoinette’s Passport</w:t>
      </w:r>
      <w:r>
        <w:br/>
        <w:br/>
      </w:r>
      <w:r/>
    </w:p>
    <w:p>
      <w:pPr>
        <w:pStyle w:val="ListBullet"/>
      </w:pPr>
      <w:r>
        <w:t>PK’s Passport</w:t>
      </w:r>
      <w:r>
        <w:br/>
        <w:br/>
      </w:r>
      <w:r/>
    </w:p>
    <w:p>
      <w:pPr>
        <w:pStyle w:val="ListBullet"/>
      </w:pPr>
      <w:r>
        <w:t>Zinnia’s Passport</w:t>
      </w:r>
      <w:r>
        <w:br/>
        <w:br/>
      </w:r>
      <w:r/>
    </w:p>
    <w:p>
      <w:pPr>
        <w:pStyle w:val="Heading2"/>
      </w:pPr>
      <w:r>
        <w:t>Others</w:t>
      </w:r>
    </w:p>
    <w:p>
      <w:pPr>
        <w:pStyle w:val="ListBullet"/>
      </w:pPr>
      <w:r>
        <w:t>Estate Tax?</w:t>
      </w:r>
      <w:r>
        <w:br/>
        <w:br/>
      </w:r>
      <w:r/>
    </w:p>
    <w:p>
      <w:pPr>
        <w:pStyle w:val="ListBullet"/>
      </w:pPr>
      <w:r>
        <w:t>Estate Distribution?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