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Things to See and Do</w:t>
      </w:r>
    </w:p>
    <w:p>
      <w:pPr>
        <w:pStyle w:val="ListBullet"/>
      </w:pPr>
      <w:r>
        <w:t>The Ruby Slipper Cafe (4.5*)</w:t>
      </w:r>
      <w:r>
        <w:br/>
        <w:br/>
      </w:r>
      <w:r/>
    </w:p>
    <w:p>
      <w:pPr>
        <w:pStyle w:val="ListBullet"/>
      </w:pPr>
      <w:r>
        <w:t>Coop’s place (3.5*)</w:t>
      </w:r>
      <w:r>
        <w:br/>
        <w:br/>
      </w:r>
      <w:r/>
    </w:p>
    <w:p>
      <w:pPr>
        <w:pStyle w:val="ListBullet"/>
      </w:pPr>
      <w:r>
        <w:t>B.B. Kings. Blues Club</w:t>
      </w:r>
      <w:r>
        <w:br/>
        <w:br/>
      </w:r>
      <w:r/>
    </w:p>
    <w:p>
      <w:pPr>
        <w:pStyle w:val="ListBullet"/>
      </w:pPr>
      <w:r>
        <w:t>Willie Mae’s Scotch House (4*)</w:t>
      </w:r>
      <w:r>
        <w:br/>
        <w:br/>
      </w:r>
      <w:r/>
    </w:p>
    <w:p>
      <w:pPr>
        <w:pStyle w:val="ListBullet"/>
      </w:pPr>
      <w:r>
        <w:t>Cafe Beignet (3.5*)</w:t>
      </w:r>
      <w:r>
        <w:br/>
        <w:br/>
      </w:r>
      <w:r/>
    </w:p>
    <w:p>
      <w:pPr>
        <w:pStyle w:val="ListBullet"/>
      </w:pPr>
      <w:r>
        <w:t>Cafe Du Monde (4*)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