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2C0" w:rsidRDefault="00B572C0" w:rsidP="00B572C0">
      <w:r>
        <w:t>Bu ödev, 4 adımdan oluşmaktadır:</w:t>
      </w:r>
    </w:p>
    <w:p w:rsidR="00B572C0" w:rsidRDefault="00B572C0" w:rsidP="00B572C0">
      <w:r>
        <w:t>1. Adım:</w:t>
      </w:r>
    </w:p>
    <w:p w:rsidR="00B572C0" w:rsidRDefault="00B572C0" w:rsidP="00B572C0">
      <w:r>
        <w:t xml:space="preserve">Ders notlarında yer alan </w:t>
      </w:r>
      <w:proofErr w:type="spellStart"/>
      <w:r>
        <w:t>Item</w:t>
      </w:r>
      <w:proofErr w:type="spellEnd"/>
      <w:r>
        <w:t xml:space="preserve"> sınıfında eleman değeri olarak tutulan</w:t>
      </w:r>
    </w:p>
    <w:p w:rsidR="00B572C0" w:rsidRDefault="00B572C0" w:rsidP="00B572C0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         // eleman değeri</w:t>
      </w:r>
    </w:p>
    <w:p w:rsidR="00B572C0" w:rsidRDefault="00B572C0" w:rsidP="00B572C0">
      <w:proofErr w:type="gramStart"/>
      <w:r>
        <w:t>yerine</w:t>
      </w:r>
      <w:proofErr w:type="gramEnd"/>
      <w:r>
        <w:t>,</w:t>
      </w:r>
    </w:p>
    <w:p w:rsidR="00B572C0" w:rsidRDefault="00B572C0" w:rsidP="00B572C0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;         // anahtar değeri</w:t>
      </w:r>
    </w:p>
    <w:p w:rsidR="00B572C0" w:rsidRDefault="00B572C0" w:rsidP="00B572C0">
      <w:r>
        <w:t xml:space="preserve"> 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info</w:t>
      </w:r>
      <w:proofErr w:type="spellEnd"/>
      <w:r>
        <w:t xml:space="preserve">;   </w:t>
      </w:r>
      <w:proofErr w:type="gramEnd"/>
      <w:r>
        <w:t xml:space="preserve">  // kayıt bilgisi</w:t>
      </w:r>
    </w:p>
    <w:p w:rsidR="00B572C0" w:rsidRDefault="00B572C0" w:rsidP="00B572C0">
      <w:proofErr w:type="gramStart"/>
      <w:r>
        <w:t>bilgilerinin</w:t>
      </w:r>
      <w:proofErr w:type="gramEnd"/>
      <w:r>
        <w:t xml:space="preserve"> tutulmasını sağlayacak değişiklikleri (</w:t>
      </w:r>
      <w:proofErr w:type="spellStart"/>
      <w:r>
        <w:t>Item</w:t>
      </w:r>
      <w:proofErr w:type="spellEnd"/>
      <w:r>
        <w:t xml:space="preserve"> ve </w:t>
      </w:r>
      <w:proofErr w:type="spellStart"/>
      <w:r>
        <w:t>List</w:t>
      </w:r>
      <w:proofErr w:type="spellEnd"/>
      <w:r>
        <w:t xml:space="preserve"> sınıflarında) yapınız.</w:t>
      </w:r>
    </w:p>
    <w:p w:rsidR="00B572C0" w:rsidRDefault="00B572C0" w:rsidP="00B572C0">
      <w:r>
        <w:t>2. Adım:</w:t>
      </w:r>
    </w:p>
    <w:p w:rsidR="00B572C0" w:rsidRDefault="00B572C0" w:rsidP="00B572C0">
      <w:r>
        <w:t xml:space="preserve">Aynı notlarda yer alan </w:t>
      </w:r>
      <w:proofErr w:type="spellStart"/>
      <w:r>
        <w:t>List</w:t>
      </w:r>
      <w:proofErr w:type="spellEnd"/>
      <w:r>
        <w:t xml:space="preserve"> sınıfına</w:t>
      </w:r>
    </w:p>
    <w:p w:rsidR="00B572C0" w:rsidRDefault="00B572C0" w:rsidP="00B572C0">
      <w:r>
        <w:t xml:space="preserve">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p w:rsidR="00B572C0" w:rsidRDefault="00B572C0" w:rsidP="00B572C0">
      <w:proofErr w:type="gramStart"/>
      <w:r>
        <w:t>işlevini</w:t>
      </w:r>
      <w:proofErr w:type="gramEnd"/>
      <w:r>
        <w:t xml:space="preserve"> ekleyiniz. Bu işlev, ilgili listede tutulan elemanlar içinde </w:t>
      </w:r>
      <w:proofErr w:type="spellStart"/>
      <w:r>
        <w:t>key</w:t>
      </w:r>
      <w:proofErr w:type="spellEnd"/>
      <w:r>
        <w:t xml:space="preserve"> anahtar değerine sahip bir eleman bulursa bu elemanın erişim bilgisini (referansını); bulamazsa da </w:t>
      </w:r>
      <w:proofErr w:type="spellStart"/>
      <w:r>
        <w:t>null</w:t>
      </w:r>
      <w:proofErr w:type="spellEnd"/>
      <w:r>
        <w:t xml:space="preserve"> değerini döndürsün. Bu işlevi özyinelemeli veya </w:t>
      </w:r>
      <w:proofErr w:type="spellStart"/>
      <w:r>
        <w:t>özyinelemesiz</w:t>
      </w:r>
      <w:proofErr w:type="spellEnd"/>
      <w:r>
        <w:t xml:space="preserve"> yapma tercihi sizlere bırakılmıştır.</w:t>
      </w:r>
    </w:p>
    <w:p w:rsidR="00B572C0" w:rsidRDefault="00B572C0" w:rsidP="00B572C0">
      <w:r>
        <w:t xml:space="preserve">İpucu: </w:t>
      </w:r>
      <w:proofErr w:type="spellStart"/>
      <w:r>
        <w:t>List</w:t>
      </w:r>
      <w:proofErr w:type="spellEnd"/>
      <w:r>
        <w:t xml:space="preserve"> sınıfındaki </w:t>
      </w:r>
      <w:proofErr w:type="spellStart"/>
      <w:r>
        <w:t>atEnd</w:t>
      </w:r>
      <w:proofErr w:type="spellEnd"/>
      <w:r>
        <w:t xml:space="preserve"> ve </w:t>
      </w:r>
      <w:proofErr w:type="spellStart"/>
      <w:r>
        <w:t>delete</w:t>
      </w:r>
      <w:proofErr w:type="spellEnd"/>
      <w:r>
        <w:t xml:space="preserve"> işlevlerinden fikir alabilirsiniz.</w:t>
      </w:r>
    </w:p>
    <w:p w:rsidR="00B572C0" w:rsidRDefault="00B572C0" w:rsidP="00B572C0">
      <w:r>
        <w:t>3. Adım:</w:t>
      </w:r>
    </w:p>
    <w:p w:rsidR="00B572C0" w:rsidRDefault="00B572C0" w:rsidP="00B572C0">
      <w:r>
        <w:t xml:space="preserve">Şimdi, çakışma durumları için ayrı ayrı zincirleme yöntemini uygulayarak doğrama tablosu gerçekleştireceğiz. Uzunluğu 7 olacak olan bu tablonun her bir elemanı </w:t>
      </w:r>
      <w:proofErr w:type="spellStart"/>
      <w:r>
        <w:t>sicilNo</w:t>
      </w:r>
      <w:proofErr w:type="spellEnd"/>
      <w:r>
        <w:t xml:space="preserve"> (pozitif tamsayı) ve </w:t>
      </w:r>
      <w:proofErr w:type="spellStart"/>
      <w:r>
        <w:t>adSoyad</w:t>
      </w:r>
      <w:proofErr w:type="spellEnd"/>
      <w:r>
        <w:t xml:space="preserve"> bilgilerinden oluşmakta olup, arama </w:t>
      </w:r>
      <w:proofErr w:type="spellStart"/>
      <w:r>
        <w:t>sicilNo</w:t>
      </w:r>
      <w:proofErr w:type="spellEnd"/>
      <w:r>
        <w:t xml:space="preserve"> alanına göre yapılacak; doğrama fonksiyonu olarak da "H(</w:t>
      </w:r>
      <w:proofErr w:type="spellStart"/>
      <w:r>
        <w:t>key</w:t>
      </w:r>
      <w:proofErr w:type="spellEnd"/>
      <w:r>
        <w:t xml:space="preserve">) = </w:t>
      </w:r>
      <w:proofErr w:type="spellStart"/>
      <w:r>
        <w:t>key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7" kullanılacaktır. Bu tabloyu gerçekleştirirken, 1. adımda tanımını değiştirdiğimiz </w:t>
      </w:r>
      <w:proofErr w:type="spellStart"/>
      <w:r>
        <w:t>Item</w:t>
      </w:r>
      <w:proofErr w:type="spellEnd"/>
      <w:r>
        <w:t xml:space="preserve"> tipi elemanlardan oluşan ve 2. adımda yazdığımız </w:t>
      </w:r>
      <w:proofErr w:type="spellStart"/>
      <w:r>
        <w:t>search</w:t>
      </w:r>
      <w:proofErr w:type="spellEnd"/>
      <w:r>
        <w:t xml:space="preserve"> işlevini taşıyan </w:t>
      </w:r>
      <w:proofErr w:type="spellStart"/>
      <w:r>
        <w:t>List</w:t>
      </w:r>
      <w:proofErr w:type="spellEnd"/>
      <w:r>
        <w:t xml:space="preserve"> sınıfını kullanabiliriz: Tek boyutlu </w:t>
      </w:r>
      <w:proofErr w:type="spellStart"/>
      <w:r>
        <w:t>List</w:t>
      </w:r>
      <w:proofErr w:type="spellEnd"/>
      <w:r>
        <w:t xml:space="preserve"> dizisi, ayrı ayrı zincirleme yöntemini uygulayan doğrama tablosunu oluştururken; </w:t>
      </w:r>
      <w:proofErr w:type="spellStart"/>
      <w:r>
        <w:t>Item</w:t>
      </w:r>
      <w:proofErr w:type="spellEnd"/>
      <w:r>
        <w:t xml:space="preserve"> sınıfındaki </w:t>
      </w:r>
      <w:proofErr w:type="spellStart"/>
      <w:r>
        <w:t>key</w:t>
      </w:r>
      <w:proofErr w:type="spellEnd"/>
      <w:r>
        <w:t xml:space="preserve"> ve </w:t>
      </w:r>
      <w:proofErr w:type="spellStart"/>
      <w:r>
        <w:t>info</w:t>
      </w:r>
      <w:proofErr w:type="spellEnd"/>
      <w:r>
        <w:t xml:space="preserve"> alanları da </w:t>
      </w:r>
      <w:proofErr w:type="gramStart"/>
      <w:r>
        <w:t xml:space="preserve">istenilen  </w:t>
      </w:r>
      <w:proofErr w:type="spellStart"/>
      <w:r>
        <w:t>sicilNo</w:t>
      </w:r>
      <w:proofErr w:type="spellEnd"/>
      <w:proofErr w:type="gramEnd"/>
      <w:r>
        <w:t xml:space="preserve"> ve </w:t>
      </w:r>
      <w:proofErr w:type="spellStart"/>
      <w:r>
        <w:t>adSoyad</w:t>
      </w:r>
      <w:proofErr w:type="spellEnd"/>
      <w:r>
        <w:t xml:space="preserve"> bilgilerini tutabilirler.</w:t>
      </w:r>
    </w:p>
    <w:p w:rsidR="00B572C0" w:rsidRDefault="00B572C0" w:rsidP="00B572C0">
      <w:r>
        <w:t xml:space="preserve">Bu adımı, ders notlarındakine benzer işlevler içeren bir </w:t>
      </w:r>
      <w:proofErr w:type="spellStart"/>
      <w:r>
        <w:t>HashSC</w:t>
      </w:r>
      <w:proofErr w:type="spellEnd"/>
      <w:r>
        <w:t xml:space="preserve"> (</w:t>
      </w:r>
      <w:proofErr w:type="spellStart"/>
      <w:r>
        <w:t>Hash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Chaining</w:t>
      </w:r>
      <w:proofErr w:type="spellEnd"/>
      <w:r>
        <w:t>) sınıfı yazarak yerine getiriniz.</w:t>
      </w:r>
    </w:p>
    <w:p w:rsidR="00B572C0" w:rsidRDefault="00B572C0" w:rsidP="00B572C0">
      <w:r>
        <w:t>4. Adım:</w:t>
      </w:r>
    </w:p>
    <w:p w:rsidR="00B572C0" w:rsidRDefault="00B572C0" w:rsidP="00B572C0">
      <w:r>
        <w:t xml:space="preserve">Yukarıdaki </w:t>
      </w:r>
      <w:proofErr w:type="spellStart"/>
      <w:r>
        <w:t>HashSC</w:t>
      </w:r>
      <w:proofErr w:type="spellEnd"/>
      <w:r>
        <w:t xml:space="preserve"> veya ayrı bir sınıfa ekleyeceğiniz main işlevi içinde şu işlemleri yapınız:</w:t>
      </w:r>
    </w:p>
    <w:p w:rsidR="00B572C0" w:rsidRDefault="00B572C0" w:rsidP="00B572C0"/>
    <w:p w:rsidR="00B572C0" w:rsidRDefault="00B572C0" w:rsidP="00B572C0">
      <w:r>
        <w:t>Bir doğrama tablosu yaratınız.</w:t>
      </w:r>
    </w:p>
    <w:p w:rsidR="00B572C0" w:rsidRDefault="00B572C0" w:rsidP="00B572C0"/>
    <w:p w:rsidR="00B572C0" w:rsidRDefault="00B572C0" w:rsidP="00B572C0">
      <w:r>
        <w:t>Aşağıdaki kayıtları doğrama tablosuna yerleştiriniz:</w:t>
      </w:r>
    </w:p>
    <w:p w:rsidR="00B572C0" w:rsidRDefault="00B572C0" w:rsidP="00B572C0">
      <w:r>
        <w:t>1224 Ali Sarı</w:t>
      </w:r>
    </w:p>
    <w:p w:rsidR="00B572C0" w:rsidRDefault="00B572C0" w:rsidP="00B572C0">
      <w:r>
        <w:t>2336 Mehmet Beyaz</w:t>
      </w:r>
    </w:p>
    <w:p w:rsidR="00B572C0" w:rsidRDefault="00B572C0" w:rsidP="00B572C0">
      <w:r>
        <w:t>1222 Ayşe Mavi</w:t>
      </w:r>
    </w:p>
    <w:p w:rsidR="00B572C0" w:rsidRDefault="00B572C0" w:rsidP="00B572C0">
      <w:r>
        <w:t>2334 Ayşe Pembe</w:t>
      </w:r>
    </w:p>
    <w:p w:rsidR="00B572C0" w:rsidRDefault="00B572C0" w:rsidP="00B572C0">
      <w:r>
        <w:t>1226 Ahmet Kara</w:t>
      </w:r>
    </w:p>
    <w:p w:rsidR="00B572C0" w:rsidRDefault="00B572C0" w:rsidP="00B572C0">
      <w:r>
        <w:t>2332 Mehmet Sarı</w:t>
      </w:r>
    </w:p>
    <w:p w:rsidR="00B572C0" w:rsidRDefault="00B572C0" w:rsidP="00B572C0">
      <w:r>
        <w:t>1228 Ali Yeşil</w:t>
      </w:r>
    </w:p>
    <w:p w:rsidR="00B572C0" w:rsidRDefault="00B572C0" w:rsidP="00B572C0">
      <w:r>
        <w:t>1230 Ali Turuncu</w:t>
      </w:r>
    </w:p>
    <w:p w:rsidR="00B572C0" w:rsidRDefault="00B572C0" w:rsidP="00B572C0">
      <w:r>
        <w:t>1232 Ahmet Beyaz</w:t>
      </w:r>
    </w:p>
    <w:p w:rsidR="00B572C0" w:rsidRDefault="00B572C0" w:rsidP="00B572C0">
      <w:r>
        <w:t xml:space="preserve">1234 Ahmet </w:t>
      </w:r>
      <w:proofErr w:type="gramStart"/>
      <w:r>
        <w:t>Haki</w:t>
      </w:r>
      <w:proofErr w:type="gramEnd"/>
    </w:p>
    <w:p w:rsidR="00B572C0" w:rsidRDefault="00B572C0" w:rsidP="00B572C0">
      <w:r>
        <w:t>2330 Ayşe Gri</w:t>
      </w:r>
    </w:p>
    <w:p w:rsidR="00B572C0" w:rsidRDefault="00B572C0" w:rsidP="00B572C0">
      <w:r>
        <w:t>1236 Fatma Mavi</w:t>
      </w:r>
    </w:p>
    <w:p w:rsidR="00B572C0" w:rsidRDefault="00B572C0" w:rsidP="00B572C0">
      <w:r>
        <w:t>1238 Mehmet Kara</w:t>
      </w:r>
    </w:p>
    <w:p w:rsidR="00B572C0" w:rsidRDefault="00B572C0" w:rsidP="00B572C0">
      <w:r>
        <w:t xml:space="preserve">Aşağıdaki </w:t>
      </w:r>
      <w:proofErr w:type="spellStart"/>
      <w:r>
        <w:t>sicilNo'ya</w:t>
      </w:r>
      <w:proofErr w:type="spellEnd"/>
      <w:r>
        <w:t xml:space="preserve"> sahip kayıtları arayarak, varsa bilgilerini ekrana yansıtınız:</w:t>
      </w:r>
    </w:p>
    <w:p w:rsidR="00DC5C2E" w:rsidRDefault="00B572C0" w:rsidP="00B572C0">
      <w:r>
        <w:t>1236, 123, 2332, 2333</w:t>
      </w:r>
    </w:p>
    <w:sectPr w:rsidR="00DC5C2E" w:rsidSect="00B7101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C0"/>
    <w:rsid w:val="00593484"/>
    <w:rsid w:val="007B076C"/>
    <w:rsid w:val="007F33F1"/>
    <w:rsid w:val="00B572C0"/>
    <w:rsid w:val="00B7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8D72F5"/>
  <w15:chartTrackingRefBased/>
  <w15:docId w15:val="{7E3DFDB9-0C47-DC42-B1B6-21EC1F8B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ÇETİNKAYA</dc:creator>
  <cp:keywords/>
  <dc:description/>
  <cp:lastModifiedBy>HAKAN ÇETİNKAYA</cp:lastModifiedBy>
  <cp:revision>3</cp:revision>
  <dcterms:created xsi:type="dcterms:W3CDTF">2020-04-20T04:11:00Z</dcterms:created>
  <dcterms:modified xsi:type="dcterms:W3CDTF">2020-04-20T05:00:00Z</dcterms:modified>
</cp:coreProperties>
</file>