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44343" w14:textId="77777777" w:rsidR="0082357C" w:rsidRDefault="0082357C" w:rsidP="00AF64BA">
      <w:pPr>
        <w:rPr>
          <w:rFonts w:ascii="Calibri" w:hAnsi="Calibri" w:cs="Helvetica"/>
          <w:b/>
          <w:bCs/>
          <w:color w:val="000000"/>
          <w:lang w:val="en-US"/>
        </w:rPr>
      </w:pPr>
    </w:p>
    <w:p w14:paraId="2F1979C4" w14:textId="0D51A85A" w:rsidR="00AF64BA" w:rsidRPr="00AF64BA" w:rsidRDefault="00AF64BA" w:rsidP="00AF64BA">
      <w:pPr>
        <w:rPr>
          <w:rFonts w:ascii="Calibri" w:hAnsi="Calibri" w:cs="Helvetica"/>
          <w:b/>
          <w:bCs/>
          <w:color w:val="000000"/>
          <w:lang w:val="en-US"/>
        </w:rPr>
      </w:pPr>
      <w:r w:rsidRPr="00AF64BA">
        <w:rPr>
          <w:rFonts w:ascii="Calibri" w:hAnsi="Calibri" w:cs="Helvetica"/>
          <w:b/>
          <w:bCs/>
          <w:color w:val="000000"/>
          <w:lang w:val="en-US"/>
        </w:rPr>
        <w:t>Introduce yourself / Tell me about your experience / also about your research</w:t>
      </w:r>
    </w:p>
    <w:p w14:paraId="7F6126D8" w14:textId="77777777" w:rsidR="00AF64BA" w:rsidRPr="00AF64BA" w:rsidRDefault="00AF64BA" w:rsidP="00AF64BA">
      <w:pPr>
        <w:rPr>
          <w:rFonts w:ascii="Calibri" w:hAnsi="Calibri" w:cs="Helvetica"/>
          <w:b/>
          <w:bCs/>
          <w:color w:val="000000"/>
          <w:lang w:val="en-US"/>
        </w:rPr>
      </w:pPr>
      <w:r w:rsidRPr="00AF64BA">
        <w:rPr>
          <w:rFonts w:ascii="Calibri" w:hAnsi="Calibri" w:cs="Helvetica"/>
          <w:b/>
          <w:bCs/>
          <w:color w:val="000000"/>
          <w:lang w:val="en-US"/>
        </w:rPr>
        <w:t>short pitch that “sells” who you are, what you’ve done, what you would like to do and why. short description of your background</w:t>
      </w:r>
    </w:p>
    <w:p w14:paraId="79846616" w14:textId="7F07A859"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Come from a mathematic and scientific background.</w:t>
      </w:r>
    </w:p>
    <w:p w14:paraId="674D6309" w14:textId="1A4D6AD4"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 xml:space="preserve">Current role as a trader at a </w:t>
      </w:r>
      <w:r w:rsidRPr="00AF64BA">
        <w:rPr>
          <w:rFonts w:ascii="Calibri" w:hAnsi="Calibri" w:cs="Helvetica"/>
          <w:bCs/>
          <w:color w:val="4472C4" w:themeColor="accent1"/>
          <w:lang w:val="en-US"/>
        </w:rPr>
        <w:t>quantities</w:t>
      </w:r>
      <w:r w:rsidRPr="00AF64BA">
        <w:rPr>
          <w:rFonts w:ascii="Calibri" w:hAnsi="Calibri" w:cs="Helvetica"/>
          <w:bCs/>
          <w:color w:val="4472C4" w:themeColor="accent1"/>
          <w:lang w:val="en-US"/>
        </w:rPr>
        <w:t xml:space="preserve"> systematic firm. </w:t>
      </w:r>
    </w:p>
    <w:p w14:paraId="1EDD32A7" w14:textId="77777777"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Main role is to understand all strategies and driver for the model. Execute all trades.</w:t>
      </w:r>
    </w:p>
    <w:p w14:paraId="26ECF71A" w14:textId="77777777"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 xml:space="preserve">Also performing research on existing strategies and looking at new models. </w:t>
      </w:r>
    </w:p>
    <w:p w14:paraId="6BD07064" w14:textId="77777777"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 xml:space="preserve">Found researching side very rewarding. I love problem solving. I like to furtherer </w:t>
      </w:r>
      <w:proofErr w:type="gramStart"/>
      <w:r w:rsidRPr="00AF64BA">
        <w:rPr>
          <w:rFonts w:ascii="Calibri" w:hAnsi="Calibri" w:cs="Helvetica"/>
          <w:bCs/>
          <w:color w:val="4472C4" w:themeColor="accent1"/>
          <w:lang w:val="en-US"/>
        </w:rPr>
        <w:t>my</w:t>
      </w:r>
      <w:proofErr w:type="gramEnd"/>
      <w:r w:rsidRPr="00AF64BA">
        <w:rPr>
          <w:rFonts w:ascii="Calibri" w:hAnsi="Calibri" w:cs="Helvetica"/>
          <w:bCs/>
          <w:color w:val="4472C4" w:themeColor="accent1"/>
          <w:lang w:val="en-US"/>
        </w:rPr>
        <w:t xml:space="preserve"> develop my research ability.</w:t>
      </w:r>
    </w:p>
    <w:p w14:paraId="3674A543" w14:textId="143FFB25" w:rsid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 xml:space="preserve">I believe with my mathematical back ground, knowledge learnt from </w:t>
      </w:r>
      <w:r w:rsidRPr="00AF64BA">
        <w:rPr>
          <w:rFonts w:ascii="Calibri" w:hAnsi="Calibri" w:cs="Helvetica"/>
          <w:bCs/>
          <w:color w:val="4472C4" w:themeColor="accent1"/>
          <w:lang w:val="en-US"/>
        </w:rPr>
        <w:t>back testing</w:t>
      </w:r>
      <w:r w:rsidRPr="00AF64BA">
        <w:rPr>
          <w:rFonts w:ascii="Calibri" w:hAnsi="Calibri" w:cs="Helvetica"/>
          <w:bCs/>
          <w:color w:val="4472C4" w:themeColor="accent1"/>
          <w:lang w:val="en-US"/>
        </w:rPr>
        <w:t xml:space="preserve"> the </w:t>
      </w:r>
      <w:r w:rsidRPr="00AF64BA">
        <w:rPr>
          <w:rFonts w:ascii="Calibri" w:hAnsi="Calibri" w:cs="Helvetica"/>
          <w:bCs/>
          <w:color w:val="4472C4" w:themeColor="accent1"/>
          <w:lang w:val="en-US"/>
        </w:rPr>
        <w:t>existing strategies</w:t>
      </w:r>
      <w:r w:rsidRPr="00AF64BA">
        <w:rPr>
          <w:rFonts w:ascii="Calibri" w:hAnsi="Calibri" w:cs="Helvetica"/>
          <w:bCs/>
          <w:color w:val="4472C4" w:themeColor="accent1"/>
          <w:lang w:val="en-US"/>
        </w:rPr>
        <w:t xml:space="preserve"> at QM, would be a success at this new role.</w:t>
      </w:r>
    </w:p>
    <w:p w14:paraId="7FF743D0" w14:textId="06565B3E" w:rsidR="00AF64BA" w:rsidRDefault="00AF64BA" w:rsidP="00AF64BA">
      <w:pPr>
        <w:rPr>
          <w:rFonts w:ascii="Calibri" w:hAnsi="Calibri" w:cs="Helvetica"/>
          <w:b/>
          <w:bCs/>
          <w:color w:val="000000"/>
          <w:lang w:val="en-US"/>
        </w:rPr>
      </w:pPr>
      <w:r>
        <w:rPr>
          <w:rFonts w:ascii="Calibri" w:hAnsi="Calibri" w:cs="Helvetica"/>
          <w:b/>
          <w:bCs/>
          <w:color w:val="000000"/>
          <w:lang w:val="en-US"/>
        </w:rPr>
        <w:t>Explain general fund: systematic, we trade market neutral strategies. Part of CV talk.</w:t>
      </w:r>
    </w:p>
    <w:p w14:paraId="1D008F73" w14:textId="77777777" w:rsidR="00F84E24" w:rsidRDefault="00F84E24" w:rsidP="00AF64BA">
      <w:pPr>
        <w:rPr>
          <w:rFonts w:ascii="Calibri" w:hAnsi="Calibri" w:cs="Helvetica"/>
          <w:bCs/>
          <w:color w:val="4472C4" w:themeColor="accent1"/>
          <w:lang w:val="en-US"/>
        </w:rPr>
      </w:pPr>
      <w:r w:rsidRPr="00F84E24">
        <w:rPr>
          <w:rFonts w:ascii="Calibri" w:hAnsi="Calibri" w:cs="Helvetica"/>
          <w:bCs/>
          <w:color w:val="4472C4" w:themeColor="accent1"/>
          <w:lang w:val="en-US"/>
        </w:rPr>
        <w:t>Dollar neutral strategy, trade</w:t>
      </w:r>
      <w:r>
        <w:rPr>
          <w:rFonts w:ascii="Calibri" w:hAnsi="Calibri" w:cs="Helvetica"/>
          <w:bCs/>
          <w:color w:val="4472C4" w:themeColor="accent1"/>
          <w:lang w:val="en-US"/>
        </w:rPr>
        <w:t xml:space="preserve"> pair of equity index futures. For example, VGES. It’s mean reversion MA model. </w:t>
      </w:r>
    </w:p>
    <w:p w14:paraId="39F7128B" w14:textId="398BDFEE" w:rsidR="0082357C" w:rsidRDefault="00F84E24" w:rsidP="00AF64BA">
      <w:pPr>
        <w:rPr>
          <w:rFonts w:ascii="Calibri" w:hAnsi="Calibri" w:cs="Helvetica"/>
          <w:bCs/>
          <w:color w:val="4472C4" w:themeColor="accent1"/>
          <w:lang w:val="en-US"/>
        </w:rPr>
      </w:pPr>
      <w:r>
        <w:rPr>
          <w:rFonts w:ascii="Calibri" w:hAnsi="Calibri" w:cs="Helvetica"/>
          <w:bCs/>
          <w:color w:val="4472C4" w:themeColor="accent1"/>
          <w:lang w:val="en-US"/>
        </w:rPr>
        <w:t xml:space="preserve">Works particularly well during high vol period. </w:t>
      </w:r>
    </w:p>
    <w:p w14:paraId="461A8D4B" w14:textId="2190383F" w:rsidR="00F84E24" w:rsidRDefault="00F84E24" w:rsidP="00AF64BA">
      <w:pPr>
        <w:rPr>
          <w:rFonts w:ascii="Calibri" w:hAnsi="Calibri" w:cs="Helvetica"/>
          <w:bCs/>
          <w:color w:val="4472C4" w:themeColor="accent1"/>
          <w:lang w:val="en-US"/>
        </w:rPr>
      </w:pPr>
      <w:r>
        <w:rPr>
          <w:rFonts w:ascii="Calibri" w:hAnsi="Calibri" w:cs="Helvetica"/>
          <w:bCs/>
          <w:color w:val="4472C4" w:themeColor="accent1"/>
          <w:lang w:val="en-US"/>
        </w:rPr>
        <w:t xml:space="preserve">When there is shock in volatility, equity tends to over react. We essentially there to provide liquidity by trading the spread.  </w:t>
      </w:r>
    </w:p>
    <w:p w14:paraId="705584A7" w14:textId="1BCEEEE2" w:rsidR="003634BA" w:rsidRPr="003634BA" w:rsidRDefault="00D233E9" w:rsidP="00AF64BA">
      <w:pPr>
        <w:rPr>
          <w:rFonts w:ascii="Calibri" w:hAnsi="Calibri" w:cs="Helvetica"/>
          <w:bCs/>
          <w:color w:val="4472C4" w:themeColor="accent1"/>
          <w:lang w:val="en-US"/>
        </w:rPr>
      </w:pPr>
      <w:r>
        <w:rPr>
          <w:rFonts w:ascii="Calibri" w:hAnsi="Calibri" w:cs="Helvetica"/>
          <w:bCs/>
          <w:color w:val="4472C4" w:themeColor="accent1"/>
          <w:lang w:val="en-US"/>
        </w:rPr>
        <w:t>Predictive strategies</w:t>
      </w:r>
      <w:r w:rsidR="003634BA">
        <w:rPr>
          <w:rFonts w:ascii="Calibri" w:hAnsi="Calibri" w:cs="Helvetica"/>
          <w:bCs/>
          <w:color w:val="4472C4" w:themeColor="accent1"/>
          <w:lang w:val="en-US"/>
        </w:rPr>
        <w:t>, risk parity trade, VIX short trade and regression PM strategies.</w:t>
      </w:r>
    </w:p>
    <w:p w14:paraId="33F4DBC6" w14:textId="13B8EF77" w:rsidR="00AF64BA" w:rsidRDefault="00AF64BA" w:rsidP="00AF64BA">
      <w:pPr>
        <w:rPr>
          <w:rFonts w:ascii="Calibri" w:hAnsi="Calibri" w:cs="Helvetica"/>
          <w:b/>
          <w:bCs/>
          <w:color w:val="000000"/>
          <w:lang w:val="en-US"/>
        </w:rPr>
      </w:pPr>
      <w:r w:rsidRPr="00AF64BA">
        <w:rPr>
          <w:rFonts w:ascii="Calibri" w:hAnsi="Calibri" w:cs="Helvetica"/>
          <w:b/>
          <w:bCs/>
          <w:color w:val="000000"/>
          <w:lang w:val="en-US"/>
        </w:rPr>
        <w:t xml:space="preserve">Quant Research skills – he will be wanting to find out more about your research experience, strategies/signals you’ve looked at and how you look at them, research topics, assets covered, notable achievements, research papers, portfolio </w:t>
      </w:r>
      <w:proofErr w:type="spellStart"/>
      <w:r w:rsidRPr="00AF64BA">
        <w:rPr>
          <w:rFonts w:ascii="Calibri" w:hAnsi="Calibri" w:cs="Helvetica"/>
          <w:b/>
          <w:bCs/>
          <w:color w:val="000000"/>
          <w:lang w:val="en-US"/>
        </w:rPr>
        <w:t>optimisation</w:t>
      </w:r>
      <w:proofErr w:type="spellEnd"/>
      <w:r w:rsidRPr="00AF64BA">
        <w:rPr>
          <w:rFonts w:ascii="Calibri" w:hAnsi="Calibri" w:cs="Helvetica"/>
          <w:b/>
          <w:bCs/>
          <w:color w:val="000000"/>
          <w:lang w:val="en-US"/>
        </w:rPr>
        <w:t>/construction skills.</w:t>
      </w:r>
    </w:p>
    <w:p w14:paraId="52D83335" w14:textId="77777777" w:rsidR="00AF64BA" w:rsidRPr="00C16865" w:rsidRDefault="00AF64BA" w:rsidP="00AF64BA">
      <w:pPr>
        <w:rPr>
          <w:rFonts w:ascii="Calibri" w:hAnsi="Calibri"/>
          <w:b/>
          <w:color w:val="000000"/>
          <w:lang w:val="en-US"/>
        </w:rPr>
      </w:pPr>
      <w:r w:rsidRPr="00C16865">
        <w:rPr>
          <w:rFonts w:ascii="Calibri" w:hAnsi="Calibri"/>
          <w:b/>
          <w:color w:val="000000"/>
          <w:lang w:val="en-US"/>
        </w:rPr>
        <w:t>Example of things I did:</w:t>
      </w:r>
    </w:p>
    <w:p w14:paraId="4B314A60" w14:textId="77777777" w:rsidR="00AF64BA" w:rsidRPr="00AF64BA" w:rsidRDefault="00AF64BA" w:rsidP="00AF64BA">
      <w:pPr>
        <w:rPr>
          <w:rFonts w:ascii="Calibri" w:hAnsi="Calibri" w:cs="Helvetica"/>
          <w:bCs/>
          <w:color w:val="4472C4" w:themeColor="accent1"/>
          <w:lang w:val="en-US"/>
        </w:rPr>
      </w:pPr>
      <w:proofErr w:type="spellStart"/>
      <w:r w:rsidRPr="00C16865">
        <w:rPr>
          <w:rFonts w:ascii="Calibri" w:hAnsi="Calibri"/>
          <w:b/>
          <w:color w:val="000000"/>
          <w:lang w:val="en-US"/>
        </w:rPr>
        <w:t>EoM</w:t>
      </w:r>
      <w:proofErr w:type="spellEnd"/>
      <w:r w:rsidRPr="00DF4248">
        <w:rPr>
          <w:rFonts w:ascii="Calibri" w:hAnsi="Calibri"/>
          <w:color w:val="000000"/>
          <w:lang w:val="en-US"/>
        </w:rPr>
        <w:t xml:space="preserve"> </w:t>
      </w:r>
      <w:r w:rsidRPr="00AF64BA">
        <w:rPr>
          <w:rFonts w:ascii="Calibri" w:hAnsi="Calibri" w:cs="Helvetica"/>
          <w:bCs/>
          <w:color w:val="4472C4" w:themeColor="accent1"/>
          <w:lang w:val="en-US"/>
        </w:rPr>
        <w:t xml:space="preserve">Trade: Idea to go long equity at the last week of the month because of institutional buying. </w:t>
      </w:r>
    </w:p>
    <w:p w14:paraId="3CFF21B6" w14:textId="77777777"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 xml:space="preserve">We trade traded with fixed income hedge. </w:t>
      </w:r>
    </w:p>
    <w:p w14:paraId="22BD1EFB" w14:textId="77777777"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 xml:space="preserve">Back test using a correlation filter. </w:t>
      </w:r>
    </w:p>
    <w:p w14:paraId="4C5A512F" w14:textId="6A446596"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Idea is that is</w:t>
      </w:r>
      <w:r w:rsidR="00827347">
        <w:rPr>
          <w:rFonts w:ascii="Calibri" w:hAnsi="Calibri" w:cs="Helvetica"/>
          <w:bCs/>
          <w:color w:val="4472C4" w:themeColor="accent1"/>
          <w:lang w:val="en-US"/>
        </w:rPr>
        <w:t xml:space="preserve"> fixed income and equity</w:t>
      </w:r>
      <w:r w:rsidRPr="00AF64BA">
        <w:rPr>
          <w:rFonts w:ascii="Calibri" w:hAnsi="Calibri" w:cs="Helvetica"/>
          <w:bCs/>
          <w:color w:val="4472C4" w:themeColor="accent1"/>
          <w:lang w:val="en-US"/>
        </w:rPr>
        <w:t xml:space="preserve"> asset classes are highly correlated, the fixed income does not actually provide a hedge. </w:t>
      </w:r>
    </w:p>
    <w:p w14:paraId="3FE95549" w14:textId="77777777"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 xml:space="preserve">Looking at rolling 30 days correlations, split it into three buckets, low </w:t>
      </w:r>
      <w:proofErr w:type="spellStart"/>
      <w:r w:rsidRPr="00AF64BA">
        <w:rPr>
          <w:rFonts w:ascii="Calibri" w:hAnsi="Calibri" w:cs="Helvetica"/>
          <w:bCs/>
          <w:color w:val="4472C4" w:themeColor="accent1"/>
          <w:lang w:val="en-US"/>
        </w:rPr>
        <w:t>corr</w:t>
      </w:r>
      <w:proofErr w:type="spellEnd"/>
      <w:r w:rsidRPr="00AF64BA">
        <w:rPr>
          <w:rFonts w:ascii="Calibri" w:hAnsi="Calibri" w:cs="Helvetica"/>
          <w:bCs/>
          <w:color w:val="4472C4" w:themeColor="accent1"/>
          <w:lang w:val="en-US"/>
        </w:rPr>
        <w:t xml:space="preserve">, med </w:t>
      </w:r>
      <w:proofErr w:type="spellStart"/>
      <w:r w:rsidRPr="00AF64BA">
        <w:rPr>
          <w:rFonts w:ascii="Calibri" w:hAnsi="Calibri" w:cs="Helvetica"/>
          <w:bCs/>
          <w:color w:val="4472C4" w:themeColor="accent1"/>
          <w:lang w:val="en-US"/>
        </w:rPr>
        <w:t>corr</w:t>
      </w:r>
      <w:proofErr w:type="spellEnd"/>
      <w:r w:rsidRPr="00AF64BA">
        <w:rPr>
          <w:rFonts w:ascii="Calibri" w:hAnsi="Calibri" w:cs="Helvetica"/>
          <w:bCs/>
          <w:color w:val="4472C4" w:themeColor="accent1"/>
          <w:lang w:val="en-US"/>
        </w:rPr>
        <w:t xml:space="preserve"> and high corr. And looked at returns for each correlation regimes. </w:t>
      </w:r>
    </w:p>
    <w:p w14:paraId="7579A9DB" w14:textId="77777777"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 xml:space="preserve">The results are whilst med and high </w:t>
      </w:r>
      <w:proofErr w:type="spellStart"/>
      <w:r w:rsidRPr="00AF64BA">
        <w:rPr>
          <w:rFonts w:ascii="Calibri" w:hAnsi="Calibri" w:cs="Helvetica"/>
          <w:bCs/>
          <w:color w:val="4472C4" w:themeColor="accent1"/>
          <w:lang w:val="en-US"/>
        </w:rPr>
        <w:t>corr</w:t>
      </w:r>
      <w:proofErr w:type="spellEnd"/>
      <w:r w:rsidRPr="00AF64BA">
        <w:rPr>
          <w:rFonts w:ascii="Calibri" w:hAnsi="Calibri" w:cs="Helvetica"/>
          <w:bCs/>
          <w:color w:val="4472C4" w:themeColor="accent1"/>
          <w:lang w:val="en-US"/>
        </w:rPr>
        <w:t xml:space="preserve"> made no money, </w:t>
      </w:r>
    </w:p>
    <w:p w14:paraId="57763CAE" w14:textId="77777777"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 xml:space="preserve">Low </w:t>
      </w:r>
      <w:proofErr w:type="spellStart"/>
      <w:r w:rsidRPr="00AF64BA">
        <w:rPr>
          <w:rFonts w:ascii="Calibri" w:hAnsi="Calibri" w:cs="Helvetica"/>
          <w:bCs/>
          <w:color w:val="4472C4" w:themeColor="accent1"/>
          <w:lang w:val="en-US"/>
        </w:rPr>
        <w:t>corr</w:t>
      </w:r>
      <w:proofErr w:type="spellEnd"/>
      <w:r w:rsidRPr="00AF64BA">
        <w:rPr>
          <w:rFonts w:ascii="Calibri" w:hAnsi="Calibri" w:cs="Helvetica"/>
          <w:bCs/>
          <w:color w:val="4472C4" w:themeColor="accent1"/>
          <w:lang w:val="en-US"/>
        </w:rPr>
        <w:t xml:space="preserve"> risk parity makes 16bps daily, but during </w:t>
      </w:r>
      <w:proofErr w:type="spellStart"/>
      <w:r w:rsidRPr="00AF64BA">
        <w:rPr>
          <w:rFonts w:ascii="Calibri" w:hAnsi="Calibri" w:cs="Helvetica"/>
          <w:bCs/>
          <w:color w:val="4472C4" w:themeColor="accent1"/>
          <w:lang w:val="en-US"/>
        </w:rPr>
        <w:t>EoM</w:t>
      </w:r>
      <w:proofErr w:type="spellEnd"/>
      <w:r w:rsidRPr="00AF64BA">
        <w:rPr>
          <w:rFonts w:ascii="Calibri" w:hAnsi="Calibri" w:cs="Helvetica"/>
          <w:bCs/>
          <w:color w:val="4472C4" w:themeColor="accent1"/>
          <w:lang w:val="en-US"/>
        </w:rPr>
        <w:t xml:space="preserve"> period makes 34bps daily.</w:t>
      </w:r>
    </w:p>
    <w:p w14:paraId="6E02BE71" w14:textId="77777777" w:rsidR="00AF64BA" w:rsidRPr="00C31655" w:rsidRDefault="00AF64BA" w:rsidP="00AF64BA">
      <w:pPr>
        <w:rPr>
          <w:rFonts w:ascii="Calibri" w:hAnsi="Calibri" w:cs="Helvetica"/>
          <w:b/>
          <w:bCs/>
          <w:color w:val="000000"/>
          <w:lang w:val="en-US"/>
        </w:rPr>
      </w:pPr>
      <w:r w:rsidRPr="00C31655">
        <w:rPr>
          <w:rFonts w:ascii="Calibri" w:hAnsi="Calibri" w:cs="Helvetica"/>
          <w:b/>
          <w:bCs/>
          <w:color w:val="000000"/>
          <w:lang w:val="en-US"/>
        </w:rPr>
        <w:t xml:space="preserve">Example of New things I developed:  </w:t>
      </w:r>
    </w:p>
    <w:p w14:paraId="7A50F014" w14:textId="77777777" w:rsidR="00AF64BA" w:rsidRDefault="00AF64BA" w:rsidP="00AF64BA">
      <w:pPr>
        <w:shd w:val="clear" w:color="auto" w:fill="FFFFFF"/>
        <w:spacing w:after="0" w:line="240" w:lineRule="auto"/>
        <w:rPr>
          <w:rFonts w:ascii="Calibri" w:hAnsi="Calibri" w:cs="Helvetica"/>
          <w:b/>
          <w:bCs/>
          <w:color w:val="000000"/>
          <w:lang w:val="en-US"/>
        </w:rPr>
      </w:pPr>
      <w:r>
        <w:rPr>
          <w:rFonts w:ascii="Calibri" w:hAnsi="Calibri" w:cs="Helvetica"/>
          <w:b/>
          <w:bCs/>
          <w:color w:val="000000"/>
          <w:lang w:val="en-US"/>
        </w:rPr>
        <w:t>VIX Trade:</w:t>
      </w:r>
    </w:p>
    <w:p w14:paraId="0E17395D" w14:textId="77777777" w:rsidR="00AF64BA" w:rsidRDefault="00AF64BA" w:rsidP="00AF64BA">
      <w:pPr>
        <w:shd w:val="clear" w:color="auto" w:fill="FFFFFF"/>
        <w:spacing w:after="0" w:line="240" w:lineRule="auto"/>
        <w:rPr>
          <w:rFonts w:ascii="Calibri" w:hAnsi="Calibri" w:cs="Helvetica"/>
          <w:b/>
          <w:bCs/>
          <w:color w:val="000000"/>
          <w:lang w:val="en-US"/>
        </w:rPr>
      </w:pPr>
      <w:r>
        <w:rPr>
          <w:rFonts w:ascii="Calibri" w:hAnsi="Calibri" w:cs="Helvetica"/>
          <w:b/>
          <w:bCs/>
          <w:color w:val="000000"/>
          <w:lang w:val="en-US"/>
        </w:rPr>
        <w:t xml:space="preserve">Monthly trade, we hold it for 2 – 3 days. </w:t>
      </w:r>
    </w:p>
    <w:p w14:paraId="2C004F45" w14:textId="77777777" w:rsidR="00AF64BA" w:rsidRPr="00AF64BA" w:rsidRDefault="00AF64BA" w:rsidP="00AF64BA">
      <w:pPr>
        <w:rPr>
          <w:rFonts w:ascii="Calibri" w:hAnsi="Calibri"/>
          <w:color w:val="4472C4" w:themeColor="accent1"/>
          <w:lang w:val="en-US"/>
        </w:rPr>
      </w:pPr>
      <w:r w:rsidRPr="00AF64BA">
        <w:rPr>
          <w:rFonts w:ascii="Calibri" w:hAnsi="Calibri" w:cs="Helvetica"/>
          <w:b/>
          <w:bCs/>
          <w:color w:val="4472C4" w:themeColor="accent1"/>
          <w:lang w:val="en-US"/>
        </w:rPr>
        <w:lastRenderedPageBreak/>
        <w:t xml:space="preserve"> </w:t>
      </w:r>
      <w:r w:rsidRPr="00AF64BA">
        <w:rPr>
          <w:rFonts w:ascii="Calibri" w:hAnsi="Calibri"/>
          <w:color w:val="4472C4" w:themeColor="accent1"/>
          <w:lang w:val="en-US"/>
        </w:rPr>
        <w:t xml:space="preserve">I read the news on VIX prices is being fixed on </w:t>
      </w:r>
      <w:proofErr w:type="spellStart"/>
      <w:r w:rsidRPr="00AF64BA">
        <w:rPr>
          <w:rFonts w:ascii="Calibri" w:hAnsi="Calibri"/>
          <w:color w:val="4472C4" w:themeColor="accent1"/>
          <w:lang w:val="en-US"/>
        </w:rPr>
        <w:t>vix</w:t>
      </w:r>
      <w:proofErr w:type="spellEnd"/>
      <w:r w:rsidRPr="00AF64BA">
        <w:rPr>
          <w:rFonts w:ascii="Calibri" w:hAnsi="Calibri"/>
          <w:color w:val="4472C4" w:themeColor="accent1"/>
          <w:lang w:val="en-US"/>
        </w:rPr>
        <w:t xml:space="preserve"> futures expiry date. Our exit day is often the day before the </w:t>
      </w:r>
      <w:proofErr w:type="spellStart"/>
      <w:r w:rsidRPr="00AF64BA">
        <w:rPr>
          <w:rFonts w:ascii="Calibri" w:hAnsi="Calibri"/>
          <w:color w:val="4472C4" w:themeColor="accent1"/>
          <w:lang w:val="en-US"/>
        </w:rPr>
        <w:t>vix</w:t>
      </w:r>
      <w:proofErr w:type="spellEnd"/>
      <w:r w:rsidRPr="00AF64BA">
        <w:rPr>
          <w:rFonts w:ascii="Calibri" w:hAnsi="Calibri"/>
          <w:color w:val="4472C4" w:themeColor="accent1"/>
          <w:lang w:val="en-US"/>
        </w:rPr>
        <w:t xml:space="preserve"> future expiry date. So, I took the is it worth it to hold an extra day. </w:t>
      </w:r>
    </w:p>
    <w:p w14:paraId="22EDE388" w14:textId="77777777" w:rsidR="00AF64BA" w:rsidRPr="00AF64BA" w:rsidRDefault="00AF64BA" w:rsidP="00AF64BA">
      <w:pPr>
        <w:rPr>
          <w:rFonts w:ascii="Calibri" w:hAnsi="Calibri"/>
          <w:color w:val="4472C4" w:themeColor="accent1"/>
          <w:lang w:val="en-US"/>
        </w:rPr>
      </w:pPr>
      <w:r w:rsidRPr="00AF64BA">
        <w:rPr>
          <w:rFonts w:ascii="Calibri" w:hAnsi="Calibri"/>
          <w:color w:val="4472C4" w:themeColor="accent1"/>
          <w:lang w:val="en-US"/>
        </w:rPr>
        <w:t xml:space="preserve">Result is there is very small increase in mean but very large increase in volatility. We decide not </w:t>
      </w:r>
      <w:proofErr w:type="gramStart"/>
      <w:r w:rsidRPr="00AF64BA">
        <w:rPr>
          <w:rFonts w:ascii="Calibri" w:hAnsi="Calibri"/>
          <w:color w:val="4472C4" w:themeColor="accent1"/>
          <w:lang w:val="en-US"/>
        </w:rPr>
        <w:t>go</w:t>
      </w:r>
      <w:proofErr w:type="gramEnd"/>
      <w:r w:rsidRPr="00AF64BA">
        <w:rPr>
          <w:rFonts w:ascii="Calibri" w:hAnsi="Calibri"/>
          <w:color w:val="4472C4" w:themeColor="accent1"/>
          <w:lang w:val="en-US"/>
        </w:rPr>
        <w:t xml:space="preserve"> ahead.</w:t>
      </w:r>
    </w:p>
    <w:p w14:paraId="1B3EAD9A" w14:textId="77777777" w:rsidR="00AF64BA" w:rsidRPr="00AF64BA" w:rsidRDefault="00AF64BA" w:rsidP="00AF64BA">
      <w:pPr>
        <w:rPr>
          <w:rFonts w:ascii="Calibri" w:hAnsi="Calibri"/>
          <w:color w:val="4472C4" w:themeColor="accent1"/>
          <w:lang w:val="en-US"/>
        </w:rPr>
      </w:pPr>
      <w:r w:rsidRPr="00AF64BA">
        <w:rPr>
          <w:rFonts w:ascii="Calibri" w:hAnsi="Calibri"/>
          <w:color w:val="4472C4" w:themeColor="accent1"/>
          <w:lang w:val="en-US"/>
        </w:rPr>
        <w:t xml:space="preserve">Another observation is on </w:t>
      </w:r>
      <w:proofErr w:type="spellStart"/>
      <w:r w:rsidRPr="00AF64BA">
        <w:rPr>
          <w:rFonts w:ascii="Calibri" w:hAnsi="Calibri"/>
          <w:color w:val="4472C4" w:themeColor="accent1"/>
          <w:lang w:val="en-US"/>
        </w:rPr>
        <w:t>vix</w:t>
      </w:r>
      <w:proofErr w:type="spellEnd"/>
      <w:r w:rsidRPr="00AF64BA">
        <w:rPr>
          <w:rFonts w:ascii="Calibri" w:hAnsi="Calibri"/>
          <w:color w:val="4472C4" w:themeColor="accent1"/>
          <w:lang w:val="en-US"/>
        </w:rPr>
        <w:t xml:space="preserve"> trade. In June we usually trade July contract as on the day we enter the trade June contract already expired. But 4 out 12 month, the contract expiry after our trader period.  I also did test on that.</w:t>
      </w:r>
    </w:p>
    <w:p w14:paraId="4E96B494" w14:textId="3414D7AD" w:rsidR="00AF64BA" w:rsidRPr="00DA30C7" w:rsidRDefault="00AF64BA" w:rsidP="00AF64BA">
      <w:pPr>
        <w:rPr>
          <w:rFonts w:ascii="Calibri" w:hAnsi="Calibri"/>
          <w:color w:val="000000"/>
          <w:lang w:val="en-US"/>
        </w:rPr>
      </w:pPr>
      <w:r w:rsidRPr="00AF64BA">
        <w:rPr>
          <w:rFonts w:ascii="Calibri" w:hAnsi="Calibri"/>
          <w:color w:val="4472C4" w:themeColor="accent1"/>
          <w:lang w:val="en-US"/>
        </w:rPr>
        <w:t>During option expiry period it makes 80bps to 1percent daily</w:t>
      </w:r>
    </w:p>
    <w:p w14:paraId="069A5E1F" w14:textId="77777777" w:rsidR="00AF64BA" w:rsidRDefault="00AF64BA" w:rsidP="00AF64BA">
      <w:pPr>
        <w:shd w:val="clear" w:color="auto" w:fill="FFFFFF"/>
        <w:spacing w:after="0" w:line="240" w:lineRule="auto"/>
        <w:rPr>
          <w:rFonts w:ascii="Calibri" w:hAnsi="Calibri" w:cs="Helvetica"/>
          <w:b/>
          <w:bCs/>
          <w:color w:val="000000"/>
          <w:lang w:val="en-US"/>
        </w:rPr>
      </w:pPr>
    </w:p>
    <w:p w14:paraId="6B198242" w14:textId="77777777" w:rsidR="00AF64BA" w:rsidRDefault="00AF64BA" w:rsidP="00AF64BA">
      <w:pPr>
        <w:shd w:val="clear" w:color="auto" w:fill="FFFFFF"/>
        <w:spacing w:after="0" w:line="240" w:lineRule="auto"/>
        <w:rPr>
          <w:rFonts w:ascii="Calibri" w:hAnsi="Calibri" w:cs="Helvetica"/>
          <w:b/>
          <w:bCs/>
          <w:color w:val="000000"/>
          <w:lang w:val="en-US"/>
        </w:rPr>
      </w:pPr>
      <w:r>
        <w:rPr>
          <w:rFonts w:ascii="Calibri" w:hAnsi="Calibri" w:cs="Helvetica"/>
          <w:b/>
          <w:bCs/>
          <w:color w:val="000000"/>
          <w:lang w:val="en-US"/>
        </w:rPr>
        <w:t xml:space="preserve">Dax Trade / Regression PM trade:  </w:t>
      </w:r>
    </w:p>
    <w:p w14:paraId="4CA70441" w14:textId="77777777" w:rsidR="00AF64BA" w:rsidRDefault="00AF64BA" w:rsidP="00AF64BA">
      <w:pPr>
        <w:shd w:val="clear" w:color="auto" w:fill="FFFFFF"/>
        <w:spacing w:after="0" w:line="240" w:lineRule="auto"/>
        <w:rPr>
          <w:rFonts w:ascii="Calibri" w:hAnsi="Calibri" w:cs="Helvetica"/>
          <w:b/>
          <w:bCs/>
          <w:color w:val="000000"/>
          <w:lang w:val="en-US"/>
        </w:rPr>
      </w:pPr>
    </w:p>
    <w:p w14:paraId="3E5B0934" w14:textId="77777777" w:rsidR="00AF64BA" w:rsidRPr="00AF64BA" w:rsidRDefault="00AF64BA" w:rsidP="00AF64BA">
      <w:pPr>
        <w:rPr>
          <w:rFonts w:ascii="Calibri" w:hAnsi="Calibri"/>
          <w:color w:val="4472C4" w:themeColor="accent1"/>
          <w:lang w:val="en-US"/>
        </w:rPr>
      </w:pPr>
      <w:r w:rsidRPr="00AF64BA">
        <w:rPr>
          <w:rFonts w:ascii="Calibri" w:hAnsi="Calibri"/>
          <w:color w:val="4472C4" w:themeColor="accent1"/>
          <w:lang w:val="en-US"/>
        </w:rPr>
        <w:t xml:space="preserve">We current have a regression PM model. It’s a reversal model on a spread </w:t>
      </w:r>
      <w:proofErr w:type="spellStart"/>
      <w:r w:rsidRPr="00AF64BA">
        <w:rPr>
          <w:rFonts w:ascii="Calibri" w:hAnsi="Calibri"/>
          <w:color w:val="4472C4" w:themeColor="accent1"/>
          <w:lang w:val="en-US"/>
        </w:rPr>
        <w:t>ie</w:t>
      </w:r>
      <w:proofErr w:type="spellEnd"/>
      <w:r w:rsidRPr="00AF64BA">
        <w:rPr>
          <w:rFonts w:ascii="Calibri" w:hAnsi="Calibri"/>
          <w:color w:val="4472C4" w:themeColor="accent1"/>
          <w:lang w:val="en-US"/>
        </w:rPr>
        <w:t xml:space="preserve"> VGES.  where we regress the spreads overnight return on the daily return and PM return.</w:t>
      </w:r>
    </w:p>
    <w:p w14:paraId="457CF6B1" w14:textId="77777777" w:rsidR="00AF64BA" w:rsidRPr="00AF64BA" w:rsidRDefault="00AF64BA" w:rsidP="00AF64BA">
      <w:pPr>
        <w:rPr>
          <w:rFonts w:ascii="Calibri" w:hAnsi="Calibri"/>
          <w:color w:val="4472C4" w:themeColor="accent1"/>
          <w:lang w:val="en-US"/>
        </w:rPr>
      </w:pPr>
      <w:r w:rsidRPr="00AF64BA">
        <w:rPr>
          <w:rFonts w:ascii="Calibri" w:hAnsi="Calibri"/>
          <w:color w:val="4472C4" w:themeColor="accent1"/>
          <w:lang w:val="en-US"/>
        </w:rPr>
        <w:t xml:space="preserve"> Where we split return components to daily return, PM returns and overnight return. Idea is if spreads moves off during pm session because of lack of liquidity, it will give us positive Expected returns and overnight return should be positive.</w:t>
      </w:r>
    </w:p>
    <w:p w14:paraId="6610C63B" w14:textId="77777777" w:rsidR="00AF64BA" w:rsidRPr="00AF64BA" w:rsidRDefault="00AF64BA" w:rsidP="00AF64BA">
      <w:pPr>
        <w:rPr>
          <w:rFonts w:ascii="Calibri" w:hAnsi="Calibri"/>
          <w:color w:val="4472C4" w:themeColor="accent1"/>
          <w:lang w:val="en-US"/>
        </w:rPr>
      </w:pPr>
      <w:r w:rsidRPr="00AF64BA">
        <w:rPr>
          <w:rFonts w:ascii="Calibri" w:hAnsi="Calibri"/>
          <w:color w:val="4472C4" w:themeColor="accent1"/>
          <w:lang w:val="en-US"/>
        </w:rPr>
        <w:t xml:space="preserve">Paper I read on is a pairwise trading strategy of within a stock index. I tested on </w:t>
      </w:r>
      <w:proofErr w:type="spellStart"/>
      <w:r w:rsidRPr="00AF64BA">
        <w:rPr>
          <w:rFonts w:ascii="Calibri" w:hAnsi="Calibri"/>
          <w:color w:val="4472C4" w:themeColor="accent1"/>
          <w:lang w:val="en-US"/>
        </w:rPr>
        <w:t>dax</w:t>
      </w:r>
      <w:proofErr w:type="spellEnd"/>
      <w:r w:rsidRPr="00AF64BA">
        <w:rPr>
          <w:rFonts w:ascii="Calibri" w:hAnsi="Calibri"/>
          <w:color w:val="4472C4" w:themeColor="accent1"/>
          <w:lang w:val="en-US"/>
        </w:rPr>
        <w:t xml:space="preserve"> index.</w:t>
      </w:r>
    </w:p>
    <w:p w14:paraId="2C91AEC9" w14:textId="77777777" w:rsidR="00AF64BA" w:rsidRPr="00AF64BA" w:rsidRDefault="00AF64BA" w:rsidP="00AF64BA">
      <w:pPr>
        <w:rPr>
          <w:rFonts w:ascii="Calibri" w:hAnsi="Calibri"/>
          <w:color w:val="4472C4" w:themeColor="accent1"/>
          <w:lang w:val="en-US"/>
        </w:rPr>
      </w:pPr>
      <w:r w:rsidRPr="00AF64BA">
        <w:rPr>
          <w:rFonts w:ascii="Calibri" w:hAnsi="Calibri"/>
          <w:color w:val="4472C4" w:themeColor="accent1"/>
          <w:lang w:val="en-US"/>
        </w:rPr>
        <w:t xml:space="preserve">Where I regress pairwise 5 days return on their past 5 days returns. </w:t>
      </w:r>
    </w:p>
    <w:p w14:paraId="6BEB1754" w14:textId="77777777" w:rsidR="00AF64BA" w:rsidRPr="00AF64BA" w:rsidRDefault="00AF64BA" w:rsidP="00AF64BA">
      <w:pPr>
        <w:rPr>
          <w:rFonts w:ascii="Calibri" w:hAnsi="Calibri"/>
          <w:color w:val="4472C4" w:themeColor="accent1"/>
          <w:lang w:val="en-US"/>
        </w:rPr>
      </w:pPr>
      <w:r w:rsidRPr="00AF64BA">
        <w:rPr>
          <w:rFonts w:ascii="Calibri" w:hAnsi="Calibri"/>
          <w:color w:val="4472C4" w:themeColor="accent1"/>
          <w:lang w:val="en-US"/>
        </w:rPr>
        <w:t>I ran the cross-section regression for each day since 2002. And average the get average beta and alpha. Used that to calculated expected returns, tried on fixed threshold of 5</w:t>
      </w:r>
      <w:proofErr w:type="gramStart"/>
      <w:r w:rsidRPr="00AF64BA">
        <w:rPr>
          <w:rFonts w:ascii="Calibri" w:hAnsi="Calibri"/>
          <w:color w:val="4472C4" w:themeColor="accent1"/>
          <w:lang w:val="en-US"/>
        </w:rPr>
        <w:t>bps ,</w:t>
      </w:r>
      <w:proofErr w:type="gramEnd"/>
      <w:r w:rsidRPr="00AF64BA">
        <w:rPr>
          <w:rFonts w:ascii="Calibri" w:hAnsi="Calibri"/>
          <w:color w:val="4472C4" w:themeColor="accent1"/>
          <w:lang w:val="en-US"/>
        </w:rPr>
        <w:t xml:space="preserve"> 7.5bps and 10bps.</w:t>
      </w:r>
    </w:p>
    <w:p w14:paraId="34EAE834" w14:textId="77777777" w:rsidR="00AF64BA" w:rsidRPr="00AF64BA" w:rsidRDefault="00AF64BA" w:rsidP="00AF64BA">
      <w:pPr>
        <w:rPr>
          <w:rFonts w:ascii="Calibri" w:hAnsi="Calibri"/>
          <w:color w:val="4472C4" w:themeColor="accent1"/>
          <w:lang w:val="en-US"/>
        </w:rPr>
      </w:pPr>
      <w:r w:rsidRPr="00AF64BA">
        <w:rPr>
          <w:rFonts w:ascii="Calibri" w:hAnsi="Calibri"/>
          <w:color w:val="4472C4" w:themeColor="accent1"/>
          <w:lang w:val="en-US"/>
        </w:rPr>
        <w:t>Stats have mean near 0.</w:t>
      </w:r>
    </w:p>
    <w:p w14:paraId="32DAE1F1" w14:textId="77777777" w:rsidR="00AF64BA" w:rsidRDefault="00AF64BA" w:rsidP="00AF64BA">
      <w:pPr>
        <w:shd w:val="clear" w:color="auto" w:fill="FFFFFF"/>
        <w:spacing w:after="0" w:line="240" w:lineRule="auto"/>
        <w:rPr>
          <w:rFonts w:ascii="Calibri" w:hAnsi="Calibri" w:cs="Helvetica"/>
          <w:b/>
          <w:bCs/>
          <w:color w:val="000000"/>
          <w:lang w:val="en-US"/>
        </w:rPr>
      </w:pPr>
    </w:p>
    <w:p w14:paraId="0B738D5E" w14:textId="77777777" w:rsidR="00AF64BA" w:rsidRDefault="00AF64BA" w:rsidP="00AF64BA">
      <w:pPr>
        <w:shd w:val="clear" w:color="auto" w:fill="FFFFFF"/>
        <w:spacing w:after="0" w:line="240" w:lineRule="auto"/>
        <w:rPr>
          <w:rFonts w:ascii="Calibri" w:hAnsi="Calibri" w:cs="Helvetica"/>
          <w:b/>
          <w:bCs/>
          <w:color w:val="000000"/>
          <w:lang w:val="en-US"/>
        </w:rPr>
      </w:pPr>
      <w:r>
        <w:rPr>
          <w:rFonts w:ascii="Calibri" w:hAnsi="Calibri" w:cs="Helvetica"/>
          <w:b/>
          <w:bCs/>
          <w:color w:val="000000"/>
          <w:lang w:val="en-US"/>
        </w:rPr>
        <w:t xml:space="preserve">FX Trade: </w:t>
      </w:r>
    </w:p>
    <w:p w14:paraId="6FE42AA3" w14:textId="77777777" w:rsidR="00AF64BA" w:rsidRDefault="00AF64BA" w:rsidP="00AF64BA">
      <w:pPr>
        <w:shd w:val="clear" w:color="auto" w:fill="FFFFFF"/>
        <w:spacing w:after="0" w:line="240" w:lineRule="auto"/>
        <w:rPr>
          <w:rFonts w:ascii="Calibri" w:hAnsi="Calibri" w:cs="Helvetica"/>
          <w:b/>
          <w:bCs/>
          <w:color w:val="000000"/>
          <w:lang w:val="en-US"/>
        </w:rPr>
      </w:pPr>
    </w:p>
    <w:p w14:paraId="121AA63B" w14:textId="6B03125B" w:rsidR="00AF64BA" w:rsidRDefault="00AF64BA" w:rsidP="00AF64BA">
      <w:pPr>
        <w:shd w:val="clear" w:color="auto" w:fill="FFFFFF"/>
        <w:spacing w:after="0" w:line="240" w:lineRule="auto"/>
        <w:rPr>
          <w:rFonts w:ascii="Calibri" w:hAnsi="Calibri" w:cs="Helvetica"/>
          <w:b/>
          <w:bCs/>
          <w:color w:val="000000"/>
          <w:lang w:val="en-US"/>
        </w:rPr>
      </w:pPr>
      <w:r>
        <w:rPr>
          <w:rFonts w:ascii="Calibri" w:hAnsi="Calibri" w:cs="Helvetica"/>
          <w:b/>
          <w:bCs/>
          <w:color w:val="000000"/>
          <w:lang w:val="en-US"/>
        </w:rPr>
        <w:t>using forwards to trade.</w:t>
      </w:r>
    </w:p>
    <w:p w14:paraId="2367EA72" w14:textId="77777777" w:rsidR="00AF64BA" w:rsidRDefault="00AF64BA" w:rsidP="00AF64BA">
      <w:pPr>
        <w:shd w:val="clear" w:color="auto" w:fill="FFFFFF"/>
        <w:spacing w:after="0" w:line="240" w:lineRule="auto"/>
        <w:rPr>
          <w:rFonts w:ascii="Calibri" w:hAnsi="Calibri" w:cs="Helvetica"/>
          <w:b/>
          <w:bCs/>
          <w:color w:val="000000"/>
          <w:lang w:val="en-US"/>
        </w:rPr>
      </w:pPr>
    </w:p>
    <w:p w14:paraId="25C31362" w14:textId="526818CA" w:rsidR="00AF64BA" w:rsidRDefault="00AF64BA" w:rsidP="00AF64BA">
      <w:pPr>
        <w:shd w:val="clear" w:color="auto" w:fill="FFFFFF"/>
        <w:spacing w:after="0" w:line="240" w:lineRule="auto"/>
        <w:rPr>
          <w:rFonts w:ascii="Calibri" w:hAnsi="Calibri" w:cs="Helvetica"/>
          <w:b/>
          <w:bCs/>
          <w:color w:val="000000"/>
          <w:lang w:val="en-US"/>
        </w:rPr>
      </w:pPr>
      <w:r>
        <w:rPr>
          <w:rFonts w:ascii="Calibri" w:hAnsi="Calibri" w:cs="Helvetica"/>
          <w:b/>
          <w:bCs/>
          <w:color w:val="000000"/>
          <w:lang w:val="en-US"/>
        </w:rPr>
        <w:t xml:space="preserve">MA </w:t>
      </w:r>
      <w:r>
        <w:rPr>
          <w:rFonts w:ascii="Calibri" w:hAnsi="Calibri" w:cs="Helvetica"/>
          <w:b/>
          <w:bCs/>
          <w:color w:val="000000"/>
          <w:lang w:val="en-US"/>
        </w:rPr>
        <w:t>Models:</w:t>
      </w:r>
    </w:p>
    <w:p w14:paraId="7E8BEEAC" w14:textId="77777777" w:rsidR="00AF64BA" w:rsidRDefault="00AF64BA" w:rsidP="00AF64BA">
      <w:pPr>
        <w:shd w:val="clear" w:color="auto" w:fill="FFFFFF"/>
        <w:spacing w:after="0" w:line="240" w:lineRule="auto"/>
        <w:rPr>
          <w:rFonts w:ascii="Calibri" w:hAnsi="Calibri" w:cs="Helvetica"/>
          <w:b/>
          <w:bCs/>
          <w:color w:val="000000"/>
          <w:lang w:val="en-US"/>
        </w:rPr>
      </w:pPr>
    </w:p>
    <w:p w14:paraId="6499D60D" w14:textId="1F44998A" w:rsidR="00AF64BA" w:rsidRPr="00AF64BA" w:rsidRDefault="00AF64BA" w:rsidP="00AF64BA">
      <w:pPr>
        <w:rPr>
          <w:rFonts w:ascii="Calibri" w:hAnsi="Calibri"/>
          <w:color w:val="4472C4" w:themeColor="accent1"/>
          <w:lang w:val="en-US"/>
        </w:rPr>
      </w:pPr>
      <w:r w:rsidRPr="00AF64BA">
        <w:rPr>
          <w:rFonts w:ascii="Calibri" w:hAnsi="Calibri"/>
          <w:color w:val="4472C4" w:themeColor="accent1"/>
          <w:lang w:val="en-US"/>
        </w:rPr>
        <w:t xml:space="preserve">tested MA model using 900mintues moving average. With 3 levels, determined by last 3 days daily range.  And 3 different profit takes. </w:t>
      </w:r>
    </w:p>
    <w:p w14:paraId="2758E70D" w14:textId="53A32E5C" w:rsidR="00AF64BA" w:rsidRPr="00AF64BA" w:rsidRDefault="00AF64BA" w:rsidP="00AF64BA">
      <w:pPr>
        <w:rPr>
          <w:rFonts w:ascii="Calibri" w:hAnsi="Calibri"/>
          <w:color w:val="4472C4" w:themeColor="accent1"/>
          <w:lang w:val="en-US"/>
        </w:rPr>
      </w:pPr>
      <w:r w:rsidRPr="00AF64BA">
        <w:rPr>
          <w:rFonts w:ascii="Calibri" w:hAnsi="Calibri"/>
          <w:color w:val="4472C4" w:themeColor="accent1"/>
          <w:lang w:val="en-US"/>
        </w:rPr>
        <w:t xml:space="preserve">Currently looking at applying Correlation filter on those trades, inter market correlations. </w:t>
      </w:r>
    </w:p>
    <w:p w14:paraId="0162DD1E" w14:textId="1532BE3D" w:rsidR="00AF64BA" w:rsidRPr="00AF64BA" w:rsidRDefault="00AF64BA" w:rsidP="00AF64BA">
      <w:pPr>
        <w:rPr>
          <w:rFonts w:ascii="Calibri" w:hAnsi="Calibri" w:cs="Helvetica"/>
          <w:b/>
          <w:bCs/>
          <w:color w:val="000000"/>
          <w:lang w:val="en-US"/>
        </w:rPr>
      </w:pPr>
      <w:r w:rsidRPr="00AF64BA">
        <w:rPr>
          <w:rFonts w:ascii="Calibri" w:hAnsi="Calibri" w:cs="Helvetica"/>
          <w:b/>
          <w:bCs/>
          <w:color w:val="000000"/>
          <w:lang w:val="en-US"/>
        </w:rPr>
        <w:t>Advantage of trading experience:</w:t>
      </w:r>
    </w:p>
    <w:p w14:paraId="48C98ACF" w14:textId="77777777"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understand what’s a sensible execution slippage</w:t>
      </w:r>
    </w:p>
    <w:p w14:paraId="76DF08E7" w14:textId="77777777"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is model making realistic assumption</w:t>
      </w:r>
    </w:p>
    <w:p w14:paraId="65658C30" w14:textId="77777777"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 xml:space="preserve">understand scalability of model and what model size could possibly be </w:t>
      </w:r>
    </w:p>
    <w:p w14:paraId="03BFFA76" w14:textId="77777777" w:rsidR="00AF64BA" w:rsidRPr="00AF64BA" w:rsidRDefault="00AF64BA" w:rsidP="00AF64BA">
      <w:pPr>
        <w:rPr>
          <w:rFonts w:ascii="Calibri" w:hAnsi="Calibri" w:cs="Helvetica"/>
          <w:b/>
          <w:bCs/>
          <w:color w:val="000000"/>
          <w:lang w:val="en-US"/>
        </w:rPr>
      </w:pPr>
      <w:r w:rsidRPr="00AF64BA">
        <w:rPr>
          <w:rFonts w:ascii="Calibri" w:hAnsi="Calibri" w:cs="Helvetica"/>
          <w:b/>
          <w:bCs/>
          <w:color w:val="000000"/>
          <w:lang w:val="en-US"/>
        </w:rPr>
        <w:t>Motivations will could likely be asked – it’s always good to have a detailed think about your motivations, needs to sound legitimate, too many times highly qualified candidates don’t show eagerness for the role, and or are moving for reasons that do not suggest longevity – the group want someone to join, be excited and be around for many years.</w:t>
      </w:r>
    </w:p>
    <w:p w14:paraId="76F83F5B" w14:textId="77777777" w:rsidR="00AF64BA" w:rsidRPr="00AF64BA" w:rsidRDefault="00AF64BA" w:rsidP="00AF64BA">
      <w:pPr>
        <w:rPr>
          <w:rFonts w:ascii="Calibri" w:hAnsi="Calibri" w:cs="Helvetica"/>
          <w:b/>
          <w:bCs/>
          <w:color w:val="000000"/>
          <w:lang w:val="en-US"/>
        </w:rPr>
      </w:pPr>
    </w:p>
    <w:p w14:paraId="2CA372A2" w14:textId="6CAF2373" w:rsid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 xml:space="preserve">Ready to fully engage in research activity. </w:t>
      </w:r>
    </w:p>
    <w:p w14:paraId="15EFDA55" w14:textId="6A541EA2" w:rsidR="003634BA" w:rsidRPr="00AF64BA" w:rsidRDefault="003634BA" w:rsidP="00AF64BA">
      <w:pPr>
        <w:rPr>
          <w:rFonts w:ascii="Calibri" w:hAnsi="Calibri" w:cs="Helvetica"/>
          <w:bCs/>
          <w:color w:val="4472C4" w:themeColor="accent1"/>
          <w:lang w:val="en-US"/>
        </w:rPr>
      </w:pPr>
      <w:r>
        <w:rPr>
          <w:rFonts w:ascii="Calibri" w:hAnsi="Calibri" w:cs="Helvetica"/>
          <w:bCs/>
          <w:color w:val="4472C4" w:themeColor="accent1"/>
          <w:lang w:val="en-US"/>
        </w:rPr>
        <w:t xml:space="preserve">Exciting work, rewarding and so much to learn. </w:t>
      </w:r>
    </w:p>
    <w:p w14:paraId="15716BF9" w14:textId="77777777"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 xml:space="preserve">I have already built a good foundation knowledge on research and ready to really develop / broaden my skill set. </w:t>
      </w:r>
    </w:p>
    <w:p w14:paraId="3B47EEFF" w14:textId="77777777" w:rsidR="00AF64BA" w:rsidRPr="00AF64BA" w:rsidRDefault="00AF64BA" w:rsidP="00AF64BA">
      <w:pPr>
        <w:rPr>
          <w:rFonts w:ascii="Calibri" w:hAnsi="Calibri" w:cs="Helvetica"/>
          <w:bCs/>
          <w:color w:val="4472C4" w:themeColor="accent1"/>
          <w:lang w:val="en-US"/>
        </w:rPr>
      </w:pPr>
      <w:proofErr w:type="spellStart"/>
      <w:r w:rsidRPr="00AF64BA">
        <w:rPr>
          <w:rFonts w:ascii="Calibri" w:hAnsi="Calibri" w:cs="Helvetica"/>
          <w:bCs/>
          <w:color w:val="4472C4" w:themeColor="accent1"/>
          <w:lang w:val="en-US"/>
        </w:rPr>
        <w:t>Woking</w:t>
      </w:r>
      <w:proofErr w:type="spellEnd"/>
      <w:r w:rsidRPr="00AF64BA">
        <w:rPr>
          <w:rFonts w:ascii="Calibri" w:hAnsi="Calibri" w:cs="Helvetica"/>
          <w:bCs/>
          <w:color w:val="4472C4" w:themeColor="accent1"/>
          <w:lang w:val="en-US"/>
        </w:rPr>
        <w:t xml:space="preserve"> in a research team, asking questions. learning different ways of looking at market data and coming up with new ideas.</w:t>
      </w:r>
    </w:p>
    <w:p w14:paraId="51A887AD" w14:textId="77777777" w:rsidR="00AF64BA" w:rsidRPr="00AF64BA" w:rsidRDefault="00AF64BA" w:rsidP="00AF64BA">
      <w:pPr>
        <w:rPr>
          <w:rFonts w:ascii="Calibri" w:hAnsi="Calibri" w:cs="Helvetica"/>
          <w:b/>
          <w:bCs/>
          <w:color w:val="000000"/>
          <w:lang w:val="en-US"/>
        </w:rPr>
      </w:pPr>
      <w:r w:rsidRPr="00AF64BA">
        <w:rPr>
          <w:rFonts w:ascii="Calibri" w:hAnsi="Calibri" w:cs="Helvetica"/>
          <w:b/>
          <w:bCs/>
          <w:color w:val="000000"/>
          <w:lang w:val="en-US"/>
        </w:rPr>
        <w:t>the personality trait: they really like people who are very hungry, curious and with a strong desire to improve, so it's a good idea to come across in these ways even if the interview feels more like a chat than a thorough interrogation</w:t>
      </w:r>
    </w:p>
    <w:p w14:paraId="4969C5EC" w14:textId="77777777" w:rsidR="00AF64BA" w:rsidRPr="00AF64BA" w:rsidRDefault="00AF64BA" w:rsidP="00AF64BA">
      <w:pPr>
        <w:rPr>
          <w:rFonts w:ascii="Calibri" w:hAnsi="Calibri" w:cs="Helvetica"/>
          <w:b/>
          <w:bCs/>
          <w:color w:val="000000"/>
          <w:lang w:val="en-US"/>
        </w:rPr>
      </w:pPr>
      <w:r w:rsidRPr="00AF64BA">
        <w:rPr>
          <w:rFonts w:ascii="Calibri" w:hAnsi="Calibri" w:cs="Helvetica"/>
          <w:b/>
          <w:bCs/>
          <w:color w:val="000000"/>
          <w:lang w:val="en-US"/>
        </w:rPr>
        <w:t>Believe in continuous improvement.</w:t>
      </w:r>
    </w:p>
    <w:p w14:paraId="79DAD2E9" w14:textId="5DB08176" w:rsidR="00AF64BA" w:rsidRPr="00AF64BA" w:rsidRDefault="00AF64BA" w:rsidP="00AF64BA">
      <w:pPr>
        <w:rPr>
          <w:rFonts w:ascii="Calibri" w:hAnsi="Calibri" w:cs="Helvetica"/>
          <w:bCs/>
          <w:color w:val="4472C4" w:themeColor="accent1"/>
          <w:lang w:val="en-US"/>
        </w:rPr>
      </w:pPr>
      <w:r w:rsidRPr="00AF64BA">
        <w:rPr>
          <w:rFonts w:ascii="Calibri" w:hAnsi="Calibri" w:cs="Helvetica"/>
          <w:bCs/>
          <w:color w:val="4472C4" w:themeColor="accent1"/>
          <w:lang w:val="en-US"/>
        </w:rPr>
        <w:t xml:space="preserve">For example, </w:t>
      </w:r>
      <w:proofErr w:type="gramStart"/>
      <w:r w:rsidRPr="00AF64BA">
        <w:rPr>
          <w:rFonts w:ascii="Calibri" w:hAnsi="Calibri" w:cs="Helvetica"/>
          <w:bCs/>
          <w:color w:val="4472C4" w:themeColor="accent1"/>
          <w:lang w:val="en-US"/>
        </w:rPr>
        <w:t xml:space="preserve">in order </w:t>
      </w:r>
      <w:r w:rsidRPr="00AF64BA">
        <w:rPr>
          <w:rFonts w:ascii="Calibri" w:hAnsi="Calibri" w:cs="Helvetica"/>
          <w:bCs/>
          <w:color w:val="4472C4" w:themeColor="accent1"/>
          <w:lang w:val="en-US"/>
        </w:rPr>
        <w:t>to</w:t>
      </w:r>
      <w:proofErr w:type="gramEnd"/>
      <w:r w:rsidRPr="00AF64BA">
        <w:rPr>
          <w:rFonts w:ascii="Calibri" w:hAnsi="Calibri" w:cs="Helvetica"/>
          <w:bCs/>
          <w:color w:val="4472C4" w:themeColor="accent1"/>
          <w:lang w:val="en-US"/>
        </w:rPr>
        <w:t xml:space="preserve"> code</w:t>
      </w:r>
      <w:r w:rsidRPr="00AF64BA">
        <w:rPr>
          <w:rFonts w:ascii="Calibri" w:hAnsi="Calibri" w:cs="Helvetica"/>
          <w:bCs/>
          <w:color w:val="4472C4" w:themeColor="accent1"/>
          <w:lang w:val="en-US"/>
        </w:rPr>
        <w:t xml:space="preserve"> model updater, </w:t>
      </w:r>
      <w:r w:rsidRPr="00AF64BA">
        <w:rPr>
          <w:rFonts w:ascii="Calibri" w:hAnsi="Calibri" w:cs="Helvetica"/>
          <w:bCs/>
          <w:color w:val="4472C4" w:themeColor="accent1"/>
          <w:lang w:val="en-US"/>
        </w:rPr>
        <w:t>read C#</w:t>
      </w:r>
      <w:r w:rsidRPr="00AF64BA">
        <w:rPr>
          <w:rFonts w:ascii="Calibri" w:hAnsi="Calibri" w:cs="Helvetica"/>
          <w:bCs/>
          <w:color w:val="4472C4" w:themeColor="accent1"/>
          <w:lang w:val="en-US"/>
        </w:rPr>
        <w:t xml:space="preserve"> book and </w:t>
      </w:r>
      <w:r w:rsidRPr="00AF64BA">
        <w:rPr>
          <w:rFonts w:ascii="Calibri" w:hAnsi="Calibri" w:cs="Helvetica"/>
          <w:bCs/>
          <w:color w:val="4472C4" w:themeColor="accent1"/>
          <w:lang w:val="en-US"/>
        </w:rPr>
        <w:t>self-taught</w:t>
      </w:r>
      <w:r w:rsidRPr="00AF64BA">
        <w:rPr>
          <w:rFonts w:ascii="Calibri" w:hAnsi="Calibri" w:cs="Helvetica"/>
          <w:bCs/>
          <w:color w:val="4472C4" w:themeColor="accent1"/>
          <w:lang w:val="en-US"/>
        </w:rPr>
        <w:t xml:space="preserve"> to code in C#.</w:t>
      </w:r>
    </w:p>
    <w:p w14:paraId="5ADA2F3A" w14:textId="77777777" w:rsidR="00AF64BA" w:rsidRPr="00AF64BA" w:rsidRDefault="00AF64BA" w:rsidP="00AF64BA">
      <w:pPr>
        <w:rPr>
          <w:rFonts w:ascii="Calibri" w:hAnsi="Calibri" w:cs="Helvetica"/>
          <w:bCs/>
          <w:color w:val="4472C4" w:themeColor="accent1"/>
          <w:lang w:val="en-US"/>
        </w:rPr>
      </w:pPr>
      <w:proofErr w:type="gramStart"/>
      <w:r w:rsidRPr="00AF64BA">
        <w:rPr>
          <w:rFonts w:ascii="Calibri" w:hAnsi="Calibri" w:cs="Helvetica"/>
          <w:bCs/>
          <w:color w:val="4472C4" w:themeColor="accent1"/>
          <w:lang w:val="en-US"/>
        </w:rPr>
        <w:t>Also</w:t>
      </w:r>
      <w:proofErr w:type="gramEnd"/>
      <w:r w:rsidRPr="00AF64BA">
        <w:rPr>
          <w:rFonts w:ascii="Calibri" w:hAnsi="Calibri" w:cs="Helvetica"/>
          <w:bCs/>
          <w:color w:val="4472C4" w:themeColor="accent1"/>
          <w:lang w:val="en-US"/>
        </w:rPr>
        <w:t xml:space="preserve"> </w:t>
      </w:r>
      <w:proofErr w:type="spellStart"/>
      <w:r w:rsidRPr="00AF64BA">
        <w:rPr>
          <w:rFonts w:ascii="Calibri" w:hAnsi="Calibri" w:cs="Helvetica"/>
          <w:bCs/>
          <w:color w:val="4472C4" w:themeColor="accent1"/>
          <w:lang w:val="en-US"/>
        </w:rPr>
        <w:t>realise</w:t>
      </w:r>
      <w:proofErr w:type="spellEnd"/>
      <w:r w:rsidRPr="00AF64BA">
        <w:rPr>
          <w:rFonts w:ascii="Calibri" w:hAnsi="Calibri" w:cs="Helvetica"/>
          <w:bCs/>
          <w:color w:val="4472C4" w:themeColor="accent1"/>
          <w:lang w:val="en-US"/>
        </w:rPr>
        <w:t xml:space="preserve"> I was rusty in </w:t>
      </w:r>
      <w:proofErr w:type="spellStart"/>
      <w:r w:rsidRPr="00AF64BA">
        <w:rPr>
          <w:rFonts w:ascii="Calibri" w:hAnsi="Calibri" w:cs="Helvetica"/>
          <w:bCs/>
          <w:color w:val="4472C4" w:themeColor="accent1"/>
          <w:lang w:val="en-US"/>
        </w:rPr>
        <w:t>Matlab</w:t>
      </w:r>
      <w:proofErr w:type="spellEnd"/>
      <w:r w:rsidRPr="00AF64BA">
        <w:rPr>
          <w:rFonts w:ascii="Calibri" w:hAnsi="Calibri" w:cs="Helvetica"/>
          <w:bCs/>
          <w:color w:val="4472C4" w:themeColor="accent1"/>
          <w:lang w:val="en-US"/>
        </w:rPr>
        <w:t xml:space="preserve"> after university. Spend extra time online to do </w:t>
      </w:r>
      <w:proofErr w:type="spellStart"/>
      <w:r w:rsidRPr="00AF64BA">
        <w:rPr>
          <w:rFonts w:ascii="Calibri" w:hAnsi="Calibri" w:cs="Helvetica"/>
          <w:bCs/>
          <w:color w:val="4472C4" w:themeColor="accent1"/>
          <w:lang w:val="en-US"/>
        </w:rPr>
        <w:t>Matlab</w:t>
      </w:r>
      <w:proofErr w:type="spellEnd"/>
      <w:r w:rsidRPr="00AF64BA">
        <w:rPr>
          <w:rFonts w:ascii="Calibri" w:hAnsi="Calibri" w:cs="Helvetica"/>
          <w:bCs/>
          <w:color w:val="4472C4" w:themeColor="accent1"/>
          <w:lang w:val="en-US"/>
        </w:rPr>
        <w:t xml:space="preserve"> course on course. Got 100% on the course and now in a </w:t>
      </w:r>
      <w:proofErr w:type="gramStart"/>
      <w:r w:rsidRPr="00AF64BA">
        <w:rPr>
          <w:rFonts w:ascii="Calibri" w:hAnsi="Calibri" w:cs="Helvetica"/>
          <w:bCs/>
          <w:color w:val="4472C4" w:themeColor="accent1"/>
          <w:lang w:val="en-US"/>
        </w:rPr>
        <w:t>pretty advanced</w:t>
      </w:r>
      <w:proofErr w:type="gramEnd"/>
      <w:r w:rsidRPr="00AF64BA">
        <w:rPr>
          <w:rFonts w:ascii="Calibri" w:hAnsi="Calibri" w:cs="Helvetica"/>
          <w:bCs/>
          <w:color w:val="4472C4" w:themeColor="accent1"/>
          <w:lang w:val="en-US"/>
        </w:rPr>
        <w:t xml:space="preserve"> level on </w:t>
      </w:r>
      <w:proofErr w:type="spellStart"/>
      <w:r w:rsidRPr="00AF64BA">
        <w:rPr>
          <w:rFonts w:ascii="Calibri" w:hAnsi="Calibri" w:cs="Helvetica"/>
          <w:bCs/>
          <w:color w:val="4472C4" w:themeColor="accent1"/>
          <w:lang w:val="en-US"/>
        </w:rPr>
        <w:t>Matlab</w:t>
      </w:r>
      <w:proofErr w:type="spellEnd"/>
      <w:r w:rsidRPr="00AF64BA">
        <w:rPr>
          <w:rFonts w:ascii="Calibri" w:hAnsi="Calibri" w:cs="Helvetica"/>
          <w:bCs/>
          <w:color w:val="4472C4" w:themeColor="accent1"/>
          <w:lang w:val="en-US"/>
        </w:rPr>
        <w:t>.</w:t>
      </w:r>
    </w:p>
    <w:p w14:paraId="7F52A433" w14:textId="77777777" w:rsidR="00AF64BA" w:rsidRPr="00AF64BA" w:rsidRDefault="00AF64BA" w:rsidP="00AF64BA">
      <w:pPr>
        <w:rPr>
          <w:rFonts w:ascii="Calibri" w:hAnsi="Calibri" w:cs="Helvetica"/>
          <w:b/>
          <w:bCs/>
          <w:color w:val="000000"/>
          <w:lang w:val="en-US"/>
        </w:rPr>
      </w:pPr>
      <w:r w:rsidRPr="00AF64BA">
        <w:rPr>
          <w:rFonts w:ascii="Calibri" w:hAnsi="Calibri" w:cs="Helvetica"/>
          <w:b/>
          <w:bCs/>
          <w:color w:val="000000"/>
          <w:lang w:val="en-US"/>
        </w:rPr>
        <w:t>Current Marker View:</w:t>
      </w:r>
    </w:p>
    <w:p w14:paraId="20723A75" w14:textId="77777777" w:rsidR="00AF64BA" w:rsidRPr="00AF64BA" w:rsidRDefault="00AF64BA" w:rsidP="00AF64BA">
      <w:pPr>
        <w:rPr>
          <w:rFonts w:ascii="Calibri" w:hAnsi="Calibri" w:cs="Helvetica"/>
          <w:b/>
          <w:bCs/>
          <w:color w:val="000000"/>
          <w:lang w:val="en-US"/>
        </w:rPr>
      </w:pPr>
    </w:p>
    <w:p w14:paraId="59394CC8" w14:textId="77777777" w:rsidR="00AF64BA" w:rsidRPr="00AF64BA" w:rsidRDefault="00AF64BA" w:rsidP="00AF64BA">
      <w:pPr>
        <w:rPr>
          <w:rFonts w:ascii="Calibri" w:hAnsi="Calibri" w:cs="Helvetica"/>
          <w:b/>
          <w:bCs/>
          <w:color w:val="000000"/>
          <w:lang w:val="en-US"/>
        </w:rPr>
      </w:pPr>
      <w:r w:rsidRPr="00AF64BA">
        <w:rPr>
          <w:rFonts w:ascii="Calibri" w:hAnsi="Calibri" w:cs="Helvetica"/>
          <w:b/>
          <w:bCs/>
          <w:color w:val="000000"/>
          <w:lang w:val="en-US"/>
        </w:rPr>
        <w:t xml:space="preserve">read some news today </w:t>
      </w:r>
    </w:p>
    <w:p w14:paraId="064369EE" w14:textId="77777777" w:rsidR="00AF64BA" w:rsidRPr="00AF64BA" w:rsidRDefault="00AF64BA" w:rsidP="00AF64BA">
      <w:pPr>
        <w:rPr>
          <w:rFonts w:ascii="Calibri" w:hAnsi="Calibri" w:cs="Helvetica"/>
          <w:b/>
          <w:bCs/>
          <w:color w:val="000000"/>
          <w:lang w:val="en-US"/>
        </w:rPr>
      </w:pPr>
    </w:p>
    <w:p w14:paraId="2E53D642" w14:textId="1A416B65" w:rsidR="00AF64BA" w:rsidRDefault="00AF64BA" w:rsidP="00AF64BA">
      <w:pPr>
        <w:rPr>
          <w:rFonts w:ascii="Calibri" w:hAnsi="Calibri" w:cs="Helvetica"/>
          <w:b/>
          <w:bCs/>
          <w:color w:val="000000"/>
          <w:lang w:val="en-US"/>
        </w:rPr>
      </w:pPr>
      <w:r w:rsidRPr="00AF64BA">
        <w:rPr>
          <w:rFonts w:ascii="Calibri" w:hAnsi="Calibri" w:cs="Helvetica"/>
          <w:b/>
          <w:bCs/>
          <w:color w:val="000000"/>
          <w:lang w:val="en-US"/>
        </w:rPr>
        <w:t>Question to a</w:t>
      </w:r>
      <w:bookmarkStart w:id="0" w:name="_GoBack"/>
      <w:bookmarkEnd w:id="0"/>
      <w:r w:rsidRPr="00AF64BA">
        <w:rPr>
          <w:rFonts w:ascii="Calibri" w:hAnsi="Calibri" w:cs="Helvetica"/>
          <w:b/>
          <w:bCs/>
          <w:color w:val="000000"/>
          <w:lang w:val="en-US"/>
        </w:rPr>
        <w:t>sk</w:t>
      </w:r>
    </w:p>
    <w:p w14:paraId="208F52C4" w14:textId="2A4BA39C" w:rsidR="00451F8A" w:rsidRPr="002C0608" w:rsidRDefault="002C0608" w:rsidP="00AF64BA">
      <w:pPr>
        <w:rPr>
          <w:rFonts w:ascii="Calibri" w:hAnsi="Calibri" w:cs="Helvetica"/>
          <w:bCs/>
          <w:color w:val="4472C4" w:themeColor="accent1"/>
          <w:lang w:val="en-US"/>
        </w:rPr>
      </w:pPr>
      <w:r w:rsidRPr="002C0608">
        <w:rPr>
          <w:rFonts w:ascii="Calibri" w:hAnsi="Calibri" w:cs="Helvetica"/>
          <w:bCs/>
          <w:color w:val="4472C4" w:themeColor="accent1"/>
          <w:lang w:val="en-US"/>
        </w:rPr>
        <w:t xml:space="preserve">what type </w:t>
      </w:r>
      <w:r w:rsidRPr="002C0608">
        <w:rPr>
          <w:rFonts w:ascii="Calibri" w:hAnsi="Calibri" w:cs="Helvetica"/>
          <w:bCs/>
          <w:color w:val="4472C4" w:themeColor="accent1"/>
          <w:lang w:val="en-US"/>
        </w:rPr>
        <w:t xml:space="preserve">assets </w:t>
      </w:r>
      <w:r w:rsidRPr="002C0608">
        <w:rPr>
          <w:rFonts w:ascii="Calibri" w:hAnsi="Calibri" w:cs="Helvetica"/>
          <w:bCs/>
          <w:color w:val="4472C4" w:themeColor="accent1"/>
          <w:lang w:val="en-US"/>
        </w:rPr>
        <w:t>classed do you cover and what strategy do you</w:t>
      </w:r>
      <w:r w:rsidR="00DC4D55">
        <w:rPr>
          <w:rFonts w:ascii="Calibri" w:hAnsi="Calibri" w:cs="Helvetica"/>
          <w:bCs/>
          <w:color w:val="4472C4" w:themeColor="accent1"/>
          <w:lang w:val="en-US"/>
        </w:rPr>
        <w:t xml:space="preserve"> expect me to research?</w:t>
      </w:r>
      <w:r w:rsidRPr="002C0608">
        <w:rPr>
          <w:rFonts w:ascii="Calibri" w:hAnsi="Calibri" w:cs="Helvetica"/>
          <w:bCs/>
          <w:color w:val="4472C4" w:themeColor="accent1"/>
          <w:lang w:val="en-US"/>
        </w:rPr>
        <w:t xml:space="preserve"> </w:t>
      </w:r>
    </w:p>
    <w:p w14:paraId="6356AD84" w14:textId="25E28BEF" w:rsidR="00AF64BA" w:rsidRDefault="00AF64BA" w:rsidP="00DF4248">
      <w:pPr>
        <w:rPr>
          <w:rFonts w:ascii="Calibri" w:hAnsi="Calibri" w:cs="Helvetica"/>
          <w:bCs/>
          <w:color w:val="4472C4" w:themeColor="accent1"/>
          <w:lang w:val="en-US"/>
        </w:rPr>
      </w:pPr>
      <w:r w:rsidRPr="00AF64BA">
        <w:rPr>
          <w:rFonts w:ascii="Calibri" w:hAnsi="Calibri" w:cs="Helvetica"/>
          <w:bCs/>
          <w:color w:val="4472C4" w:themeColor="accent1"/>
          <w:lang w:val="en-US"/>
        </w:rPr>
        <w:t>Now</w:t>
      </w:r>
      <w:r w:rsidR="002C0608">
        <w:rPr>
          <w:rFonts w:ascii="Calibri" w:hAnsi="Calibri" w:cs="Helvetica"/>
          <w:bCs/>
          <w:color w:val="4472C4" w:themeColor="accent1"/>
          <w:lang w:val="en-US"/>
        </w:rPr>
        <w:t xml:space="preserve"> </w:t>
      </w:r>
      <w:r w:rsidRPr="00AF64BA">
        <w:rPr>
          <w:rFonts w:ascii="Calibri" w:hAnsi="Calibri" w:cs="Helvetica"/>
          <w:bCs/>
          <w:color w:val="4472C4" w:themeColor="accent1"/>
          <w:lang w:val="en-US"/>
        </w:rPr>
        <w:t xml:space="preserve">we are in </w:t>
      </w:r>
      <w:r w:rsidRPr="00AF64BA">
        <w:rPr>
          <w:rFonts w:ascii="Calibri" w:hAnsi="Calibri" w:cs="Helvetica"/>
          <w:bCs/>
          <w:color w:val="4472C4" w:themeColor="accent1"/>
          <w:lang w:val="en-US"/>
        </w:rPr>
        <w:t>a tightening cycle</w:t>
      </w:r>
      <w:r w:rsidRPr="00AF64BA">
        <w:rPr>
          <w:rFonts w:ascii="Calibri" w:hAnsi="Calibri" w:cs="Helvetica"/>
          <w:bCs/>
          <w:color w:val="4472C4" w:themeColor="accent1"/>
          <w:lang w:val="en-US"/>
        </w:rPr>
        <w:t xml:space="preserve"> with fed raising rates and unwinding its balance sheet and EU about to spot their asset purchasing </w:t>
      </w:r>
      <w:r w:rsidR="002C0608" w:rsidRPr="00AF64BA">
        <w:rPr>
          <w:rFonts w:ascii="Calibri" w:hAnsi="Calibri" w:cs="Helvetica"/>
          <w:bCs/>
          <w:color w:val="4472C4" w:themeColor="accent1"/>
          <w:lang w:val="en-US"/>
        </w:rPr>
        <w:t>program</w:t>
      </w:r>
      <w:r w:rsidRPr="00AF64BA">
        <w:rPr>
          <w:rFonts w:ascii="Calibri" w:hAnsi="Calibri" w:cs="Helvetica"/>
          <w:bCs/>
          <w:color w:val="4472C4" w:themeColor="accent1"/>
          <w:lang w:val="en-US"/>
        </w:rPr>
        <w:t xml:space="preserve">. Many believe we in a bond bubble and big correction in just around the corner. How is </w:t>
      </w:r>
      <w:proofErr w:type="spellStart"/>
      <w:r w:rsidRPr="00AF64BA">
        <w:rPr>
          <w:rFonts w:ascii="Calibri" w:hAnsi="Calibri" w:cs="Helvetica"/>
          <w:bCs/>
          <w:color w:val="4472C4" w:themeColor="accent1"/>
          <w:lang w:val="en-US"/>
        </w:rPr>
        <w:t>quantPort</w:t>
      </w:r>
      <w:proofErr w:type="spellEnd"/>
      <w:r w:rsidRPr="00AF64BA">
        <w:rPr>
          <w:rFonts w:ascii="Calibri" w:hAnsi="Calibri" w:cs="Helvetica"/>
          <w:bCs/>
          <w:color w:val="4472C4" w:themeColor="accent1"/>
          <w:lang w:val="en-US"/>
        </w:rPr>
        <w:t xml:space="preserve"> positioned in such environment and what changes are you making to adapt this new tightening market</w:t>
      </w:r>
    </w:p>
    <w:p w14:paraId="144824F4" w14:textId="77777777" w:rsidR="00AF64BA" w:rsidRPr="00AF64BA" w:rsidRDefault="00AF64BA" w:rsidP="00DF4248">
      <w:pPr>
        <w:rPr>
          <w:rFonts w:ascii="Calibri" w:hAnsi="Calibri" w:cs="Helvetica"/>
          <w:bCs/>
          <w:color w:val="4472C4" w:themeColor="accent1"/>
          <w:lang w:val="en-US"/>
        </w:rPr>
      </w:pPr>
    </w:p>
    <w:p w14:paraId="2E030F43" w14:textId="77777777" w:rsidR="00547A44" w:rsidRPr="009C3301" w:rsidRDefault="00547A44" w:rsidP="009C3301">
      <w:pPr>
        <w:shd w:val="clear" w:color="auto" w:fill="FFFFFF"/>
        <w:spacing w:after="0" w:line="240" w:lineRule="auto"/>
        <w:rPr>
          <w:rFonts w:ascii="Calibri" w:hAnsi="Calibri" w:cs="Helvetica"/>
          <w:b/>
          <w:bCs/>
          <w:color w:val="000000"/>
          <w:lang w:val="en-US"/>
        </w:rPr>
      </w:pPr>
    </w:p>
    <w:sectPr w:rsidR="00547A44" w:rsidRPr="009C3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altName w:val="Arial"/>
    <w:panose1 w:val="020B0604020202020204"/>
    <w:charset w:val="00"/>
    <w:family w:val="auto"/>
    <w:pitch w:val="variable"/>
    <w:sig w:usb0="E00002FF" w:usb1="5000785B"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D1B51"/>
    <w:multiLevelType w:val="multilevel"/>
    <w:tmpl w:val="5038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9407F"/>
    <w:multiLevelType w:val="multilevel"/>
    <w:tmpl w:val="2CE2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01"/>
    <w:rsid w:val="000D2C6D"/>
    <w:rsid w:val="00166D8A"/>
    <w:rsid w:val="002C0608"/>
    <w:rsid w:val="003634BA"/>
    <w:rsid w:val="00427E17"/>
    <w:rsid w:val="00444AAB"/>
    <w:rsid w:val="00451F8A"/>
    <w:rsid w:val="004A282C"/>
    <w:rsid w:val="00547A44"/>
    <w:rsid w:val="007F18FE"/>
    <w:rsid w:val="0082357C"/>
    <w:rsid w:val="00827347"/>
    <w:rsid w:val="008C5A70"/>
    <w:rsid w:val="008D0755"/>
    <w:rsid w:val="008E1808"/>
    <w:rsid w:val="009C3301"/>
    <w:rsid w:val="00AF64BA"/>
    <w:rsid w:val="00B74D1A"/>
    <w:rsid w:val="00C16865"/>
    <w:rsid w:val="00C31655"/>
    <w:rsid w:val="00C3617C"/>
    <w:rsid w:val="00D233E9"/>
    <w:rsid w:val="00D326B4"/>
    <w:rsid w:val="00DA30C7"/>
    <w:rsid w:val="00DC4D55"/>
    <w:rsid w:val="00DF4248"/>
    <w:rsid w:val="00EA4795"/>
    <w:rsid w:val="00F47D0B"/>
    <w:rsid w:val="00F84E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EB51"/>
  <w15:chartTrackingRefBased/>
  <w15:docId w15:val="{3DAE567D-5EDD-4D04-BAF4-46A6C146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19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Chai</dc:creator>
  <cp:keywords/>
  <dc:description/>
  <cp:lastModifiedBy>Hua Chai</cp:lastModifiedBy>
  <cp:revision>11</cp:revision>
  <dcterms:created xsi:type="dcterms:W3CDTF">2018-06-27T20:54:00Z</dcterms:created>
  <dcterms:modified xsi:type="dcterms:W3CDTF">2018-07-02T20:56:00Z</dcterms:modified>
</cp:coreProperties>
</file>