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88581" w14:textId="355F9AFF" w:rsidR="00EB77EF" w:rsidRDefault="00E32FD2">
      <w:r>
        <w:t xml:space="preserve">H. </w:t>
      </w:r>
      <w:r w:rsidR="00981244">
        <w:t>Chase Stevens</w:t>
      </w:r>
      <w:r w:rsidR="00EB1A0F">
        <w:t>, s11</w:t>
      </w:r>
      <w:r w:rsidR="00435A16">
        <w:t>07496</w:t>
      </w:r>
    </w:p>
    <w:p w14:paraId="0BD69762" w14:textId="77777777" w:rsidR="00981244" w:rsidRDefault="00981244">
      <w:r>
        <w:t>Joris Sebastijonas Urbaitis, s1104617</w:t>
      </w:r>
    </w:p>
    <w:p w14:paraId="53E830B4" w14:textId="67BC8DE0" w:rsidR="003A79F2" w:rsidRDefault="003A79F2" w:rsidP="003A79F2">
      <w:pPr>
        <w:pStyle w:val="Title"/>
      </w:pPr>
      <w:r>
        <w:t>Introduction to Vision and Robotics Practical 1 Report</w:t>
      </w:r>
    </w:p>
    <w:p w14:paraId="479BBB4B" w14:textId="1E1AEDF4" w:rsidR="003A79F2" w:rsidRDefault="00BC71F5" w:rsidP="00F25FE3">
      <w:pPr>
        <w:pStyle w:val="Heading1"/>
      </w:pPr>
      <w:r>
        <w:t>Introduction</w:t>
      </w:r>
    </w:p>
    <w:p w14:paraId="1A969691" w14:textId="4812B509" w:rsidR="00BC71F5" w:rsidRDefault="007E2C02" w:rsidP="00BC71F5">
      <w:r>
        <w:t xml:space="preserve">In order to detect the objects </w:t>
      </w:r>
      <w:r w:rsidR="00406D9A">
        <w:t xml:space="preserve">found </w:t>
      </w:r>
      <w:r>
        <w:t>in the videos</w:t>
      </w:r>
      <w:r w:rsidR="00B95BD3">
        <w:t>,</w:t>
      </w:r>
      <w:r>
        <w:t xml:space="preserve"> our Matlab program processed each frame and detected moving objects. The information from different frames was linked together to form a </w:t>
      </w:r>
      <w:r w:rsidR="002B604E">
        <w:t>coherent picture</w:t>
      </w:r>
      <w:r w:rsidR="009A2416">
        <w:t xml:space="preserve"> </w:t>
      </w:r>
      <w:r>
        <w:t xml:space="preserve">of the movement of the objects being thrown. </w:t>
      </w:r>
      <w:r w:rsidR="00500D21">
        <w:t>We then detected whether these objects were balls and used</w:t>
      </w:r>
      <w:r w:rsidR="00010876">
        <w:t xml:space="preserve"> basic</w:t>
      </w:r>
      <w:r w:rsidR="00500D21">
        <w:t xml:space="preserve"> kinematics to detect where the apex of their trajectory would be.</w:t>
      </w:r>
    </w:p>
    <w:p w14:paraId="5930388E" w14:textId="4CD7BC29" w:rsidR="00500D21" w:rsidRDefault="00F25FE3" w:rsidP="00F25FE3">
      <w:pPr>
        <w:pStyle w:val="Heading1"/>
      </w:pPr>
      <w:r>
        <w:t>Methods</w:t>
      </w:r>
    </w:p>
    <w:p w14:paraId="69E68DB8" w14:textId="49114360" w:rsidR="00F25FE3" w:rsidRDefault="00756DA9" w:rsidP="00756DA9">
      <w:pPr>
        <w:pStyle w:val="Heading2"/>
      </w:pPr>
      <w:r>
        <w:t>Thresholding</w:t>
      </w:r>
    </w:p>
    <w:p w14:paraId="0A992CD4" w14:textId="28E1C313" w:rsidR="008D6A95" w:rsidRDefault="002C6867" w:rsidP="00756DA9">
      <w:r>
        <w:t xml:space="preserve">In order to detect </w:t>
      </w:r>
      <w:r w:rsidR="000F157D">
        <w:t>the objects</w:t>
      </w:r>
      <w:r w:rsidR="00806EAC">
        <w:t>,</w:t>
      </w:r>
      <w:r>
        <w:t xml:space="preserve"> we first have to preprocess each frame. </w:t>
      </w:r>
      <w:r w:rsidR="00B068AB">
        <w:t>First, the image is c</w:t>
      </w:r>
      <w:r w:rsidR="00986183">
        <w:t xml:space="preserve">onverted to </w:t>
      </w:r>
      <w:r w:rsidR="00027520">
        <w:t>grayscale</w:t>
      </w:r>
      <w:r w:rsidR="001E3E30">
        <w:t>.</w:t>
      </w:r>
      <w:r w:rsidR="00A970B3">
        <w:t xml:space="preserve"> We then take the absolute difference between the frame and </w:t>
      </w:r>
      <w:r w:rsidR="008D6A95">
        <w:t>the reference background image.</w:t>
      </w:r>
      <w:r w:rsidR="00027520">
        <w:t xml:space="preserve"> We use the result to cre</w:t>
      </w:r>
      <w:r w:rsidR="001E3E30">
        <w:t xml:space="preserve">ate a histogram of </w:t>
      </w:r>
      <w:r w:rsidR="00685BF1">
        <w:t xml:space="preserve">greyscale </w:t>
      </w:r>
      <w:r w:rsidR="001E3E30">
        <w:t>values and use the algorithm provided during labs</w:t>
      </w:r>
      <w:r w:rsidR="00B91BC8">
        <w:t xml:space="preserve"> (</w:t>
      </w:r>
      <w:r w:rsidR="00B91BC8" w:rsidRPr="00CA0206">
        <w:rPr>
          <w:rFonts w:ascii="Consolas" w:hAnsi="Consolas" w:cs="Consolas"/>
        </w:rPr>
        <w:t>findthresh.m</w:t>
      </w:r>
      <w:r w:rsidR="00B91BC8">
        <w:t>)</w:t>
      </w:r>
      <w:r w:rsidR="001E3E30">
        <w:t xml:space="preserve"> to find a threshold.</w:t>
      </w:r>
      <w:r w:rsidR="00C04A70">
        <w:t xml:space="preserve"> The difference image is then filtered and converted to black and white using this threshold and</w:t>
      </w:r>
      <w:r w:rsidR="00457C1A">
        <w:t xml:space="preserve">, </w:t>
      </w:r>
      <w:r w:rsidR="0049135B">
        <w:t>as</w:t>
      </w:r>
      <w:r w:rsidR="00457C1A">
        <w:t xml:space="preserve"> a final step,</w:t>
      </w:r>
      <w:r w:rsidR="00C04A70">
        <w:t xml:space="preserve"> </w:t>
      </w:r>
      <w:r w:rsidR="00C04A70" w:rsidRPr="00CA0206">
        <w:rPr>
          <w:rFonts w:ascii="Consolas" w:hAnsi="Consolas" w:cs="Consolas"/>
        </w:rPr>
        <w:t>bwmorph</w:t>
      </w:r>
      <w:r w:rsidR="00C04A70">
        <w:t>’s clean method is used</w:t>
      </w:r>
      <w:r w:rsidR="008D6A95">
        <w:t xml:space="preserve"> to remov</w:t>
      </w:r>
      <w:r w:rsidR="00C04A70">
        <w:t xml:space="preserve">e </w:t>
      </w:r>
      <w:r w:rsidR="00747338">
        <w:t>lone</w:t>
      </w:r>
      <w:r w:rsidR="00C04A70">
        <w:t xml:space="preserve"> pixels. The remaining blobs</w:t>
      </w:r>
      <w:r w:rsidR="005B6CDE">
        <w:t xml:space="preserve"> in the image are then expanded, with</w:t>
      </w:r>
      <w:r w:rsidR="00C04A70">
        <w:t xml:space="preserve"> pixel within 5 pixels of a white pixel</w:t>
      </w:r>
      <w:r w:rsidR="005B6CDE">
        <w:t xml:space="preserve"> being made</w:t>
      </w:r>
      <w:r w:rsidR="00C04A70">
        <w:t xml:space="preserve"> white. This means that nearby blobs become connected. The downside is that they become more circular and make ball detection trickier.</w:t>
      </w:r>
    </w:p>
    <w:p w14:paraId="09F1B5BB" w14:textId="41B1E072" w:rsidR="009A5556" w:rsidRDefault="003C6169" w:rsidP="00756DA9">
      <w:r>
        <w:t>Initially, the first frame of the video is selected to be t</w:t>
      </w:r>
      <w:r w:rsidR="00D91616">
        <w:t>he</w:t>
      </w:r>
      <w:r>
        <w:t xml:space="preserve"> reference</w:t>
      </w:r>
      <w:r w:rsidR="00D91616">
        <w:t xml:space="preserve"> background image</w:t>
      </w:r>
      <w:r w:rsidR="006C6B1F">
        <w:t xml:space="preserve"> and co</w:t>
      </w:r>
      <w:r w:rsidR="003C318A">
        <w:t>n</w:t>
      </w:r>
      <w:r w:rsidR="006C6B1F">
        <w:t>verted to greyscale</w:t>
      </w:r>
      <w:r w:rsidR="00D91616">
        <w:t xml:space="preserve">. </w:t>
      </w:r>
      <w:r w:rsidR="008A107C">
        <w:t>Each frame, the current reference background image is</w:t>
      </w:r>
      <w:r w:rsidR="00D91616">
        <w:t xml:space="preserve"> split into</w:t>
      </w:r>
      <w:r w:rsidR="008A107C">
        <w:t xml:space="preserve"> a set number of</w:t>
      </w:r>
      <w:r w:rsidR="00D91616">
        <w:t xml:space="preserve"> horizontal slices. </w:t>
      </w:r>
      <w:r w:rsidR="00FC6B67">
        <w:t xml:space="preserve">The total difference between the pixels of a </w:t>
      </w:r>
      <w:r w:rsidR="008F3857">
        <w:t xml:space="preserve">background slice and the corresponding slice in </w:t>
      </w:r>
      <w:r w:rsidR="00DE6CD6">
        <w:t>a greyscaled version of the</w:t>
      </w:r>
      <w:r w:rsidR="008F3857">
        <w:t xml:space="preserve"> current frame</w:t>
      </w:r>
      <w:r w:rsidR="00772395">
        <w:t xml:space="preserve"> is checked</w:t>
      </w:r>
      <w:r w:rsidR="00FC6B67">
        <w:t>. If this distance is under a</w:t>
      </w:r>
      <w:r w:rsidR="00086430">
        <w:t xml:space="preserve"> set</w:t>
      </w:r>
      <w:r w:rsidR="00FC6B67">
        <w:t xml:space="preserve"> threshold, that slice is updated</w:t>
      </w:r>
      <w:r w:rsidR="00DB1D91">
        <w:t xml:space="preserve"> by setting it to be the current frame</w:t>
      </w:r>
      <w:r w:rsidR="00FC6B67">
        <w:t>.</w:t>
      </w:r>
      <w:r w:rsidR="00233DFF">
        <w:t xml:space="preserve"> </w:t>
      </w:r>
      <w:r w:rsidR="00A56647">
        <w:t>This method was chosen to avoid cases in which parts of the background had been reliably altered, but a moving object elsewhere in the frame was blocking this part of the background from being updated</w:t>
      </w:r>
      <w:r w:rsidR="00233DFF">
        <w:t>.</w:t>
      </w:r>
      <w:r w:rsidR="00A56647">
        <w:t xml:space="preserve"> The total effect of these efforts was that</w:t>
      </w:r>
      <w:r w:rsidR="00FC6B67">
        <w:t xml:space="preserve"> if the background reference is no longer providing sufficient information about the moving objects in the frame, it is updated.</w:t>
      </w:r>
      <w:r w:rsidR="00F83812">
        <w:t xml:space="preserve"> This allows</w:t>
      </w:r>
      <w:r w:rsidR="008B715E">
        <w:t xml:space="preserve"> us</w:t>
      </w:r>
      <w:r w:rsidR="00F83812">
        <w:t xml:space="preserve"> to quickly get rid of noise appearing in various parts of the image that have nothing to do with the objects being thrown up</w:t>
      </w:r>
      <w:r w:rsidR="00F10B03">
        <w:t>,</w:t>
      </w:r>
      <w:r w:rsidR="00F83812">
        <w:t xml:space="preserve"> </w:t>
      </w:r>
      <w:r w:rsidR="00F10B03">
        <w:t>for example, when the</w:t>
      </w:r>
      <w:r w:rsidR="00F83812">
        <w:t xml:space="preserve"> background cloth moves.</w:t>
      </w:r>
    </w:p>
    <w:p w14:paraId="4291E049" w14:textId="0F36F908" w:rsidR="00756DA9" w:rsidRDefault="00756DA9" w:rsidP="00756DA9">
      <w:pPr>
        <w:pStyle w:val="Heading2"/>
      </w:pPr>
      <w:r>
        <w:lastRenderedPageBreak/>
        <w:t>Detecting connected components</w:t>
      </w:r>
    </w:p>
    <w:p w14:paraId="71561A2C" w14:textId="6EA4BD28" w:rsidR="00756DA9" w:rsidRPr="00793970" w:rsidRDefault="00793970" w:rsidP="00793970">
      <w:pPr>
        <w:rPr>
          <w:rFonts w:ascii="Cambria" w:hAnsi="Cambria"/>
        </w:rPr>
      </w:pPr>
      <w:r>
        <w:t xml:space="preserve">To detect the connected components in the </w:t>
      </w:r>
      <w:r w:rsidR="00311D62">
        <w:t>thresholded</w:t>
      </w:r>
      <w:r>
        <w:t xml:space="preserve"> bla</w:t>
      </w:r>
      <w:r w:rsidR="009F6FA3">
        <w:t>ck and white image we used the M</w:t>
      </w:r>
      <w:r>
        <w:t xml:space="preserve">atlab function </w:t>
      </w:r>
      <w:r>
        <w:rPr>
          <w:rFonts w:ascii="Consolas" w:hAnsi="Consolas"/>
        </w:rPr>
        <w:t>bwconncomp</w:t>
      </w:r>
      <w:r w:rsidR="00CA0206">
        <w:rPr>
          <w:rFonts w:ascii="Consolas" w:hAnsi="Consolas"/>
        </w:rPr>
        <w:t>,</w:t>
      </w:r>
      <w:r>
        <w:rPr>
          <w:rFonts w:ascii="Cambria" w:hAnsi="Cambria"/>
        </w:rPr>
        <w:t xml:space="preserve"> </w:t>
      </w:r>
      <w:r w:rsidR="00BF2502">
        <w:rPr>
          <w:rFonts w:ascii="Cambria" w:hAnsi="Cambria"/>
        </w:rPr>
        <w:t>with the default connectivity of 8.</w:t>
      </w:r>
      <w:r w:rsidR="001E25E6">
        <w:rPr>
          <w:rFonts w:ascii="Cambria" w:hAnsi="Cambria"/>
        </w:rPr>
        <w:t xml:space="preserve"> </w:t>
      </w:r>
      <w:r>
        <w:rPr>
          <w:rFonts w:ascii="Cambria" w:hAnsi="Cambria"/>
        </w:rPr>
        <w:t>This checks a 3x3 region around every pi</w:t>
      </w:r>
      <w:r w:rsidR="00644A33">
        <w:rPr>
          <w:rFonts w:ascii="Cambria" w:hAnsi="Cambria"/>
        </w:rPr>
        <w:t>xel for non-zero values. It then uses the number of these</w:t>
      </w:r>
      <w:r>
        <w:rPr>
          <w:rFonts w:ascii="Cambria" w:hAnsi="Cambria"/>
        </w:rPr>
        <w:t xml:space="preserve"> to classify </w:t>
      </w:r>
      <w:r w:rsidR="0091543F">
        <w:rPr>
          <w:rFonts w:ascii="Cambria" w:hAnsi="Cambria"/>
        </w:rPr>
        <w:t>the pixel either</w:t>
      </w:r>
      <w:r>
        <w:rPr>
          <w:rFonts w:ascii="Cambria" w:hAnsi="Cambria"/>
        </w:rPr>
        <w:t xml:space="preserve"> as part of a larger component</w:t>
      </w:r>
      <w:r w:rsidR="0091543F">
        <w:rPr>
          <w:rFonts w:ascii="Cambria" w:hAnsi="Cambria"/>
        </w:rPr>
        <w:t xml:space="preserve"> or, if it is not connected to any known component, as a novel component</w:t>
      </w:r>
      <w:r>
        <w:rPr>
          <w:rFonts w:ascii="Cambria" w:hAnsi="Cambria"/>
        </w:rPr>
        <w:t xml:space="preserve">. </w:t>
      </w:r>
      <w:r w:rsidR="00782030">
        <w:rPr>
          <w:rFonts w:ascii="Cambria" w:hAnsi="Cambria"/>
        </w:rPr>
        <w:t>The function ultimately</w:t>
      </w:r>
      <w:r w:rsidR="00304393">
        <w:rPr>
          <w:rFonts w:ascii="Cambria" w:hAnsi="Cambria"/>
        </w:rPr>
        <w:t xml:space="preserve"> returns </w:t>
      </w:r>
      <w:r w:rsidR="009474A6">
        <w:rPr>
          <w:rFonts w:ascii="Cambria" w:hAnsi="Cambria"/>
        </w:rPr>
        <w:t xml:space="preserve">a list of pixel indices for every component </w:t>
      </w:r>
      <w:r w:rsidR="00274992">
        <w:rPr>
          <w:rFonts w:ascii="Cambria" w:hAnsi="Cambria"/>
        </w:rPr>
        <w:t xml:space="preserve">that we then use for </w:t>
      </w:r>
      <w:r w:rsidR="006D00D5">
        <w:rPr>
          <w:rFonts w:ascii="Cambria" w:hAnsi="Cambria"/>
        </w:rPr>
        <w:t>object</w:t>
      </w:r>
      <w:r w:rsidR="009474A6">
        <w:rPr>
          <w:rFonts w:ascii="Cambria" w:hAnsi="Cambria"/>
        </w:rPr>
        <w:t xml:space="preserve"> and movement detection</w:t>
      </w:r>
      <w:r w:rsidR="00FC747F">
        <w:rPr>
          <w:rFonts w:ascii="Cambria" w:hAnsi="Cambria"/>
        </w:rPr>
        <w:t>.</w:t>
      </w:r>
    </w:p>
    <w:p w14:paraId="4AFC62E0" w14:textId="310F03E3" w:rsidR="00756DA9" w:rsidRDefault="00756DA9" w:rsidP="00756DA9">
      <w:pPr>
        <w:pStyle w:val="Heading2"/>
      </w:pPr>
      <w:r>
        <w:t>Linking data from different frames</w:t>
      </w:r>
    </w:p>
    <w:p w14:paraId="3EAA03F5" w14:textId="77777777" w:rsidR="003405DD" w:rsidRDefault="00602BFE" w:rsidP="00756DA9">
      <w:r>
        <w:t>In order to link data bet</w:t>
      </w:r>
      <w:r w:rsidR="00565D67">
        <w:t>ween different frames we first filter the</w:t>
      </w:r>
      <w:r>
        <w:t xml:space="preserve"> connected component data</w:t>
      </w:r>
      <w:r w:rsidR="00565D67">
        <w:t xml:space="preserve"> in order to remove objects that are </w:t>
      </w:r>
      <w:r w:rsidR="0057686C">
        <w:t xml:space="preserve">very </w:t>
      </w:r>
      <w:r w:rsidR="00565D67">
        <w:t>small</w:t>
      </w:r>
      <w:r w:rsidR="0057686C">
        <w:t xml:space="preserve"> or very large</w:t>
      </w:r>
      <w:r w:rsidR="00565D67">
        <w:t xml:space="preserve"> and likely to be noise. We then</w:t>
      </w:r>
      <w:r>
        <w:t xml:space="preserve"> find the center of each object</w:t>
      </w:r>
      <w:r w:rsidR="002A70A5">
        <w:t xml:space="preserve"> and</w:t>
      </w:r>
      <w:r w:rsidR="002A0270">
        <w:t xml:space="preserve"> calculate </w:t>
      </w:r>
      <w:r w:rsidR="0034236A">
        <w:t>a pseudo-Euclidean</w:t>
      </w:r>
      <w:r w:rsidR="002A0270">
        <w:t xml:space="preserve"> distance </w:t>
      </w:r>
      <w:r w:rsidR="0034236A">
        <w:t xml:space="preserve">in three-dimensional space (x coordinate, y coordinate, and time) </w:t>
      </w:r>
      <w:r w:rsidR="002A0270">
        <w:t>between this object and every o</w:t>
      </w:r>
      <w:r w:rsidR="00ED209E">
        <w:t>bject detected in the last few frames</w:t>
      </w:r>
      <w:r w:rsidR="003405DD">
        <w:t>, using the following formula:</w:t>
      </w:r>
      <w:r w:rsidR="002A0270">
        <w:t xml:space="preserve"> </w:t>
      </w:r>
    </w:p>
    <w:p w14:paraId="4B33A74C" w14:textId="70CFDCCE" w:rsidR="003405DD" w:rsidRDefault="006F0209" w:rsidP="003405DD">
      <w:pPr>
        <w:jc w:val="center"/>
      </w:pPr>
      <m:oMathPara>
        <m:oMath>
          <m:r>
            <w:rPr>
              <w:rFonts w:ascii="Cambria Math" w:hAnsi="Cambria Math"/>
            </w:rPr>
            <m:t>dist=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w:bookmarkStart w:id="0" w:name="_GoBack"/>
                      <w:bookmarkEnd w:id="0"/>
                    </m:e>
                    <m:sub>
                      <m:r>
                        <w:rPr>
                          <w:rFonts w:ascii="Cambria Math" w:hAnsi="Cambria Math"/>
                        </w:rPr>
                        <m:t>1</m:t>
                      </m:r>
                    </m:sub>
                  </m:sSub>
                  <m:r>
                    <w:rPr>
                      <w:rFonts w:ascii="Cambria Math" w:hAnsi="Cambria Math"/>
                    </w:rPr>
                    <m:t>)</m:t>
                  </m:r>
                </m:e>
                <m:sup>
                  <m:r>
                    <w:rPr>
                      <w:rFonts w:ascii="Cambria Math" w:hAnsi="Cambria Math"/>
                    </w:rPr>
                    <m:t>3</m:t>
                  </m:r>
                </m:sup>
              </m:sSup>
            </m:e>
          </m:rad>
        </m:oMath>
      </m:oMathPara>
    </w:p>
    <w:p w14:paraId="4533789B" w14:textId="1B66A0CD" w:rsidR="00756DA9" w:rsidRDefault="002A0270" w:rsidP="00756DA9">
      <w:r>
        <w:t>The closest of these is deemed to be the same object.</w:t>
      </w:r>
      <w:r w:rsidR="0066187F">
        <w:t xml:space="preserve"> This means that multiple connected components can sometimes be classified as the same object allowing for error in their detection.</w:t>
      </w:r>
    </w:p>
    <w:p w14:paraId="2EBCA443" w14:textId="15F676C2" w:rsidR="00756DA9" w:rsidRDefault="00756DA9" w:rsidP="00756DA9">
      <w:pPr>
        <w:pStyle w:val="Heading2"/>
      </w:pPr>
      <w:r>
        <w:t>Apex of the trajectory</w:t>
      </w:r>
    </w:p>
    <w:p w14:paraId="3C429874" w14:textId="3E364F18" w:rsidR="00DB6BF5" w:rsidRDefault="00BB415B" w:rsidP="00BB415B">
      <w:r>
        <w:t xml:space="preserve">Kinematics is used to detect </w:t>
      </w:r>
      <w:r w:rsidR="002000BE">
        <w:t>if an object has reached</w:t>
      </w:r>
      <w:r w:rsidR="009C1308">
        <w:t xml:space="preserve"> the highest point on the </w:t>
      </w:r>
      <w:r w:rsidR="008633C8">
        <w:t>Y-axis</w:t>
      </w:r>
      <w:r w:rsidR="009C1308">
        <w:t xml:space="preserve"> of its trajectory</w:t>
      </w:r>
      <w:r>
        <w:t xml:space="preserve">. After linking data from different frames we can calculate the Y-axis velocity of the object. </w:t>
      </w:r>
      <w:r w:rsidR="006955E0">
        <w:t xml:space="preserve">We know that </w:t>
      </w:r>
      <w:r w:rsidR="006B5859">
        <w:t>the velocity at the apex of the traje</w:t>
      </w:r>
      <w:r w:rsidR="00A034BD">
        <w:t>ctory of the ball will be zero. We also know that speed can be calculated using the following physics formula</w:t>
      </w:r>
      <w:r w:rsidR="006B5859">
        <w:t>:</w:t>
      </w:r>
    </w:p>
    <w:p w14:paraId="0098339E" w14:textId="6A910AA2" w:rsidR="006B5859" w:rsidRPr="006B5859" w:rsidRDefault="006B5859" w:rsidP="00BB415B">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14:paraId="5951E5D5" w14:textId="0E63C9FE" w:rsidR="006B5859" w:rsidRDefault="006B5859" w:rsidP="00BB415B">
      <w:r>
        <w:t xml:space="preserve">Since the relevant acceleration force in this case is gravity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can be assumed to be 0</w:t>
      </w:r>
      <w:r w:rsidR="00792351">
        <w:t xml:space="preserve"> (as we are calculating relative to the current moment in time)</w:t>
      </w:r>
      <w:r>
        <w:t xml:space="preserve">, we can derive the time </w:t>
      </w:r>
      <w:r>
        <w:rPr>
          <w:i/>
        </w:rPr>
        <w:t>t</w:t>
      </w:r>
      <w:r>
        <w:t xml:space="preserve"> at which the velocity will be 0 by calculating</w:t>
      </w:r>
      <w:r w:rsidR="00B4625E">
        <w:t>:</w:t>
      </w:r>
    </w:p>
    <w:p w14:paraId="0A64BDB8" w14:textId="22E88F18" w:rsidR="006B5859" w:rsidRPr="006B5859" w:rsidRDefault="006B5859" w:rsidP="00BB415B">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g</m:t>
              </m:r>
            </m:den>
          </m:f>
        </m:oMath>
      </m:oMathPara>
    </w:p>
    <w:p w14:paraId="291F540F" w14:textId="733C0B93" w:rsidR="006B5859" w:rsidRDefault="00B4625E" w:rsidP="00BB415B">
      <w:r>
        <w:t>H</w:t>
      </w:r>
      <w:r w:rsidR="006B5859">
        <w:t xml:space="preserve">ere </w:t>
      </w:r>
      <w:r w:rsidR="006B5859">
        <w:rPr>
          <w:i/>
        </w:rPr>
        <w:t>g</w:t>
      </w:r>
      <w:r w:rsidR="006B5859">
        <w:t xml:space="preserve"> is the gravitational constant.</w:t>
      </w:r>
    </w:p>
    <w:p w14:paraId="71227195" w14:textId="5A7A060A" w:rsidR="00D1637A" w:rsidRPr="009C7CC8" w:rsidRDefault="007B440E" w:rsidP="00BB415B">
      <w:r>
        <w:t xml:space="preserve">After calculating the time </w:t>
      </w:r>
      <w:r>
        <w:rPr>
          <w:i/>
        </w:rPr>
        <w:t>t</w:t>
      </w:r>
      <w:r>
        <w:t xml:space="preserve"> at which the velocity </w:t>
      </w:r>
      <w:r w:rsidR="00792351">
        <w:t xml:space="preserve">will be zero, we can use it to decide whether the object is close to its apex by considering the </w:t>
      </w:r>
      <w:r w:rsidR="00786063">
        <w:t xml:space="preserve">size of </w:t>
      </w:r>
      <w:r w:rsidR="00786063">
        <w:rPr>
          <w:i/>
        </w:rPr>
        <w:t>t</w:t>
      </w:r>
      <w:r w:rsidR="00792351">
        <w:t xml:space="preserve">. If it is under a certain threshold, we mark the object as being at its apex. This can have the result of marking the apex very slightly before the actual highest point, but this is mostly invisible to the human eye in our experiments. The upside is that we do not consider future frames to calculate this. </w:t>
      </w:r>
    </w:p>
    <w:p w14:paraId="67A4E719" w14:textId="77777777" w:rsidR="00DB6BF5" w:rsidRDefault="00DB6BF5" w:rsidP="00DB6BF5">
      <w:pPr>
        <w:pStyle w:val="Heading2"/>
      </w:pPr>
      <w:r>
        <w:lastRenderedPageBreak/>
        <w:t>Ball detection</w:t>
      </w:r>
    </w:p>
    <w:p w14:paraId="307AE83D" w14:textId="06BD931F" w:rsidR="002027B6" w:rsidRPr="002027B6" w:rsidRDefault="001D359F" w:rsidP="002027B6">
      <w:r>
        <w:t>We take the area of the connected component we are trying to classify. We ‘overlay’ a circle of the same size on top of it and check what percentage of the object falls within the circle. Using a threshold we can then decide whether it is a ball or not.</w:t>
      </w:r>
    </w:p>
    <w:p w14:paraId="42754406" w14:textId="76E6D494" w:rsidR="007E59E7" w:rsidRDefault="007E59E7" w:rsidP="007E59E7">
      <w:pPr>
        <w:pStyle w:val="Heading1"/>
      </w:pPr>
      <w:r>
        <w:t>Results</w:t>
      </w:r>
    </w:p>
    <w:p w14:paraId="4E694C58" w14:textId="136765FF" w:rsidR="00AA575D" w:rsidRPr="00AA575D" w:rsidRDefault="00972887" w:rsidP="00AA575D">
      <w:r>
        <w:t>We didn’t use one of the videos for testing and only ran it with the final version of our code. The results from that run are as follows:</w:t>
      </w:r>
    </w:p>
    <w:p w14:paraId="10763B0A" w14:textId="44D5ED5D" w:rsidR="007E59E7" w:rsidRDefault="007E59E7" w:rsidP="007E59E7">
      <w:pPr>
        <w:pStyle w:val="Heading1"/>
      </w:pPr>
      <w:r>
        <w:t>Discussion</w:t>
      </w:r>
    </w:p>
    <w:p w14:paraId="5DFFDDFA" w14:textId="6EC126DB" w:rsidR="00067994" w:rsidRDefault="008D7775" w:rsidP="00067994">
      <w:r>
        <w:t>Filtering movement of irrelevant objects could be better.</w:t>
      </w:r>
    </w:p>
    <w:p w14:paraId="02FC9C3E" w14:textId="77777777" w:rsidR="00067994" w:rsidRDefault="00067994">
      <w:pPr>
        <w:spacing w:after="0"/>
        <w:jc w:val="left"/>
      </w:pPr>
      <w:r>
        <w:br w:type="page"/>
      </w:r>
    </w:p>
    <w:p w14:paraId="169860AA" w14:textId="33C3C470" w:rsidR="007E59E7" w:rsidRDefault="000272AF" w:rsidP="00067994">
      <w:pPr>
        <w:pStyle w:val="Heading1"/>
      </w:pPr>
      <w:r>
        <w:lastRenderedPageBreak/>
        <w:t>Work Distribution</w:t>
      </w:r>
    </w:p>
    <w:p w14:paraId="7853D925" w14:textId="43BE6630" w:rsidR="000272AF" w:rsidRDefault="000272AF">
      <w:pPr>
        <w:spacing w:after="0"/>
        <w:jc w:val="left"/>
      </w:pPr>
      <w:r>
        <w:br w:type="page"/>
      </w:r>
    </w:p>
    <w:p w14:paraId="7A63221D" w14:textId="2ABA9FB8" w:rsidR="000272AF" w:rsidRDefault="000272AF" w:rsidP="000272AF">
      <w:pPr>
        <w:pStyle w:val="Heading1"/>
      </w:pPr>
      <w:r>
        <w:lastRenderedPageBreak/>
        <w:t>Code</w:t>
      </w:r>
    </w:p>
    <w:p w14:paraId="4820BB34" w14:textId="77777777" w:rsidR="000272AF" w:rsidRPr="000272AF" w:rsidRDefault="000272AF" w:rsidP="000272AF"/>
    <w:sectPr w:rsidR="000272AF" w:rsidRPr="000272AF" w:rsidSect="001625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7A2"/>
    <w:rsid w:val="00010876"/>
    <w:rsid w:val="000272AF"/>
    <w:rsid w:val="00027520"/>
    <w:rsid w:val="00067994"/>
    <w:rsid w:val="00086430"/>
    <w:rsid w:val="000F157D"/>
    <w:rsid w:val="001625ED"/>
    <w:rsid w:val="001D359F"/>
    <w:rsid w:val="001D7BD8"/>
    <w:rsid w:val="001E25E6"/>
    <w:rsid w:val="001E3E30"/>
    <w:rsid w:val="002000BE"/>
    <w:rsid w:val="002027B6"/>
    <w:rsid w:val="00233DFF"/>
    <w:rsid w:val="00274992"/>
    <w:rsid w:val="002A0270"/>
    <w:rsid w:val="002A70A5"/>
    <w:rsid w:val="002B604E"/>
    <w:rsid w:val="002C6867"/>
    <w:rsid w:val="00304393"/>
    <w:rsid w:val="00311D62"/>
    <w:rsid w:val="003405DD"/>
    <w:rsid w:val="0034236A"/>
    <w:rsid w:val="0038017A"/>
    <w:rsid w:val="003A79F2"/>
    <w:rsid w:val="003B53D7"/>
    <w:rsid w:val="003C318A"/>
    <w:rsid w:val="003C6169"/>
    <w:rsid w:val="00406D9A"/>
    <w:rsid w:val="00435A16"/>
    <w:rsid w:val="00457C1A"/>
    <w:rsid w:val="0049135B"/>
    <w:rsid w:val="004A5F9D"/>
    <w:rsid w:val="004B6239"/>
    <w:rsid w:val="004E355A"/>
    <w:rsid w:val="00500D21"/>
    <w:rsid w:val="0051035C"/>
    <w:rsid w:val="005426C4"/>
    <w:rsid w:val="00565D67"/>
    <w:rsid w:val="0057686C"/>
    <w:rsid w:val="00592236"/>
    <w:rsid w:val="005B6CDE"/>
    <w:rsid w:val="005B7436"/>
    <w:rsid w:val="005C37BE"/>
    <w:rsid w:val="00602BFE"/>
    <w:rsid w:val="00644A33"/>
    <w:rsid w:val="0066187F"/>
    <w:rsid w:val="00685BF1"/>
    <w:rsid w:val="006955E0"/>
    <w:rsid w:val="006B5859"/>
    <w:rsid w:val="006C6B1F"/>
    <w:rsid w:val="006D00D5"/>
    <w:rsid w:val="006F0209"/>
    <w:rsid w:val="00747338"/>
    <w:rsid w:val="00756DA9"/>
    <w:rsid w:val="007627AE"/>
    <w:rsid w:val="00772395"/>
    <w:rsid w:val="00782030"/>
    <w:rsid w:val="00786063"/>
    <w:rsid w:val="00792351"/>
    <w:rsid w:val="00793970"/>
    <w:rsid w:val="007B440E"/>
    <w:rsid w:val="007E2C02"/>
    <w:rsid w:val="007E59E7"/>
    <w:rsid w:val="00806EAC"/>
    <w:rsid w:val="008633C8"/>
    <w:rsid w:val="008A107C"/>
    <w:rsid w:val="008B715E"/>
    <w:rsid w:val="008D6A95"/>
    <w:rsid w:val="008D7775"/>
    <w:rsid w:val="008F2C1F"/>
    <w:rsid w:val="008F3857"/>
    <w:rsid w:val="008F7134"/>
    <w:rsid w:val="0091543F"/>
    <w:rsid w:val="009474A6"/>
    <w:rsid w:val="009538E2"/>
    <w:rsid w:val="00972887"/>
    <w:rsid w:val="00981244"/>
    <w:rsid w:val="00986183"/>
    <w:rsid w:val="009A2416"/>
    <w:rsid w:val="009A5556"/>
    <w:rsid w:val="009C1308"/>
    <w:rsid w:val="009C7CC8"/>
    <w:rsid w:val="009E6D0A"/>
    <w:rsid w:val="009F6FA3"/>
    <w:rsid w:val="00A0005B"/>
    <w:rsid w:val="00A034BD"/>
    <w:rsid w:val="00A56647"/>
    <w:rsid w:val="00A970B3"/>
    <w:rsid w:val="00AA575D"/>
    <w:rsid w:val="00AD1371"/>
    <w:rsid w:val="00AE7842"/>
    <w:rsid w:val="00AF27A2"/>
    <w:rsid w:val="00B046CC"/>
    <w:rsid w:val="00B068AB"/>
    <w:rsid w:val="00B32073"/>
    <w:rsid w:val="00B4625E"/>
    <w:rsid w:val="00B91BC8"/>
    <w:rsid w:val="00B95BD3"/>
    <w:rsid w:val="00BB415B"/>
    <w:rsid w:val="00BC71F5"/>
    <w:rsid w:val="00BF2502"/>
    <w:rsid w:val="00C04A70"/>
    <w:rsid w:val="00CA0206"/>
    <w:rsid w:val="00CD4A88"/>
    <w:rsid w:val="00D15C29"/>
    <w:rsid w:val="00D1637A"/>
    <w:rsid w:val="00D21033"/>
    <w:rsid w:val="00D40DBE"/>
    <w:rsid w:val="00D91616"/>
    <w:rsid w:val="00DA0485"/>
    <w:rsid w:val="00DB1D91"/>
    <w:rsid w:val="00DB6BF5"/>
    <w:rsid w:val="00DE6CD6"/>
    <w:rsid w:val="00E15D44"/>
    <w:rsid w:val="00E32FD2"/>
    <w:rsid w:val="00E63193"/>
    <w:rsid w:val="00EB1A0F"/>
    <w:rsid w:val="00EB77EF"/>
    <w:rsid w:val="00ED209E"/>
    <w:rsid w:val="00EE0074"/>
    <w:rsid w:val="00F10B03"/>
    <w:rsid w:val="00F25FE3"/>
    <w:rsid w:val="00F265C2"/>
    <w:rsid w:val="00F60316"/>
    <w:rsid w:val="00F83812"/>
    <w:rsid w:val="00FC6B67"/>
    <w:rsid w:val="00FC7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04A85"/>
  <w14:defaultImageDpi w14:val="300"/>
  <w15:docId w15:val="{9C821A75-F9E1-4CDC-9A16-9A528E0D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033"/>
    <w:pPr>
      <w:spacing w:after="120"/>
      <w:jc w:val="both"/>
    </w:pPr>
  </w:style>
  <w:style w:type="paragraph" w:styleId="Heading1">
    <w:name w:val="heading 1"/>
    <w:basedOn w:val="Normal"/>
    <w:next w:val="Normal"/>
    <w:link w:val="Heading1Char"/>
    <w:uiPriority w:val="9"/>
    <w:qFormat/>
    <w:rsid w:val="00F25F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71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9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79F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C71F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25FE3"/>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BB415B"/>
    <w:rPr>
      <w:color w:val="808080"/>
    </w:rPr>
  </w:style>
  <w:style w:type="paragraph" w:styleId="BalloonText">
    <w:name w:val="Balloon Text"/>
    <w:basedOn w:val="Normal"/>
    <w:link w:val="BalloonTextChar"/>
    <w:uiPriority w:val="99"/>
    <w:semiHidden/>
    <w:unhideWhenUsed/>
    <w:rsid w:val="00BB41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1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2F495-DA81-401E-B9D2-1823249DE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Urbaitis</dc:creator>
  <cp:keywords/>
  <dc:description/>
  <cp:lastModifiedBy>Chase Stevens</cp:lastModifiedBy>
  <cp:revision>4</cp:revision>
  <dcterms:created xsi:type="dcterms:W3CDTF">2014-03-05T18:38:00Z</dcterms:created>
  <dcterms:modified xsi:type="dcterms:W3CDTF">2014-03-05T18:38:00Z</dcterms:modified>
</cp:coreProperties>
</file>