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CA811" w14:textId="3E3F87CD" w:rsidR="001241B3" w:rsidRPr="00B21C9B" w:rsidRDefault="00AB50A0">
      <w:pPr>
        <w:rPr>
          <w:rFonts w:ascii="Times New Roman" w:hAnsi="Times New Roman" w:cs="Times New Roman"/>
          <w:b/>
          <w:bCs/>
          <w:u w:val="single"/>
          <w:lang w:val="en-US"/>
        </w:rPr>
      </w:pPr>
      <w:r w:rsidRPr="00B21C9B">
        <w:rPr>
          <w:rFonts w:ascii="Times New Roman" w:hAnsi="Times New Roman" w:cs="Times New Roman"/>
          <w:b/>
          <w:bCs/>
          <w:u w:val="single"/>
          <w:lang w:val="en-US"/>
        </w:rPr>
        <w:t>Forecasting Economic Growth</w:t>
      </w:r>
    </w:p>
    <w:p w14:paraId="03585529" w14:textId="519F765F" w:rsidR="00AB50A0" w:rsidRPr="00B21C9B" w:rsidRDefault="00AB50A0" w:rsidP="00AB50A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lang w:val="en-US"/>
        </w:rPr>
      </w:pPr>
      <w:r w:rsidRPr="00B21C9B">
        <w:rPr>
          <w:rFonts w:ascii="Times New Roman" w:hAnsi="Times New Roman" w:cs="Times New Roman"/>
          <w:b/>
          <w:bCs/>
          <w:lang w:val="en-US"/>
        </w:rPr>
        <w:t>Dynamic Factor Model</w:t>
      </w:r>
    </w:p>
    <w:p w14:paraId="54C32424" w14:textId="0558219B" w:rsidR="00AB50A0" w:rsidRPr="00B21C9B" w:rsidRDefault="00AB50A0" w:rsidP="00AB50A0">
      <w:pPr>
        <w:rPr>
          <w:rFonts w:ascii="Times New Roman" w:hAnsi="Times New Roman" w:cs="Times New Roman"/>
          <w:lang w:val="en-US"/>
        </w:rPr>
      </w:pPr>
      <w:r w:rsidRPr="00B21C9B">
        <w:rPr>
          <w:rFonts w:ascii="Times New Roman" w:hAnsi="Times New Roman" w:cs="Times New Roman"/>
          <w:lang w:val="en-US"/>
        </w:rPr>
        <w:t>Instead of forecasting each one separately, the Dynamic Factor Model (DFM) assumes that a small number of hidden factors</w:t>
      </w:r>
      <w:r w:rsidRPr="00B21C9B">
        <w:rPr>
          <w:rFonts w:ascii="Times New Roman" w:hAnsi="Times New Roman" w:cs="Times New Roman"/>
          <w:lang w:val="en-US"/>
        </w:rPr>
        <w:t xml:space="preserve"> drive all these indicators together. </w:t>
      </w:r>
      <w:r w:rsidR="00C756E8" w:rsidRPr="00C756E8">
        <w:rPr>
          <w:rFonts w:ascii="Times New Roman" w:hAnsi="Times New Roman" w:cs="Times New Roman"/>
          <w:b/>
          <w:bCs/>
          <w:lang w:val="en-US"/>
        </w:rPr>
        <w:t>Assumes that all factors in the model are weighted equally when forecasting</w:t>
      </w:r>
    </w:p>
    <w:p w14:paraId="28F21528" w14:textId="486D5906" w:rsidR="00AB50A0" w:rsidRPr="00B21C9B" w:rsidRDefault="00AB50A0" w:rsidP="00AB50A0">
      <w:pPr>
        <w:rPr>
          <w:rFonts w:ascii="Times New Roman" w:hAnsi="Times New Roman" w:cs="Times New Roman"/>
          <w:b/>
          <w:bCs/>
          <w:lang w:val="en-US"/>
        </w:rPr>
      </w:pPr>
      <w:r w:rsidRPr="00B21C9B">
        <w:rPr>
          <w:rFonts w:ascii="Times New Roman" w:hAnsi="Times New Roman" w:cs="Times New Roman"/>
          <w:lang w:val="en-US"/>
        </w:rPr>
        <w:t>Many observed series → Few hidden factors → Forecast factors → Forecast all series</w:t>
      </w:r>
    </w:p>
    <w:p w14:paraId="347A212A" w14:textId="3B51FCBC" w:rsidR="00AB50A0" w:rsidRPr="00B21C9B" w:rsidRDefault="00AB50A0" w:rsidP="00AB50A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lang w:val="en-US"/>
        </w:rPr>
      </w:pPr>
      <w:r w:rsidRPr="00B21C9B">
        <w:rPr>
          <w:rFonts w:ascii="Times New Roman" w:hAnsi="Times New Roman" w:cs="Times New Roman"/>
          <w:b/>
          <w:bCs/>
          <w:lang w:val="en-US"/>
        </w:rPr>
        <w:t>Input Command Line Arguments</w:t>
      </w:r>
    </w:p>
    <w:p w14:paraId="36B91034" w14:textId="70BBCAC8" w:rsidR="00AB50A0" w:rsidRPr="00B21C9B" w:rsidRDefault="00AB50A0" w:rsidP="00AB50A0">
      <w:pPr>
        <w:rPr>
          <w:rFonts w:ascii="Times New Roman" w:hAnsi="Times New Roman" w:cs="Times New Roman"/>
          <w:lang w:val="en-US"/>
        </w:rPr>
      </w:pPr>
      <w:r w:rsidRPr="00B21C9B">
        <w:rPr>
          <w:rFonts w:ascii="Times New Roman" w:hAnsi="Times New Roman" w:cs="Times New Roman"/>
          <w:lang w:val="en-US"/>
        </w:rPr>
        <w:t>Data Selection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3"/>
        <w:gridCol w:w="7937"/>
      </w:tblGrid>
      <w:tr w:rsidR="00B21C9B" w:rsidRPr="00B21C9B" w14:paraId="5E416958" w14:textId="77777777" w:rsidTr="00AB50A0">
        <w:tc>
          <w:tcPr>
            <w:tcW w:w="1413" w:type="dxa"/>
          </w:tcPr>
          <w:p w14:paraId="6BA98226" w14:textId="1CEB0913" w:rsidR="00B21C9B" w:rsidRPr="00B21C9B" w:rsidRDefault="00B21C9B" w:rsidP="00AB50A0">
            <w:pPr>
              <w:rPr>
                <w:rFonts w:ascii="Times New Roman" w:hAnsi="Times New Roman" w:cs="Times New Roman"/>
                <w:lang w:val="en-US"/>
              </w:rPr>
            </w:pPr>
            <w:r w:rsidRPr="00B21C9B">
              <w:rPr>
                <w:rFonts w:ascii="Times New Roman" w:hAnsi="Times New Roman" w:cs="Times New Roman"/>
                <w:lang w:val="en-US"/>
              </w:rPr>
              <w:t>Arg</w:t>
            </w:r>
          </w:p>
        </w:tc>
        <w:tc>
          <w:tcPr>
            <w:tcW w:w="7937" w:type="dxa"/>
          </w:tcPr>
          <w:p w14:paraId="60F2D0CE" w14:textId="6EF6A915" w:rsidR="00B21C9B" w:rsidRPr="00B21C9B" w:rsidRDefault="00B21C9B" w:rsidP="00AB50A0">
            <w:pPr>
              <w:rPr>
                <w:rFonts w:ascii="Times New Roman" w:hAnsi="Times New Roman" w:cs="Times New Roman"/>
                <w:lang w:val="en-US"/>
              </w:rPr>
            </w:pPr>
            <w:r w:rsidRPr="00B21C9B">
              <w:rPr>
                <w:rFonts w:ascii="Times New Roman" w:hAnsi="Times New Roman" w:cs="Times New Roman"/>
                <w:lang w:val="en-US"/>
              </w:rPr>
              <w:t>Purpose (Example)</w:t>
            </w:r>
          </w:p>
        </w:tc>
      </w:tr>
      <w:tr w:rsidR="00AB50A0" w:rsidRPr="00B21C9B" w14:paraId="5A37AB8A" w14:textId="77777777" w:rsidTr="00AB50A0">
        <w:tc>
          <w:tcPr>
            <w:tcW w:w="1413" w:type="dxa"/>
          </w:tcPr>
          <w:p w14:paraId="7CD2B806" w14:textId="2D8C0227" w:rsidR="00AB50A0" w:rsidRPr="00B21C9B" w:rsidRDefault="00AB50A0" w:rsidP="00AB50A0">
            <w:pPr>
              <w:rPr>
                <w:rFonts w:ascii="Times New Roman" w:hAnsi="Times New Roman" w:cs="Times New Roman"/>
                <w:lang w:val="en-US"/>
              </w:rPr>
            </w:pPr>
            <w:r w:rsidRPr="00B21C9B">
              <w:rPr>
                <w:rFonts w:ascii="Times New Roman" w:hAnsi="Times New Roman" w:cs="Times New Roman"/>
                <w:lang w:val="en-US"/>
              </w:rPr>
              <w:t>--data</w:t>
            </w:r>
          </w:p>
        </w:tc>
        <w:tc>
          <w:tcPr>
            <w:tcW w:w="7937" w:type="dxa"/>
          </w:tcPr>
          <w:p w14:paraId="3AEABBE9" w14:textId="174DA1BB" w:rsidR="00AB50A0" w:rsidRPr="00B21C9B" w:rsidRDefault="00AB50A0" w:rsidP="00AB50A0">
            <w:pPr>
              <w:rPr>
                <w:rFonts w:ascii="Times New Roman" w:hAnsi="Times New Roman" w:cs="Times New Roman"/>
                <w:lang w:val="en-US"/>
              </w:rPr>
            </w:pPr>
            <w:r w:rsidRPr="00B21C9B">
              <w:rPr>
                <w:rFonts w:ascii="Times New Roman" w:hAnsi="Times New Roman" w:cs="Times New Roman"/>
                <w:lang w:val="en-US"/>
              </w:rPr>
              <w:t>Input FRED-MD CSV File (--data filename.csv)</w:t>
            </w:r>
          </w:p>
        </w:tc>
      </w:tr>
      <w:tr w:rsidR="00AB50A0" w:rsidRPr="00B21C9B" w14:paraId="7F176786" w14:textId="77777777" w:rsidTr="00AB50A0">
        <w:tc>
          <w:tcPr>
            <w:tcW w:w="1413" w:type="dxa"/>
          </w:tcPr>
          <w:p w14:paraId="24BCBB6E" w14:textId="0FA8D88F" w:rsidR="00AB50A0" w:rsidRPr="00B21C9B" w:rsidRDefault="00AB50A0" w:rsidP="00AB50A0">
            <w:pPr>
              <w:rPr>
                <w:rFonts w:ascii="Times New Roman" w:hAnsi="Times New Roman" w:cs="Times New Roman"/>
                <w:lang w:val="en-US"/>
              </w:rPr>
            </w:pPr>
            <w:r w:rsidRPr="00B21C9B">
              <w:rPr>
                <w:rFonts w:ascii="Times New Roman" w:hAnsi="Times New Roman" w:cs="Times New Roman"/>
                <w:lang w:val="en-US"/>
              </w:rPr>
              <w:t>--series</w:t>
            </w:r>
          </w:p>
        </w:tc>
        <w:tc>
          <w:tcPr>
            <w:tcW w:w="7937" w:type="dxa"/>
          </w:tcPr>
          <w:p w14:paraId="776F2CD2" w14:textId="2FD6FFF3" w:rsidR="00AB50A0" w:rsidRPr="00B21C9B" w:rsidRDefault="00AB50A0" w:rsidP="00AB50A0">
            <w:pPr>
              <w:rPr>
                <w:rFonts w:ascii="Times New Roman" w:hAnsi="Times New Roman" w:cs="Times New Roman"/>
                <w:lang w:val="en-US"/>
              </w:rPr>
            </w:pPr>
            <w:r w:rsidRPr="00B21C9B">
              <w:rPr>
                <w:rFonts w:ascii="Times New Roman" w:hAnsi="Times New Roman" w:cs="Times New Roman"/>
                <w:lang w:val="en-US"/>
              </w:rPr>
              <w:t>Specific code (--series INDPRO)</w:t>
            </w:r>
          </w:p>
        </w:tc>
      </w:tr>
      <w:tr w:rsidR="00AB50A0" w:rsidRPr="00B21C9B" w14:paraId="55EF9EDA" w14:textId="77777777" w:rsidTr="00AB50A0">
        <w:tc>
          <w:tcPr>
            <w:tcW w:w="1413" w:type="dxa"/>
          </w:tcPr>
          <w:p w14:paraId="3FEB8DD2" w14:textId="779F69F5" w:rsidR="00AB50A0" w:rsidRPr="00B21C9B" w:rsidRDefault="00AB50A0" w:rsidP="00AB50A0">
            <w:pPr>
              <w:rPr>
                <w:rFonts w:ascii="Times New Roman" w:hAnsi="Times New Roman" w:cs="Times New Roman"/>
                <w:lang w:val="en-US"/>
              </w:rPr>
            </w:pPr>
            <w:r w:rsidRPr="00B21C9B">
              <w:rPr>
                <w:rFonts w:ascii="Times New Roman" w:hAnsi="Times New Roman" w:cs="Times New Roman"/>
                <w:lang w:val="en-US"/>
              </w:rPr>
              <w:t>--all _series</w:t>
            </w:r>
          </w:p>
        </w:tc>
        <w:tc>
          <w:tcPr>
            <w:tcW w:w="7937" w:type="dxa"/>
          </w:tcPr>
          <w:p w14:paraId="4AAC7ACB" w14:textId="6CF0956F" w:rsidR="00AB50A0" w:rsidRPr="00B21C9B" w:rsidRDefault="00AB50A0" w:rsidP="00AB50A0">
            <w:pPr>
              <w:rPr>
                <w:rFonts w:ascii="Times New Roman" w:hAnsi="Times New Roman" w:cs="Times New Roman"/>
                <w:lang w:val="en-US"/>
              </w:rPr>
            </w:pPr>
            <w:r w:rsidRPr="00B21C9B">
              <w:rPr>
                <w:rFonts w:ascii="Times New Roman" w:hAnsi="Times New Roman" w:cs="Times New Roman"/>
                <w:lang w:val="en-US"/>
              </w:rPr>
              <w:t>Use all 126+ series</w:t>
            </w:r>
          </w:p>
        </w:tc>
      </w:tr>
      <w:tr w:rsidR="00AB50A0" w:rsidRPr="00B21C9B" w14:paraId="6AD4C532" w14:textId="77777777" w:rsidTr="00AB50A0">
        <w:tc>
          <w:tcPr>
            <w:tcW w:w="1413" w:type="dxa"/>
          </w:tcPr>
          <w:p w14:paraId="64ADFA9E" w14:textId="4C8CE28E" w:rsidR="00AB50A0" w:rsidRPr="00B21C9B" w:rsidRDefault="00AB50A0" w:rsidP="00AB50A0">
            <w:pPr>
              <w:rPr>
                <w:rFonts w:ascii="Times New Roman" w:hAnsi="Times New Roman" w:cs="Times New Roman"/>
                <w:lang w:val="en-US"/>
              </w:rPr>
            </w:pPr>
            <w:r w:rsidRPr="00B21C9B">
              <w:rPr>
                <w:rFonts w:ascii="Times New Roman" w:hAnsi="Times New Roman" w:cs="Times New Roman"/>
                <w:lang w:val="en-US"/>
              </w:rPr>
              <w:t>--group</w:t>
            </w:r>
          </w:p>
        </w:tc>
        <w:tc>
          <w:tcPr>
            <w:tcW w:w="7937" w:type="dxa"/>
          </w:tcPr>
          <w:p w14:paraId="01746F0C" w14:textId="7118BD65" w:rsidR="00AB50A0" w:rsidRPr="00B21C9B" w:rsidRDefault="00AB50A0" w:rsidP="00AB50A0">
            <w:pPr>
              <w:rPr>
                <w:rFonts w:ascii="Times New Roman" w:hAnsi="Times New Roman" w:cs="Times New Roman"/>
                <w:color w:val="EE0000"/>
                <w:lang w:val="en-US"/>
              </w:rPr>
            </w:pPr>
            <w:r w:rsidRPr="00B21C9B">
              <w:rPr>
                <w:rFonts w:ascii="Times New Roman" w:hAnsi="Times New Roman" w:cs="Times New Roman"/>
                <w:lang w:val="en-US"/>
              </w:rPr>
              <w:t xml:space="preserve">Select by category (“Labor”) </w:t>
            </w:r>
            <w:r w:rsidRPr="00B21C9B">
              <w:rPr>
                <w:rFonts w:ascii="Times New Roman" w:hAnsi="Times New Roman" w:cs="Times New Roman"/>
                <w:color w:val="EE0000"/>
                <w:lang w:val="en-US"/>
              </w:rPr>
              <w:t>Can be found in appendix</w:t>
            </w:r>
          </w:p>
        </w:tc>
      </w:tr>
    </w:tbl>
    <w:p w14:paraId="38C5E047" w14:textId="16EA4356" w:rsidR="00AB50A0" w:rsidRPr="00B21C9B" w:rsidRDefault="00AB50A0" w:rsidP="00AB50A0">
      <w:pPr>
        <w:rPr>
          <w:rFonts w:ascii="Times New Roman" w:hAnsi="Times New Roman" w:cs="Times New Roman"/>
          <w:sz w:val="10"/>
          <w:szCs w:val="10"/>
          <w:lang w:val="en-US"/>
        </w:rPr>
      </w:pPr>
    </w:p>
    <w:p w14:paraId="2E4B7B73" w14:textId="31C5A171" w:rsidR="00AB50A0" w:rsidRPr="00B21C9B" w:rsidRDefault="00AB50A0" w:rsidP="00AB50A0">
      <w:pPr>
        <w:rPr>
          <w:rFonts w:ascii="Times New Roman" w:hAnsi="Times New Roman" w:cs="Times New Roman"/>
          <w:lang w:val="en-US"/>
        </w:rPr>
      </w:pPr>
      <w:r w:rsidRPr="00AC7E54">
        <w:rPr>
          <w:rFonts w:ascii="Times New Roman" w:hAnsi="Times New Roman" w:cs="Times New Roman"/>
          <w:highlight w:val="yellow"/>
          <w:lang w:val="en-US"/>
        </w:rPr>
        <w:t>Model Parameters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1843"/>
        <w:gridCol w:w="5811"/>
      </w:tblGrid>
      <w:tr w:rsidR="00B21C9B" w:rsidRPr="00B21C9B" w14:paraId="0E816416" w14:textId="77777777" w:rsidTr="00B21C9B">
        <w:tc>
          <w:tcPr>
            <w:tcW w:w="1696" w:type="dxa"/>
          </w:tcPr>
          <w:p w14:paraId="0BECDBF3" w14:textId="2BB1226A" w:rsidR="00B21C9B" w:rsidRPr="00B21C9B" w:rsidRDefault="00B21C9B" w:rsidP="00AB50A0">
            <w:pPr>
              <w:rPr>
                <w:rFonts w:ascii="Times New Roman" w:hAnsi="Times New Roman" w:cs="Times New Roman"/>
                <w:lang w:val="en-US"/>
              </w:rPr>
            </w:pPr>
            <w:r w:rsidRPr="00B21C9B">
              <w:rPr>
                <w:rFonts w:ascii="Times New Roman" w:hAnsi="Times New Roman" w:cs="Times New Roman"/>
                <w:lang w:val="en-US"/>
              </w:rPr>
              <w:t>Arg</w:t>
            </w:r>
          </w:p>
        </w:tc>
        <w:tc>
          <w:tcPr>
            <w:tcW w:w="1843" w:type="dxa"/>
          </w:tcPr>
          <w:p w14:paraId="18BEB1C7" w14:textId="0C4F1BD9" w:rsidR="00B21C9B" w:rsidRPr="00B21C9B" w:rsidRDefault="00B21C9B" w:rsidP="00AB50A0">
            <w:pPr>
              <w:rPr>
                <w:rFonts w:ascii="Times New Roman" w:hAnsi="Times New Roman" w:cs="Times New Roman"/>
                <w:lang w:val="en-US"/>
              </w:rPr>
            </w:pPr>
            <w:r w:rsidRPr="00B21C9B">
              <w:rPr>
                <w:rFonts w:ascii="Times New Roman" w:hAnsi="Times New Roman" w:cs="Times New Roman"/>
                <w:lang w:val="en-US"/>
              </w:rPr>
              <w:t>Default</w:t>
            </w:r>
          </w:p>
        </w:tc>
        <w:tc>
          <w:tcPr>
            <w:tcW w:w="5811" w:type="dxa"/>
          </w:tcPr>
          <w:p w14:paraId="66B6D11E" w14:textId="5992468C" w:rsidR="00B21C9B" w:rsidRPr="00B21C9B" w:rsidRDefault="00B21C9B" w:rsidP="00AB50A0">
            <w:pPr>
              <w:rPr>
                <w:rFonts w:ascii="Times New Roman" w:hAnsi="Times New Roman" w:cs="Times New Roman"/>
                <w:lang w:val="en-US"/>
              </w:rPr>
            </w:pPr>
            <w:r w:rsidRPr="00B21C9B">
              <w:rPr>
                <w:rFonts w:ascii="Times New Roman" w:hAnsi="Times New Roman" w:cs="Times New Roman"/>
                <w:lang w:val="en-US"/>
              </w:rPr>
              <w:t>Purpose</w:t>
            </w:r>
          </w:p>
        </w:tc>
      </w:tr>
      <w:tr w:rsidR="00B21C9B" w:rsidRPr="00B21C9B" w14:paraId="314129E0" w14:textId="77777777" w:rsidTr="00B21C9B">
        <w:tc>
          <w:tcPr>
            <w:tcW w:w="1696" w:type="dxa"/>
          </w:tcPr>
          <w:p w14:paraId="31D5D6DC" w14:textId="2033365A" w:rsidR="00B21C9B" w:rsidRPr="00B21C9B" w:rsidRDefault="00B21C9B" w:rsidP="00AB50A0">
            <w:pPr>
              <w:rPr>
                <w:rFonts w:ascii="Times New Roman" w:hAnsi="Times New Roman" w:cs="Times New Roman"/>
                <w:lang w:val="en-US"/>
              </w:rPr>
            </w:pPr>
            <w:r w:rsidRPr="00B21C9B">
              <w:rPr>
                <w:rFonts w:ascii="Times New Roman" w:hAnsi="Times New Roman" w:cs="Times New Roman"/>
                <w:lang w:val="en-US"/>
              </w:rPr>
              <w:t>--</w:t>
            </w:r>
            <w:proofErr w:type="spellStart"/>
            <w:r w:rsidRPr="00B21C9B">
              <w:rPr>
                <w:rFonts w:ascii="Times New Roman" w:hAnsi="Times New Roman" w:cs="Times New Roman"/>
                <w:lang w:val="en-US"/>
              </w:rPr>
              <w:t>k_factors</w:t>
            </w:r>
            <w:proofErr w:type="spellEnd"/>
          </w:p>
        </w:tc>
        <w:tc>
          <w:tcPr>
            <w:tcW w:w="1843" w:type="dxa"/>
          </w:tcPr>
          <w:p w14:paraId="73A07888" w14:textId="5BA93DAD" w:rsidR="00B21C9B" w:rsidRPr="00B21C9B" w:rsidRDefault="00B21C9B" w:rsidP="00AB50A0">
            <w:pPr>
              <w:rPr>
                <w:rFonts w:ascii="Times New Roman" w:hAnsi="Times New Roman" w:cs="Times New Roman"/>
                <w:lang w:val="en-US"/>
              </w:rPr>
            </w:pPr>
            <w:r w:rsidRPr="00B21C9B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5811" w:type="dxa"/>
          </w:tcPr>
          <w:p w14:paraId="70C59977" w14:textId="77777777" w:rsidR="00B21C9B" w:rsidRPr="00B21C9B" w:rsidRDefault="00B21C9B" w:rsidP="00AB50A0">
            <w:pPr>
              <w:rPr>
                <w:rFonts w:ascii="Times New Roman" w:hAnsi="Times New Roman" w:cs="Times New Roman"/>
                <w:lang w:val="en-US"/>
              </w:rPr>
            </w:pPr>
            <w:r w:rsidRPr="00B21C9B">
              <w:rPr>
                <w:rFonts w:ascii="Times New Roman" w:hAnsi="Times New Roman" w:cs="Times New Roman"/>
                <w:lang w:val="en-US"/>
              </w:rPr>
              <w:t>Number of hidden factors</w:t>
            </w:r>
          </w:p>
          <w:p w14:paraId="107494F4" w14:textId="77777777" w:rsidR="00B21C9B" w:rsidRPr="00B21C9B" w:rsidRDefault="00B21C9B" w:rsidP="00B21C9B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lang w:val="en-US"/>
              </w:rPr>
            </w:pPr>
            <w:r w:rsidRPr="00B21C9B">
              <w:rPr>
                <w:rFonts w:ascii="Times New Roman" w:hAnsi="Times New Roman" w:cs="Times New Roman"/>
                <w:lang w:val="en-US"/>
              </w:rPr>
              <w:t>More factors = captures for variance</w:t>
            </w:r>
          </w:p>
          <w:p w14:paraId="6E3CE59A" w14:textId="34757329" w:rsidR="00B21C9B" w:rsidRPr="00B21C9B" w:rsidRDefault="00B21C9B" w:rsidP="00B21C9B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lang w:val="en-US"/>
              </w:rPr>
            </w:pPr>
            <w:r w:rsidRPr="00B21C9B">
              <w:rPr>
                <w:rFonts w:ascii="Times New Roman" w:hAnsi="Times New Roman" w:cs="Times New Roman"/>
                <w:lang w:val="en-US"/>
              </w:rPr>
              <w:t>Fewer factors = simpler</w:t>
            </w:r>
          </w:p>
        </w:tc>
      </w:tr>
      <w:tr w:rsidR="00B21C9B" w:rsidRPr="00B21C9B" w14:paraId="77CA229B" w14:textId="77777777" w:rsidTr="00B21C9B">
        <w:tc>
          <w:tcPr>
            <w:tcW w:w="1696" w:type="dxa"/>
          </w:tcPr>
          <w:p w14:paraId="2BF043A1" w14:textId="6F4C7629" w:rsidR="00B21C9B" w:rsidRPr="00B21C9B" w:rsidRDefault="00B21C9B" w:rsidP="00AB50A0">
            <w:pPr>
              <w:rPr>
                <w:rFonts w:ascii="Times New Roman" w:hAnsi="Times New Roman" w:cs="Times New Roman"/>
                <w:lang w:val="en-US"/>
              </w:rPr>
            </w:pPr>
            <w:r w:rsidRPr="00B21C9B">
              <w:rPr>
                <w:rFonts w:ascii="Times New Roman" w:hAnsi="Times New Roman" w:cs="Times New Roman"/>
                <w:lang w:val="en-US"/>
              </w:rPr>
              <w:t>--</w:t>
            </w:r>
            <w:proofErr w:type="spellStart"/>
            <w:r w:rsidRPr="00B21C9B">
              <w:rPr>
                <w:rFonts w:ascii="Times New Roman" w:hAnsi="Times New Roman" w:cs="Times New Roman"/>
                <w:lang w:val="en-US"/>
              </w:rPr>
              <w:t>factor_order</w:t>
            </w:r>
            <w:proofErr w:type="spellEnd"/>
          </w:p>
        </w:tc>
        <w:tc>
          <w:tcPr>
            <w:tcW w:w="1843" w:type="dxa"/>
          </w:tcPr>
          <w:p w14:paraId="3B5F3561" w14:textId="5EB2EABA" w:rsidR="00B21C9B" w:rsidRPr="00B21C9B" w:rsidRDefault="00B21C9B" w:rsidP="00AB50A0">
            <w:pPr>
              <w:rPr>
                <w:rFonts w:ascii="Times New Roman" w:hAnsi="Times New Roman" w:cs="Times New Roman"/>
                <w:lang w:val="en-US"/>
              </w:rPr>
            </w:pPr>
            <w:r w:rsidRPr="00B21C9B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5811" w:type="dxa"/>
          </w:tcPr>
          <w:p w14:paraId="142DB2C9" w14:textId="77777777" w:rsidR="00B21C9B" w:rsidRPr="00B21C9B" w:rsidRDefault="00B21C9B" w:rsidP="00AB50A0">
            <w:pPr>
              <w:rPr>
                <w:rFonts w:ascii="Times New Roman" w:hAnsi="Times New Roman" w:cs="Times New Roman"/>
                <w:lang w:val="en-US"/>
              </w:rPr>
            </w:pPr>
            <w:r w:rsidRPr="00B21C9B">
              <w:rPr>
                <w:rFonts w:ascii="Times New Roman" w:hAnsi="Times New Roman" w:cs="Times New Roman"/>
                <w:lang w:val="en-US"/>
              </w:rPr>
              <w:t>Factors depend on [value] past values</w:t>
            </w:r>
          </w:p>
          <w:p w14:paraId="4E8FA56D" w14:textId="3A503FC6" w:rsidR="00B21C9B" w:rsidRPr="00B21C9B" w:rsidRDefault="00B21C9B" w:rsidP="00AB50A0">
            <w:pPr>
              <w:rPr>
                <w:rFonts w:ascii="Times New Roman" w:hAnsi="Times New Roman" w:cs="Times New Roman"/>
                <w:lang w:val="en-US"/>
              </w:rPr>
            </w:pPr>
            <w:r w:rsidRPr="00B21C9B">
              <w:rPr>
                <w:rFonts w:ascii="Times New Roman" w:hAnsi="Times New Roman" w:cs="Times New Roman"/>
                <w:lang w:val="en-US"/>
              </w:rPr>
              <w:t xml:space="preserve">Higher order = uses more past </w:t>
            </w:r>
          </w:p>
        </w:tc>
      </w:tr>
      <w:tr w:rsidR="00B21C9B" w:rsidRPr="00B21C9B" w14:paraId="33E4A9BA" w14:textId="77777777" w:rsidTr="00B21C9B">
        <w:tc>
          <w:tcPr>
            <w:tcW w:w="1696" w:type="dxa"/>
          </w:tcPr>
          <w:p w14:paraId="209E969C" w14:textId="490D2877" w:rsidR="00B21C9B" w:rsidRPr="00B21C9B" w:rsidRDefault="00B21C9B" w:rsidP="00AB50A0">
            <w:pPr>
              <w:rPr>
                <w:rFonts w:ascii="Times New Roman" w:hAnsi="Times New Roman" w:cs="Times New Roman"/>
              </w:rPr>
            </w:pPr>
            <w:r w:rsidRPr="00B21C9B">
              <w:rPr>
                <w:rFonts w:ascii="Times New Roman" w:hAnsi="Times New Roman" w:cs="Times New Roman"/>
              </w:rPr>
              <w:t>--horizon</w:t>
            </w:r>
          </w:p>
        </w:tc>
        <w:tc>
          <w:tcPr>
            <w:tcW w:w="1843" w:type="dxa"/>
          </w:tcPr>
          <w:p w14:paraId="7F04B3B6" w14:textId="6BDDACCA" w:rsidR="00B21C9B" w:rsidRPr="00B21C9B" w:rsidRDefault="00B21C9B" w:rsidP="00AB50A0">
            <w:pPr>
              <w:rPr>
                <w:rFonts w:ascii="Times New Roman" w:hAnsi="Times New Roman" w:cs="Times New Roman"/>
              </w:rPr>
            </w:pPr>
            <w:r w:rsidRPr="00B21C9B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5811" w:type="dxa"/>
          </w:tcPr>
          <w:p w14:paraId="726F5389" w14:textId="0540A0FF" w:rsidR="00B21C9B" w:rsidRPr="00B21C9B" w:rsidRDefault="00B21C9B" w:rsidP="00AB50A0">
            <w:pPr>
              <w:rPr>
                <w:rFonts w:ascii="Times New Roman" w:hAnsi="Times New Roman" w:cs="Times New Roman"/>
              </w:rPr>
            </w:pPr>
            <w:r w:rsidRPr="00B21C9B">
              <w:rPr>
                <w:rFonts w:ascii="Times New Roman" w:hAnsi="Times New Roman" w:cs="Times New Roman"/>
              </w:rPr>
              <w:t>Forecasts [value] months ahead</w:t>
            </w:r>
          </w:p>
        </w:tc>
      </w:tr>
    </w:tbl>
    <w:p w14:paraId="4E1F6226" w14:textId="77777777" w:rsidR="00B21C9B" w:rsidRPr="00B21C9B" w:rsidRDefault="00B21C9B" w:rsidP="00AB50A0">
      <w:pPr>
        <w:rPr>
          <w:rFonts w:ascii="Times New Roman" w:hAnsi="Times New Roman" w:cs="Times New Roman"/>
          <w:sz w:val="10"/>
          <w:szCs w:val="10"/>
        </w:rPr>
      </w:pPr>
    </w:p>
    <w:p w14:paraId="374D40C5" w14:textId="7BECFFD4" w:rsidR="00B21C9B" w:rsidRPr="00B21C9B" w:rsidRDefault="00B21C9B" w:rsidP="00AB50A0">
      <w:pPr>
        <w:rPr>
          <w:rFonts w:ascii="Times New Roman" w:hAnsi="Times New Roman" w:cs="Times New Roman"/>
        </w:rPr>
      </w:pPr>
      <w:r w:rsidRPr="00AC7E54">
        <w:rPr>
          <w:rFonts w:ascii="Times New Roman" w:hAnsi="Times New Roman" w:cs="Times New Roman"/>
          <w:highlight w:val="yellow"/>
        </w:rPr>
        <w:t>Optimization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1843"/>
        <w:gridCol w:w="5811"/>
      </w:tblGrid>
      <w:tr w:rsidR="00B21C9B" w:rsidRPr="00B21C9B" w14:paraId="571A94F5" w14:textId="77777777" w:rsidTr="00B21C9B">
        <w:tc>
          <w:tcPr>
            <w:tcW w:w="1696" w:type="dxa"/>
          </w:tcPr>
          <w:p w14:paraId="3C4AE194" w14:textId="71C3BF9F" w:rsidR="00B21C9B" w:rsidRPr="00B21C9B" w:rsidRDefault="00B21C9B" w:rsidP="00AB50A0">
            <w:pPr>
              <w:rPr>
                <w:rFonts w:ascii="Times New Roman" w:hAnsi="Times New Roman" w:cs="Times New Roman"/>
              </w:rPr>
            </w:pPr>
            <w:r w:rsidRPr="00B21C9B">
              <w:rPr>
                <w:rFonts w:ascii="Times New Roman" w:hAnsi="Times New Roman" w:cs="Times New Roman"/>
              </w:rPr>
              <w:t>Arg</w:t>
            </w:r>
          </w:p>
        </w:tc>
        <w:tc>
          <w:tcPr>
            <w:tcW w:w="1843" w:type="dxa"/>
          </w:tcPr>
          <w:p w14:paraId="1FBCB8B1" w14:textId="3ACE2C93" w:rsidR="00B21C9B" w:rsidRPr="00B21C9B" w:rsidRDefault="00B21C9B" w:rsidP="00AB50A0">
            <w:pPr>
              <w:rPr>
                <w:rFonts w:ascii="Times New Roman" w:hAnsi="Times New Roman" w:cs="Times New Roman"/>
              </w:rPr>
            </w:pPr>
            <w:r w:rsidRPr="00B21C9B">
              <w:rPr>
                <w:rFonts w:ascii="Times New Roman" w:hAnsi="Times New Roman" w:cs="Times New Roman"/>
              </w:rPr>
              <w:t>Default</w:t>
            </w:r>
          </w:p>
        </w:tc>
        <w:tc>
          <w:tcPr>
            <w:tcW w:w="5811" w:type="dxa"/>
          </w:tcPr>
          <w:p w14:paraId="2606348C" w14:textId="0FB1D116" w:rsidR="00B21C9B" w:rsidRPr="00B21C9B" w:rsidRDefault="00B21C9B" w:rsidP="00AB50A0">
            <w:pPr>
              <w:rPr>
                <w:rFonts w:ascii="Times New Roman" w:hAnsi="Times New Roman" w:cs="Times New Roman"/>
              </w:rPr>
            </w:pPr>
            <w:r w:rsidRPr="00B21C9B">
              <w:rPr>
                <w:rFonts w:ascii="Times New Roman" w:hAnsi="Times New Roman" w:cs="Times New Roman"/>
              </w:rPr>
              <w:t>Purpose</w:t>
            </w:r>
          </w:p>
        </w:tc>
      </w:tr>
      <w:tr w:rsidR="00B21C9B" w:rsidRPr="00B21C9B" w14:paraId="5BA3D2D2" w14:textId="77777777" w:rsidTr="00B21C9B">
        <w:tc>
          <w:tcPr>
            <w:tcW w:w="1696" w:type="dxa"/>
          </w:tcPr>
          <w:p w14:paraId="31D15A64" w14:textId="74F01E7A" w:rsidR="00B21C9B" w:rsidRPr="00B21C9B" w:rsidRDefault="00B21C9B" w:rsidP="00AB50A0">
            <w:pPr>
              <w:rPr>
                <w:rFonts w:ascii="Times New Roman" w:hAnsi="Times New Roman" w:cs="Times New Roman"/>
              </w:rPr>
            </w:pPr>
            <w:r w:rsidRPr="00B21C9B">
              <w:rPr>
                <w:rFonts w:ascii="Times New Roman" w:hAnsi="Times New Roman" w:cs="Times New Roman"/>
              </w:rPr>
              <w:t>--maxiter</w:t>
            </w:r>
          </w:p>
        </w:tc>
        <w:tc>
          <w:tcPr>
            <w:tcW w:w="1843" w:type="dxa"/>
          </w:tcPr>
          <w:p w14:paraId="47856A92" w14:textId="498518D6" w:rsidR="00B21C9B" w:rsidRPr="00B21C9B" w:rsidRDefault="00B21C9B" w:rsidP="00AB50A0">
            <w:pPr>
              <w:rPr>
                <w:rFonts w:ascii="Times New Roman" w:hAnsi="Times New Roman" w:cs="Times New Roman"/>
              </w:rPr>
            </w:pPr>
            <w:r w:rsidRPr="00B21C9B">
              <w:rPr>
                <w:rFonts w:ascii="Times New Roman" w:hAnsi="Times New Roman" w:cs="Times New Roman"/>
              </w:rPr>
              <w:t>500</w:t>
            </w:r>
          </w:p>
        </w:tc>
        <w:tc>
          <w:tcPr>
            <w:tcW w:w="5811" w:type="dxa"/>
          </w:tcPr>
          <w:p w14:paraId="64563E60" w14:textId="47F41D39" w:rsidR="00B21C9B" w:rsidRPr="00B21C9B" w:rsidRDefault="00B21C9B" w:rsidP="00AB50A0">
            <w:pPr>
              <w:rPr>
                <w:rFonts w:ascii="Times New Roman" w:hAnsi="Times New Roman" w:cs="Times New Roman"/>
              </w:rPr>
            </w:pPr>
            <w:r w:rsidRPr="00B21C9B">
              <w:rPr>
                <w:rFonts w:ascii="Times New Roman" w:hAnsi="Times New Roman" w:cs="Times New Roman"/>
              </w:rPr>
              <w:t>Maximum MLE iterations</w:t>
            </w:r>
          </w:p>
        </w:tc>
      </w:tr>
      <w:tr w:rsidR="00B21C9B" w:rsidRPr="00B21C9B" w14:paraId="3FD2C76F" w14:textId="77777777" w:rsidTr="00B21C9B">
        <w:tc>
          <w:tcPr>
            <w:tcW w:w="1696" w:type="dxa"/>
          </w:tcPr>
          <w:p w14:paraId="36DBBC59" w14:textId="129017B3" w:rsidR="00B21C9B" w:rsidRPr="00B21C9B" w:rsidRDefault="00B21C9B" w:rsidP="00AB50A0">
            <w:pPr>
              <w:rPr>
                <w:rFonts w:ascii="Times New Roman" w:hAnsi="Times New Roman" w:cs="Times New Roman"/>
              </w:rPr>
            </w:pPr>
            <w:r w:rsidRPr="00B21C9B">
              <w:rPr>
                <w:rFonts w:ascii="Times New Roman" w:hAnsi="Times New Roman" w:cs="Times New Roman"/>
              </w:rPr>
              <w:t>--optimizer</w:t>
            </w:r>
          </w:p>
        </w:tc>
        <w:tc>
          <w:tcPr>
            <w:tcW w:w="1843" w:type="dxa"/>
          </w:tcPr>
          <w:p w14:paraId="26D5780D" w14:textId="44D73593" w:rsidR="00B21C9B" w:rsidRPr="00B21C9B" w:rsidRDefault="00B21C9B" w:rsidP="00AB50A0">
            <w:pPr>
              <w:rPr>
                <w:rFonts w:ascii="Times New Roman" w:hAnsi="Times New Roman" w:cs="Times New Roman"/>
              </w:rPr>
            </w:pPr>
            <w:r w:rsidRPr="00B21C9B">
              <w:rPr>
                <w:rFonts w:ascii="Times New Roman" w:hAnsi="Times New Roman" w:cs="Times New Roman"/>
              </w:rPr>
              <w:t>lbfgs</w:t>
            </w:r>
          </w:p>
        </w:tc>
        <w:tc>
          <w:tcPr>
            <w:tcW w:w="5811" w:type="dxa"/>
          </w:tcPr>
          <w:p w14:paraId="666B5CC4" w14:textId="3D796044" w:rsidR="00B21C9B" w:rsidRPr="00B21C9B" w:rsidRDefault="00B21C9B" w:rsidP="00AB50A0">
            <w:pPr>
              <w:rPr>
                <w:rFonts w:ascii="Times New Roman" w:hAnsi="Times New Roman" w:cs="Times New Roman"/>
              </w:rPr>
            </w:pPr>
            <w:r w:rsidRPr="00B21C9B">
              <w:rPr>
                <w:rFonts w:ascii="Times New Roman" w:hAnsi="Times New Roman" w:cs="Times New Roman"/>
              </w:rPr>
              <w:t>Optimization Algorithm</w:t>
            </w:r>
          </w:p>
        </w:tc>
      </w:tr>
    </w:tbl>
    <w:p w14:paraId="7D5B792F" w14:textId="77777777" w:rsidR="00B21C9B" w:rsidRDefault="00B21C9B" w:rsidP="00AB50A0">
      <w:pPr>
        <w:rPr>
          <w:rFonts w:ascii="Times New Roman" w:hAnsi="Times New Roman" w:cs="Times New Roman"/>
        </w:rPr>
      </w:pPr>
    </w:p>
    <w:p w14:paraId="4433B261" w14:textId="678D7344" w:rsidR="00B21C9B" w:rsidRDefault="00B21C9B" w:rsidP="00B21C9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B21C9B">
        <w:rPr>
          <w:rFonts w:ascii="Times New Roman" w:hAnsi="Times New Roman" w:cs="Times New Roman"/>
          <w:b/>
          <w:bCs/>
        </w:rPr>
        <w:t>Trans</w:t>
      </w:r>
      <w:r>
        <w:rPr>
          <w:rFonts w:ascii="Times New Roman" w:hAnsi="Times New Roman" w:cs="Times New Roman"/>
          <w:b/>
          <w:bCs/>
        </w:rPr>
        <w:t>formation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5244"/>
      </w:tblGrid>
      <w:tr w:rsidR="00AC7E54" w14:paraId="6641F1A1" w14:textId="77777777" w:rsidTr="00AC7E54">
        <w:tc>
          <w:tcPr>
            <w:tcW w:w="988" w:type="dxa"/>
          </w:tcPr>
          <w:p w14:paraId="4179EB1F" w14:textId="7801ECD0" w:rsidR="00AC7E54" w:rsidRDefault="00AC7E54" w:rsidP="00B21C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tcode</w:t>
            </w:r>
          </w:p>
        </w:tc>
        <w:tc>
          <w:tcPr>
            <w:tcW w:w="5244" w:type="dxa"/>
          </w:tcPr>
          <w:p w14:paraId="4A7E319B" w14:textId="06AEB7EA" w:rsidR="00AC7E54" w:rsidRDefault="00AC7E54" w:rsidP="00B21C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Formula</w:t>
            </w:r>
          </w:p>
        </w:tc>
      </w:tr>
      <w:tr w:rsidR="00AC7E54" w14:paraId="17AC7DE7" w14:textId="77777777" w:rsidTr="00AC7E54">
        <w:tc>
          <w:tcPr>
            <w:tcW w:w="988" w:type="dxa"/>
          </w:tcPr>
          <w:p w14:paraId="0ADFA407" w14:textId="496E5329" w:rsidR="00AC7E54" w:rsidRDefault="00AC7E54" w:rsidP="00B21C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244" w:type="dxa"/>
          </w:tcPr>
          <w:p w14:paraId="7D433DF3" w14:textId="68C14DB3" w:rsidR="00AC7E54" w:rsidRDefault="00AC7E54" w:rsidP="00AC7E54">
            <w:pPr>
              <w:rPr>
                <w:rFonts w:ascii="Times New Roman" w:hAnsi="Times New Roman" w:cs="Times New Roman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y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t</m:t>
                  </m:r>
                </m:sub>
              </m:sSub>
              <m:r>
                <w:rPr>
                  <w:rFonts w:ascii="Cambria Math" w:hAnsi="Cambria Math" w:cs="Times New Roman"/>
                </w:rPr>
                <m:t>=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t</m:t>
                  </m:r>
                </m:sub>
              </m:sSub>
            </m:oMath>
            <w:r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AC7E54" w14:paraId="26C9390D" w14:textId="77777777" w:rsidTr="00AC7E54">
        <w:tc>
          <w:tcPr>
            <w:tcW w:w="988" w:type="dxa"/>
          </w:tcPr>
          <w:p w14:paraId="4F66CCAD" w14:textId="2879237D" w:rsidR="00AC7E54" w:rsidRDefault="00AC7E54" w:rsidP="00B21C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244" w:type="dxa"/>
          </w:tcPr>
          <w:p w14:paraId="2A916480" w14:textId="08872401" w:rsidR="00AC7E54" w:rsidRPr="00AC7E54" w:rsidRDefault="00AC7E54" w:rsidP="00AC7E54">
            <w:pPr>
              <w:rPr>
                <w:rFonts w:ascii="Times New Roman" w:hAnsi="Times New Roman" w:cs="Times New Roman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t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t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-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t-1</m:t>
                    </m:r>
                  </m:sub>
                </m:sSub>
              </m:oMath>
            </m:oMathPara>
          </w:p>
        </w:tc>
      </w:tr>
      <w:tr w:rsidR="00AC7E54" w14:paraId="7B5373ED" w14:textId="77777777" w:rsidTr="00AC7E54">
        <w:tc>
          <w:tcPr>
            <w:tcW w:w="988" w:type="dxa"/>
          </w:tcPr>
          <w:p w14:paraId="109E6431" w14:textId="4A5332D9" w:rsidR="00AC7E54" w:rsidRDefault="00AC7E54" w:rsidP="00B21C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5244" w:type="dxa"/>
          </w:tcPr>
          <w:p w14:paraId="068D71CD" w14:textId="674ECF43" w:rsidR="00AC7E54" w:rsidRPr="00AC7E54" w:rsidRDefault="00AC7E54" w:rsidP="00AC7E54">
            <w:pPr>
              <w:rPr>
                <w:rFonts w:ascii="Times New Roman" w:hAnsi="Times New Roman" w:cs="Times New Roman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t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ln⁡</m:t>
                </m:r>
                <m:r>
                  <w:rPr>
                    <w:rFonts w:ascii="Cambria Math" w:hAnsi="Cambria Math" w:cs="Times New Roman"/>
                  </w:rPr>
                  <m:t>(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t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)</m:t>
                </m:r>
              </m:oMath>
            </m:oMathPara>
          </w:p>
        </w:tc>
      </w:tr>
      <w:tr w:rsidR="00AC7E54" w14:paraId="7731DE40" w14:textId="77777777" w:rsidTr="00AC7E54">
        <w:tc>
          <w:tcPr>
            <w:tcW w:w="988" w:type="dxa"/>
          </w:tcPr>
          <w:p w14:paraId="4B933C9D" w14:textId="74D290C3" w:rsidR="00AC7E54" w:rsidRDefault="00AC7E54" w:rsidP="00B21C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5244" w:type="dxa"/>
          </w:tcPr>
          <w:p w14:paraId="2C9F52A2" w14:textId="4D3EB4B5" w:rsidR="00AC7E54" w:rsidRPr="00AC7E54" w:rsidRDefault="00AC7E54" w:rsidP="00AC7E54">
            <w:pPr>
              <w:rPr>
                <w:rFonts w:ascii="Times New Roman" w:hAnsi="Times New Roman" w:cs="Times New Roman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t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=</m:t>
                </m:r>
                <m:func>
                  <m:funcPr>
                    <m:ctrlPr>
                      <w:rPr>
                        <w:rFonts w:ascii="Cambria Math" w:hAnsi="Cambria Math" w:cs="Times New Roman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ln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</w:rPr>
                              <m:t>t</m:t>
                            </m:r>
                          </m:sub>
                        </m:sSub>
                      </m:e>
                    </m:d>
                  </m:e>
                </m:func>
                <m:r>
                  <w:rPr>
                    <w:rFonts w:ascii="Cambria Math" w:hAnsi="Cambria Math" w:cs="Times New Roman"/>
                  </w:rPr>
                  <m:t>-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ln⁡</m:t>
                </m:r>
                <m:r>
                  <w:rPr>
                    <w:rFonts w:ascii="Cambria Math" w:hAnsi="Cambria Math" w:cs="Times New Roman"/>
                  </w:rPr>
                  <m:t>(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t-1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)</m:t>
                </m:r>
              </m:oMath>
            </m:oMathPara>
          </w:p>
        </w:tc>
      </w:tr>
      <w:tr w:rsidR="00AC7E54" w14:paraId="7FD678F2" w14:textId="77777777" w:rsidTr="00AC7E54">
        <w:tc>
          <w:tcPr>
            <w:tcW w:w="988" w:type="dxa"/>
          </w:tcPr>
          <w:p w14:paraId="4F282F71" w14:textId="4D087230" w:rsidR="00AC7E54" w:rsidRDefault="00AC7E54" w:rsidP="00B21C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5244" w:type="dxa"/>
          </w:tcPr>
          <w:p w14:paraId="41E81766" w14:textId="306AEB91" w:rsidR="00AC7E54" w:rsidRPr="00AC7E54" w:rsidRDefault="00AC7E54" w:rsidP="00AC7E54">
            <w:pPr>
              <w:rPr>
                <w:rFonts w:ascii="Times New Roman" w:hAnsi="Times New Roman" w:cs="Times New Roman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t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=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</w:rPr>
                      <m:t>∆</m:t>
                    </m:r>
                  </m:e>
                  <m:sup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ln⁡</m:t>
                </m:r>
                <m:r>
                  <w:rPr>
                    <w:rFonts w:ascii="Cambria Math" w:hAnsi="Cambria Math" w:cs="Times New Roman"/>
                  </w:rPr>
                  <m:t>(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t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)</m:t>
                </m:r>
              </m:oMath>
            </m:oMathPara>
          </w:p>
        </w:tc>
      </w:tr>
      <w:tr w:rsidR="00AC7E54" w14:paraId="3CC0B34D" w14:textId="77777777" w:rsidTr="00AC7E54">
        <w:tc>
          <w:tcPr>
            <w:tcW w:w="988" w:type="dxa"/>
          </w:tcPr>
          <w:p w14:paraId="61EAD466" w14:textId="5811841C" w:rsidR="00AC7E54" w:rsidRDefault="00AC7E54" w:rsidP="00B21C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5244" w:type="dxa"/>
          </w:tcPr>
          <w:p w14:paraId="0DCAEBB2" w14:textId="405F0EFB" w:rsidR="00AC7E54" w:rsidRPr="00AC7E54" w:rsidRDefault="00AC7E54" w:rsidP="00AC7E54">
            <w:pPr>
              <w:rPr>
                <w:rFonts w:ascii="Times New Roman" w:hAnsi="Times New Roman" w:cs="Times New Roman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t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t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t</m:t>
                        </m:r>
                        <m:r>
                          <w:rPr>
                            <w:rFonts w:ascii="Cambria Math" w:hAnsi="Cambria Math" w:cs="Times New Roman"/>
                          </w:rPr>
                          <m:t>-1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t-1</m:t>
                        </m:r>
                      </m:sub>
                    </m:sSub>
                  </m:den>
                </m:f>
                <m:r>
                  <w:rPr>
                    <w:rFonts w:ascii="Cambria Math" w:hAnsi="Cambria Math" w:cs="Times New Roman"/>
                  </w:rPr>
                  <m:t>×100</m:t>
                </m:r>
              </m:oMath>
            </m:oMathPara>
          </w:p>
        </w:tc>
      </w:tr>
    </w:tbl>
    <w:p w14:paraId="4C1C7AC5" w14:textId="1F7DC87E" w:rsidR="00AC7E54" w:rsidRPr="00AC7E54" w:rsidRDefault="00AC7E54" w:rsidP="00AC7E5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Model assumes</w:t>
      </w:r>
      <w:r w:rsidRPr="00AC7E54">
        <w:rPr>
          <w:rFonts w:ascii="Times New Roman" w:hAnsi="Times New Roman" w:cs="Times New Roman"/>
        </w:rPr>
        <w:t xml:space="preserve"> stationarity: constant mean, constant variance, no tren</w:t>
      </w:r>
      <w:r>
        <w:rPr>
          <w:rFonts w:ascii="Times New Roman" w:hAnsi="Times New Roman" w:cs="Times New Roman"/>
        </w:rPr>
        <w:t>d but most economic time series are non stationary as they have trends and variance over time.</w:t>
      </w:r>
    </w:p>
    <w:p w14:paraId="6CAC9136" w14:textId="65B79312" w:rsidR="00B21C9B" w:rsidRDefault="00AC7E54" w:rsidP="00AC7E5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Standardization</w:t>
      </w:r>
    </w:p>
    <w:p w14:paraId="50F6191E" w14:textId="2C68448A" w:rsidR="00AC7E54" w:rsidRDefault="00C756E8" w:rsidP="00AC7E5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Z-Score: </w:t>
      </w:r>
      <m:oMath>
        <m:r>
          <w:rPr>
            <w:rFonts w:ascii="Cambria Math" w:hAnsi="Cambria Math" w:cs="Times New Roman"/>
          </w:rPr>
          <m:t>z=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y-μ</m:t>
            </m:r>
          </m:num>
          <m:den>
            <m:r>
              <w:rPr>
                <w:rFonts w:ascii="Cambria Math" w:hAnsi="Cambria Math" w:cs="Times New Roman"/>
              </w:rPr>
              <m:t>σ</m:t>
            </m:r>
          </m:den>
        </m:f>
      </m:oMath>
    </w:p>
    <w:p w14:paraId="03679D8C" w14:textId="0832198B" w:rsidR="00C756E8" w:rsidRDefault="00C756E8" w:rsidP="00AC7E5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y = transformed value for series i at time t</w:t>
      </w:r>
    </w:p>
    <w:p w14:paraId="058D931B" w14:textId="386930C3" w:rsidR="00C756E8" w:rsidRDefault="00C756E8" w:rsidP="00AC7E54">
      <w:pPr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μ</m:t>
        </m:r>
      </m:oMath>
      <w:r>
        <w:rPr>
          <w:rFonts w:ascii="Times New Roman" w:hAnsi="Times New Roman" w:cs="Times New Roman"/>
        </w:rPr>
        <w:t>= mean for series</w:t>
      </w:r>
    </w:p>
    <w:p w14:paraId="7972F247" w14:textId="7CFAA9F5" w:rsidR="00C756E8" w:rsidRDefault="00C756E8" w:rsidP="00AC7E54">
      <w:pPr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σ</m:t>
        </m:r>
      </m:oMath>
      <w:r>
        <w:rPr>
          <w:rFonts w:ascii="Times New Roman" w:hAnsi="Times New Roman" w:cs="Times New Roman"/>
        </w:rPr>
        <w:t>= standard deviation</w:t>
      </w:r>
    </w:p>
    <w:p w14:paraId="212A4E4D" w14:textId="317EF6C8" w:rsidR="00C756E8" w:rsidRDefault="00C756E8" w:rsidP="00AC7E5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Standardization is neccesary as t</w:t>
      </w:r>
      <w:r w:rsidRPr="00C756E8">
        <w:rPr>
          <w:rFonts w:ascii="Times New Roman" w:hAnsi="Times New Roman" w:cs="Times New Roman"/>
        </w:rPr>
        <w:t>he model would give more weight to series with larger values.</w:t>
      </w:r>
    </w:p>
    <w:p w14:paraId="3D4F4F00" w14:textId="77777777" w:rsidR="0078570D" w:rsidRPr="0078570D" w:rsidRDefault="00C756E8" w:rsidP="0078570D">
      <w:pPr>
        <w:pStyle w:val="ListParagraph"/>
        <w:numPr>
          <w:ilvl w:val="0"/>
          <w:numId w:val="1"/>
        </w:numPr>
        <w:rPr>
          <w:b/>
          <w:bCs/>
        </w:rPr>
      </w:pPr>
      <w:r w:rsidRPr="0078570D">
        <w:rPr>
          <w:rFonts w:ascii="Times New Roman" w:hAnsi="Times New Roman" w:cs="Times New Roman"/>
          <w:b/>
          <w:bCs/>
        </w:rPr>
        <w:t>Core Principal Behind Dynamic Factor Model</w:t>
      </w:r>
    </w:p>
    <w:p w14:paraId="71A76AFB" w14:textId="76733899" w:rsidR="0078570D" w:rsidRPr="0078570D" w:rsidRDefault="0078570D" w:rsidP="0078570D"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Λ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ε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</m:oMath>
      </m:oMathPara>
    </w:p>
    <w:p w14:paraId="546C8A11" w14:textId="58FE552B" w:rsidR="0078570D" w:rsidRDefault="0078570D" w:rsidP="0078570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What we observe today = How much each series responds to factors X The hidden factors + random noise unique to each series </w:t>
      </w:r>
    </w:p>
    <w:p w14:paraId="5CA088F4" w14:textId="56A0BED7" w:rsidR="0078570D" w:rsidRPr="0078570D" w:rsidRDefault="0078570D" w:rsidP="0078570D">
      <w:pPr>
        <w:rPr>
          <w:rFonts w:ascii="Times New Roman" w:hAnsi="Times New Roman" w:cs="Times New Roman"/>
          <w:color w:val="EE0000"/>
        </w:rPr>
      </w:pPr>
      <w:r>
        <w:rPr>
          <w:rFonts w:ascii="Times New Roman" w:hAnsi="Times New Roman" w:cs="Times New Roman"/>
        </w:rPr>
        <w:t xml:space="preserve">Factor Loading </w:t>
      </w:r>
      <m:oMath>
        <m:r>
          <m:rPr>
            <m:sty m:val="p"/>
          </m:rPr>
          <w:rPr>
            <w:rFonts w:ascii="Cambria Math" w:hAnsi="Cambria Math"/>
          </w:rPr>
          <m:t>Λ</m:t>
        </m:r>
      </m:oMath>
      <w:r>
        <w:rPr>
          <w:rFonts w:ascii="Times New Roman" w:hAnsi="Times New Roman" w:cs="Times New Roman"/>
        </w:rPr>
        <w:t xml:space="preserve">: </w:t>
      </w:r>
    </w:p>
    <w:p w14:paraId="19BD4B31" w14:textId="31C5A939" w:rsidR="0078570D" w:rsidRPr="0078570D" w:rsidRDefault="0078570D" w:rsidP="0078570D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Positive: Series moves with the factor</w:t>
      </w:r>
    </w:p>
    <w:p w14:paraId="36150449" w14:textId="63F36647" w:rsidR="0078570D" w:rsidRPr="0078570D" w:rsidRDefault="0078570D" w:rsidP="0078570D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Negative: Series moves opposite to the factor</w:t>
      </w:r>
    </w:p>
    <w:p w14:paraId="35F23408" w14:textId="7D637B24" w:rsidR="0078570D" w:rsidRPr="0078570D" w:rsidRDefault="0078570D" w:rsidP="0078570D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Large</w:t>
      </w:r>
      <w:r w:rsidRPr="0078570D">
        <w:rPr>
          <w:rFonts w:ascii="Cambria Math" w:hAnsi="Cambria Math"/>
        </w:rPr>
        <w:t xml:space="preserve"> </w:t>
      </w:r>
      <w:r>
        <w:rPr>
          <w:rFonts w:ascii="Cambria Math" w:hAnsi="Cambria Math"/>
        </w:rPr>
        <w:t>|</w:t>
      </w:r>
      <m:oMath>
        <m:r>
          <m:rPr>
            <m:sty m:val="p"/>
          </m:rPr>
          <w:rPr>
            <w:rFonts w:ascii="Cambria Math" w:hAnsi="Cambria Math"/>
          </w:rPr>
          <m:t>Λ</m:t>
        </m:r>
        <m:r>
          <m:rPr>
            <m:sty m:val="p"/>
          </m:rPr>
          <w:rPr>
            <w:rFonts w:ascii="Cambria Math" w:hAnsi="Cambria Math"/>
          </w:rPr>
          <m:t>|</m:t>
        </m:r>
      </m:oMath>
      <w:r>
        <w:rPr>
          <w:rFonts w:ascii="Times New Roman" w:hAnsi="Times New Roman" w:cs="Times New Roman"/>
        </w:rPr>
        <w:t>: Sensitive</w:t>
      </w:r>
    </w:p>
    <w:p w14:paraId="33260A7B" w14:textId="68DEDD64" w:rsidR="0078570D" w:rsidRPr="0078570D" w:rsidRDefault="0078570D" w:rsidP="0078570D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Small</w:t>
      </w:r>
      <w:r w:rsidRPr="0078570D">
        <w:rPr>
          <w:rFonts w:ascii="Cambria Math" w:hAnsi="Cambria Math"/>
        </w:rPr>
        <w:t xml:space="preserve"> </w:t>
      </w:r>
      <w:r>
        <w:rPr>
          <w:rFonts w:ascii="Cambria Math" w:hAnsi="Cambria Math"/>
        </w:rPr>
        <w:t>|</w:t>
      </w:r>
      <m:oMath>
        <m:r>
          <m:rPr>
            <m:sty m:val="p"/>
          </m:rPr>
          <w:rPr>
            <w:rFonts w:ascii="Cambria Math" w:hAnsi="Cambria Math"/>
          </w:rPr>
          <m:t>Λ</m:t>
        </m:r>
        <m:r>
          <m:rPr>
            <m:sty m:val="p"/>
          </m:rPr>
          <w:rPr>
            <w:rFonts w:ascii="Cambria Math" w:hAnsi="Cambria Math"/>
          </w:rPr>
          <m:t>|</m:t>
        </m:r>
      </m:oMath>
      <w:r>
        <w:rPr>
          <w:rFonts w:ascii="Times New Roman" w:hAnsi="Times New Roman" w:cs="Times New Roman"/>
        </w:rPr>
        <w:t>: Not affected much</w:t>
      </w:r>
    </w:p>
    <w:p w14:paraId="1D3ABF67" w14:textId="2EB86530" w:rsidR="0078570D" w:rsidRPr="00994E8A" w:rsidRDefault="0078570D" w:rsidP="0078570D">
      <w:pPr>
        <w:rPr>
          <w:rFonts w:ascii="Times New Roman" w:hAnsi="Times New Roman" w:cs="Times New Roman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=A⋅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t-1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η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</m:oMath>
      </m:oMathPara>
    </w:p>
    <w:p w14:paraId="1FB957C2" w14:textId="06B49396" w:rsidR="00994E8A" w:rsidRDefault="00994E8A" w:rsidP="0078570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Todays Factor = Persistence Coefficient X Yesterday’s Factor + Random Shock</w:t>
      </w:r>
    </w:p>
    <w:p w14:paraId="2550F56B" w14:textId="4343B190" w:rsidR="0078570D" w:rsidRPr="00994E8A" w:rsidRDefault="00994E8A" w:rsidP="00994E8A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|A| &lt; 1: Process is stable and stationary</w:t>
      </w:r>
    </w:p>
    <w:p w14:paraId="6D7644EC" w14:textId="7269DD04" w:rsidR="00994E8A" w:rsidRPr="00994E8A" w:rsidRDefault="00994E8A" w:rsidP="00994E8A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|A| = 1: Random walk</w:t>
      </w:r>
    </w:p>
    <w:p w14:paraId="303ECB9A" w14:textId="56EE727B" w:rsidR="00994E8A" w:rsidRDefault="00994E8A" w:rsidP="00994E8A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|A| &gt; 1: Exponential growth or decay</w:t>
      </w:r>
    </w:p>
    <w:p w14:paraId="4C8E0E7E" w14:textId="77777777" w:rsidR="00994E8A" w:rsidRPr="00994E8A" w:rsidRDefault="00994E8A" w:rsidP="00994E8A">
      <w:pPr>
        <w:rPr>
          <w:rFonts w:ascii="Times New Roman" w:hAnsi="Times New Roman" w:cs="Times New Roman"/>
          <w:sz w:val="2"/>
          <w:szCs w:val="2"/>
        </w:rPr>
      </w:pPr>
    </w:p>
    <w:p w14:paraId="36B2E406" w14:textId="05152018" w:rsidR="00920EE5" w:rsidRPr="00920EE5" w:rsidRDefault="00994E8A" w:rsidP="00920EE5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Kalman Filter</w:t>
      </w:r>
    </w:p>
    <w:p w14:paraId="4F2B069B" w14:textId="3747E31C" w:rsidR="00920EE5" w:rsidRDefault="00920EE5" w:rsidP="00920EE5">
      <w:r>
        <w:t>We need to know the factors f,</w:t>
      </w:r>
      <w:r w:rsidRPr="00920EE5">
        <w:t xml:space="preserve"> but we can't observe them directly.</w:t>
      </w:r>
      <w:r>
        <w:t xml:space="preserve"> We only see the observations of the noisy y.</w:t>
      </w:r>
    </w:p>
    <w:p w14:paraId="4D0F32C8" w14:textId="7D077713" w:rsidR="00920EE5" w:rsidRDefault="00920EE5" w:rsidP="00920EE5">
      <w:r>
        <w:t>The Kalman Filter is a guessing algorithm</w:t>
      </w:r>
      <w:r w:rsidRPr="00920EE5">
        <w:t xml:space="preserve"> </w:t>
      </w:r>
      <w:r>
        <w:t>m</w:t>
      </w:r>
      <w:r w:rsidRPr="00920EE5">
        <w:t>akes a prediction about the hidden factor</w:t>
      </w:r>
      <w:r>
        <w:t xml:space="preserve">, sees the actual data, updates the </w:t>
      </w:r>
      <w:r w:rsidRPr="00920EE5">
        <w:t>guess based on the prediction error</w:t>
      </w:r>
      <w:r>
        <w:t>, keeps track how uncertain it is.</w:t>
      </w:r>
    </w:p>
    <w:p w14:paraId="42107259" w14:textId="34299E53" w:rsidR="00920EE5" w:rsidRDefault="00920EE5" w:rsidP="00920EE5">
      <w:r>
        <w:t>Historical Data: Uses yesterday’s estimate to pr</w:t>
      </w:r>
      <w:r w:rsidR="00952512">
        <w:t xml:space="preserve">edcit today. See today’s actual data and correct the prediction. </w:t>
      </w:r>
    </w:p>
    <w:p w14:paraId="26B26193" w14:textId="2708FCFB" w:rsidR="00952512" w:rsidRPr="00952512" w:rsidRDefault="00952512" w:rsidP="00920EE5">
      <w:pPr>
        <w:rPr>
          <w:rFonts w:ascii="Times New Roman" w:hAnsi="Times New Roman" w:cs="Times New Roman"/>
        </w:rPr>
      </w:pPr>
      <w:r w:rsidRPr="00952512">
        <w:rPr>
          <w:rFonts w:ascii="Times New Roman" w:hAnsi="Times New Roman" w:cs="Times New Roman"/>
        </w:rPr>
        <w:lastRenderedPageBreak/>
        <w:t xml:space="preserve">Predict the Factor: </w:t>
      </w:r>
    </w:p>
    <w:p w14:paraId="438300D8" w14:textId="084DAB54" w:rsidR="00952512" w:rsidRPr="00952512" w:rsidRDefault="00952512" w:rsidP="00920EE5"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  <m:r>
                <w:rPr>
                  <w:rFonts w:ascii="Cambria Math" w:hAnsi="Cambria Math"/>
                </w:rPr>
                <m:t>t-1</m:t>
              </m:r>
            </m:sub>
          </m:sSub>
          <m:r>
            <w:rPr>
              <w:rFonts w:ascii="Cambria Math" w:hAnsi="Cambria Math"/>
            </w:rPr>
            <m:t>=A×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t-1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  <m:r>
                <w:rPr>
                  <w:rFonts w:ascii="Cambria Math" w:hAnsi="Cambria Math"/>
                </w:rPr>
                <m:t>t-1</m:t>
              </m:r>
            </m:sub>
          </m:sSub>
        </m:oMath>
      </m:oMathPara>
    </w:p>
    <w:p w14:paraId="2A0B033B" w14:textId="2F8BE41F" w:rsidR="00994E8A" w:rsidRPr="00952512" w:rsidRDefault="00952512" w:rsidP="00952512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952512">
        <w:rPr>
          <w:rFonts w:ascii="Times New Roman" w:hAnsi="Times New Roman" w:cs="Times New Roman"/>
        </w:rPr>
        <w:t>If the factor is what I predict, the data should look like this</w:t>
      </w:r>
    </w:p>
    <w:p w14:paraId="42D400A2" w14:textId="704AAA8F" w:rsidR="00952512" w:rsidRDefault="00952512" w:rsidP="00994E8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Predict what we should observe:</w:t>
      </w:r>
    </w:p>
    <w:p w14:paraId="318EAAFD" w14:textId="57608EB9" w:rsidR="00952512" w:rsidRPr="00952512" w:rsidRDefault="00952512" w:rsidP="00994E8A">
      <w:pPr>
        <w:rPr>
          <w:rFonts w:ascii="Times New Roman" w:hAnsi="Times New Roman" w:cs="Times New Roman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  <m:r>
                <w:rPr>
                  <w:rFonts w:ascii="Cambria Math" w:hAnsi="Cambria Math"/>
                </w:rPr>
                <m:t>t-1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Λ</m:t>
          </m:r>
          <m:r>
            <w:rPr>
              <w:rFonts w:ascii="Cambria Math" w:hAnsi="Cambria Math"/>
            </w:rPr>
            <m:t>×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  <m:r>
                <w:rPr>
                  <w:rFonts w:ascii="Cambria Math" w:hAnsi="Cambria Math"/>
                </w:rPr>
                <m:t>t-1</m:t>
              </m:r>
            </m:sub>
          </m:sSub>
        </m:oMath>
      </m:oMathPara>
    </w:p>
    <w:p w14:paraId="1D5CB6DE" w14:textId="07BB9EA6" w:rsidR="00952512" w:rsidRDefault="00952512" w:rsidP="00952512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952512">
        <w:rPr>
          <w:rFonts w:ascii="Times New Roman" w:hAnsi="Times New Roman" w:cs="Times New Roman"/>
        </w:rPr>
        <w:t>If the factor is what I predict, the data should look like this</w:t>
      </w:r>
    </w:p>
    <w:p w14:paraId="0F0372F8" w14:textId="71FF1605" w:rsidR="00952512" w:rsidRDefault="00952512" w:rsidP="0095251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Calculate the prediction error:</w:t>
      </w:r>
    </w:p>
    <w:p w14:paraId="38B95010" w14:textId="5AFD5895" w:rsidR="00952512" w:rsidRPr="00952512" w:rsidRDefault="00952512" w:rsidP="00952512">
      <w:pPr>
        <w:rPr>
          <w:rFonts w:ascii="Times New Roman" w:hAnsi="Times New Roman" w:cs="Times New Roman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error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  <m:r>
                <w:rPr>
                  <w:rFonts w:ascii="Cambria Math" w:hAnsi="Cambria Math"/>
                </w:rPr>
                <m:t>t-1</m:t>
              </m:r>
            </m:sub>
          </m:sSub>
        </m:oMath>
      </m:oMathPara>
    </w:p>
    <w:p w14:paraId="7795D8ED" w14:textId="2C7C4AF5" w:rsidR="00952512" w:rsidRPr="00952512" w:rsidRDefault="00952512" w:rsidP="00952512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952512">
        <w:rPr>
          <w:rFonts w:ascii="Times New Roman" w:hAnsi="Times New Roman" w:cs="Times New Roman"/>
        </w:rPr>
        <w:t>How wrong was I? Actual data minus my prediction</w:t>
      </w:r>
    </w:p>
    <w:p w14:paraId="38C773B1" w14:textId="52158900" w:rsidR="00952512" w:rsidRDefault="00952512" w:rsidP="00952512">
      <w:pPr>
        <w:rPr>
          <w:rFonts w:ascii="Times New Roman" w:hAnsi="Times New Roman" w:cs="Times New Roman"/>
        </w:rPr>
      </w:pPr>
      <w:r w:rsidRPr="00952512">
        <w:rPr>
          <w:rFonts w:ascii="Times New Roman" w:hAnsi="Times New Roman" w:cs="Times New Roman"/>
        </w:rPr>
        <w:t>Calculate the Kalman Gain (how much to trust new data):</w:t>
      </w:r>
    </w:p>
    <w:p w14:paraId="5EDBD566" w14:textId="7C6EAEAD" w:rsidR="00952512" w:rsidRPr="00952512" w:rsidRDefault="00952512" w:rsidP="00952512">
      <w:pPr>
        <w:rPr>
          <w:rFonts w:ascii="Times New Roman" w:hAnsi="Times New Roman" w:cs="Times New Roman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m:t>How uncertain I am about my prediction</m:t>
              </m:r>
            </m:num>
            <m:den>
              <m:r>
                <m:rPr>
                  <m:nor/>
                </m:rPr>
                <m:t>How uncertain I am about my prediction</m:t>
              </m:r>
              <m:r>
                <w:rPr>
                  <w:rFonts w:ascii="Cambria Math" w:hAnsi="Cambria Math"/>
                </w:rPr>
                <m:t>+</m:t>
              </m:r>
              <m:r>
                <m:rPr>
                  <m:nor/>
                </m:rPr>
                <m:t>How noisy the data is</m:t>
              </m:r>
            </m:den>
          </m:f>
        </m:oMath>
      </m:oMathPara>
    </w:p>
    <w:p w14:paraId="191778E6" w14:textId="77777777" w:rsidR="00952512" w:rsidRPr="00952512" w:rsidRDefault="00952512" w:rsidP="00952512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952512">
        <w:rPr>
          <w:rFonts w:ascii="Times New Roman" w:hAnsi="Times New Roman" w:cs="Times New Roman"/>
        </w:rPr>
        <w:t>"If I'm very uncertain about my prediction, trust the data more"</w:t>
      </w:r>
    </w:p>
    <w:p w14:paraId="41283A11" w14:textId="3485DC5B" w:rsidR="00952512" w:rsidRPr="00952512" w:rsidRDefault="00952512" w:rsidP="00952512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952512">
        <w:rPr>
          <w:rFonts w:ascii="Times New Roman" w:hAnsi="Times New Roman" w:cs="Times New Roman"/>
        </w:rPr>
        <w:t>"If the data is very noisy, trust my prediction more"</w:t>
      </w:r>
    </w:p>
    <w:p w14:paraId="17C76534" w14:textId="500DC546" w:rsidR="00952512" w:rsidRDefault="00952512" w:rsidP="00952512">
      <w:pPr>
        <w:rPr>
          <w:rFonts w:ascii="Times New Roman" w:hAnsi="Times New Roman" w:cs="Times New Roman"/>
        </w:rPr>
      </w:pPr>
      <w:r w:rsidRPr="00952512">
        <w:rPr>
          <w:rFonts w:ascii="Times New Roman" w:hAnsi="Times New Roman" w:cs="Times New Roman"/>
        </w:rPr>
        <w:t>Update the factor estimate:</w:t>
      </w:r>
    </w:p>
    <w:p w14:paraId="05397A97" w14:textId="600DAB9D" w:rsidR="00952512" w:rsidRPr="00952512" w:rsidRDefault="00952512" w:rsidP="00952512">
      <w:pPr>
        <w:rPr>
          <w:rFonts w:ascii="Times New Roman" w:hAnsi="Times New Roman" w:cs="Times New Roman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  <m:r>
                <w:rPr>
                  <w:rFonts w:ascii="Cambria Math" w:hAnsi="Cambria Math"/>
                </w:rPr>
                <m:t>t-1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×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error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</m:oMath>
      </m:oMathPara>
    </w:p>
    <w:p w14:paraId="4DD3BE40" w14:textId="270A59BA" w:rsidR="00952512" w:rsidRPr="00476ADB" w:rsidRDefault="00952512" w:rsidP="00952512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952512">
        <w:rPr>
          <w:rFonts w:ascii="Times New Roman" w:hAnsi="Times New Roman" w:cs="Times New Roman"/>
        </w:rPr>
        <w:t>New estimate = Prediction + (Kalman gain × How wrong I was)</w:t>
      </w:r>
    </w:p>
    <w:p w14:paraId="7344C023" w14:textId="77777777" w:rsidR="00476ADB" w:rsidRPr="00476ADB" w:rsidRDefault="00476ADB" w:rsidP="00476ADB">
      <w:pPr>
        <w:rPr>
          <w:rFonts w:ascii="Times New Roman" w:hAnsi="Times New Roman" w:cs="Times New Roman"/>
        </w:rPr>
      </w:pPr>
    </w:p>
    <w:p w14:paraId="5BFEF0EE" w14:textId="629AE90D" w:rsidR="00476ADB" w:rsidRDefault="00476ADB" w:rsidP="00476A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476ADB">
        <w:rPr>
          <w:rFonts w:ascii="Times New Roman" w:hAnsi="Times New Roman" w:cs="Times New Roman"/>
          <w:b/>
          <w:bCs/>
        </w:rPr>
        <w:t>Maximum Likelihood Estimation (MLE)</w:t>
      </w:r>
    </w:p>
    <w:p w14:paraId="20DA4CE1" w14:textId="57E55D56" w:rsidR="00665BB4" w:rsidRPr="00665BB4" w:rsidRDefault="00665BB4" w:rsidP="00665BB4">
      <w:pPr>
        <w:rPr>
          <w:rFonts w:ascii="Times New Roman" w:hAnsi="Times New Roman" w:cs="Times New Roman"/>
        </w:rPr>
      </w:pPr>
      <w:r w:rsidRPr="00665BB4">
        <w:rPr>
          <w:rFonts w:ascii="Times New Roman" w:hAnsi="Times New Roman" w:cs="Times New Roman" w:hint="eastAsia"/>
        </w:rPr>
        <w:t xml:space="preserve">1. Start with initial parameter guesses                        </w:t>
      </w:r>
    </w:p>
    <w:p w14:paraId="1F9D1321" w14:textId="77777777" w:rsidR="00665BB4" w:rsidRDefault="00665BB4" w:rsidP="00665BB4">
      <w:pPr>
        <w:rPr>
          <w:rFonts w:ascii="Times New Roman" w:hAnsi="Times New Roman" w:cs="Times New Roman"/>
        </w:rPr>
      </w:pPr>
      <w:r w:rsidRPr="00665BB4">
        <w:rPr>
          <w:rFonts w:ascii="Times New Roman" w:hAnsi="Times New Roman" w:cs="Times New Roman" w:hint="eastAsia"/>
        </w:rPr>
        <w:t>2. Run Kalman Filter through all time periods</w:t>
      </w:r>
    </w:p>
    <w:p w14:paraId="07F6BEEC" w14:textId="1B1D6F28" w:rsidR="00665BB4" w:rsidRPr="00665BB4" w:rsidRDefault="00665BB4" w:rsidP="00665BB4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- </w:t>
      </w:r>
      <w:r w:rsidRPr="00665BB4">
        <w:rPr>
          <w:rFonts w:ascii="Times New Roman" w:hAnsi="Times New Roman" w:cs="Times New Roman" w:hint="eastAsia"/>
        </w:rPr>
        <w:t xml:space="preserve">Predicts hidden factors given current parameters     </w:t>
      </w:r>
    </w:p>
    <w:p w14:paraId="20072BBE" w14:textId="032FBFA9" w:rsidR="00665BB4" w:rsidRPr="00665BB4" w:rsidRDefault="00665BB4" w:rsidP="00665BB4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- </w:t>
      </w:r>
      <w:r w:rsidRPr="00665BB4">
        <w:rPr>
          <w:rFonts w:ascii="Times New Roman" w:hAnsi="Times New Roman" w:cs="Times New Roman" w:hint="eastAsia"/>
        </w:rPr>
        <w:t xml:space="preserve">Handles missing values naturally                   </w:t>
      </w:r>
    </w:p>
    <w:p w14:paraId="1E2FFA51" w14:textId="0F102A4C" w:rsidR="00665BB4" w:rsidRPr="00665BB4" w:rsidRDefault="00665BB4" w:rsidP="00665BB4">
      <w:pPr>
        <w:rPr>
          <w:rFonts w:ascii="Times New Roman" w:hAnsi="Times New Roman" w:cs="Times New Roman"/>
          <w:lang w:val="en-US"/>
        </w:rPr>
      </w:pPr>
      <w:r w:rsidRPr="00665BB4">
        <w:rPr>
          <w:rFonts w:ascii="Times New Roman" w:hAnsi="Times New Roman" w:cs="Times New Roman" w:hint="eastAsia"/>
        </w:rPr>
        <w:t xml:space="preserve">3. Calculate Log-Likelihood  </w:t>
      </w:r>
    </w:p>
    <w:p w14:paraId="5B63E396" w14:textId="77777777" w:rsidR="00665BB4" w:rsidRDefault="00665BB4" w:rsidP="00665BB4">
      <w:pPr>
        <w:rPr>
          <w:rFonts w:ascii="Times New Roman" w:hAnsi="Times New Roman" w:cs="Times New Roman"/>
          <w:lang w:val="en-US"/>
        </w:rPr>
      </w:pPr>
      <w:r w:rsidRPr="00665BB4">
        <w:rPr>
          <w:rFonts w:ascii="Times New Roman" w:hAnsi="Times New Roman" w:cs="Times New Roman" w:hint="eastAsia"/>
        </w:rPr>
        <w:t>- "How probable is our data given these parameters?"</w:t>
      </w:r>
    </w:p>
    <w:p w14:paraId="65B68E5C" w14:textId="77777777" w:rsidR="00665BB4" w:rsidRDefault="00665BB4" w:rsidP="00665BB4">
      <w:pPr>
        <w:rPr>
          <w:rFonts w:ascii="Times New Roman" w:hAnsi="Times New Roman" w:cs="Times New Roman"/>
          <w:lang w:val="en-US"/>
        </w:rPr>
      </w:pPr>
      <w:r w:rsidRPr="00665BB4">
        <w:rPr>
          <w:rFonts w:ascii="Times New Roman" w:hAnsi="Times New Roman" w:cs="Times New Roman" w:hint="eastAsia"/>
        </w:rPr>
        <w:t xml:space="preserve">4. Optimizer adjusts parameters to INCREASE likelihood </w:t>
      </w:r>
    </w:p>
    <w:p w14:paraId="62A3D6D7" w14:textId="118C2F1E" w:rsidR="00665BB4" w:rsidRPr="00665BB4" w:rsidRDefault="00665BB4" w:rsidP="00665BB4">
      <w:pPr>
        <w:rPr>
          <w:rFonts w:ascii="Times New Roman" w:hAnsi="Times New Roman" w:cs="Times New Roman"/>
          <w:lang w:val="en-US"/>
        </w:rPr>
      </w:pPr>
      <w:r w:rsidRPr="00665BB4">
        <w:rPr>
          <w:rFonts w:ascii="Times New Roman" w:hAnsi="Times New Roman" w:cs="Times New Roman" w:hint="eastAsia"/>
        </w:rPr>
        <w:t xml:space="preserve">- Methods: 'lbfgs', 'powell', 'bfgs', 'nm' </w:t>
      </w:r>
    </w:p>
    <w:p w14:paraId="54F2B75B" w14:textId="49F8551C" w:rsidR="00665BB4" w:rsidRDefault="00665BB4" w:rsidP="00665BB4">
      <w:pPr>
        <w:rPr>
          <w:rFonts w:ascii="Times New Roman" w:hAnsi="Times New Roman" w:cs="Times New Roman"/>
        </w:rPr>
      </w:pPr>
      <w:r w:rsidRPr="00665BB4">
        <w:rPr>
          <w:rFonts w:ascii="Times New Roman" w:hAnsi="Times New Roman" w:cs="Times New Roman" w:hint="eastAsia"/>
        </w:rPr>
        <w:lastRenderedPageBreak/>
        <w:t xml:space="preserve">5. Repeat until convergence or maxiter reached  </w:t>
      </w:r>
    </w:p>
    <w:p w14:paraId="5E62AC23" w14:textId="77777777" w:rsidR="001C3DB4" w:rsidRDefault="001C3DB4" w:rsidP="00665BB4">
      <w:pPr>
        <w:rPr>
          <w:rFonts w:ascii="Times New Roman" w:hAnsi="Times New Roman" w:cs="Times New Roman"/>
        </w:rPr>
      </w:pPr>
    </w:p>
    <w:p w14:paraId="3B56587F" w14:textId="62F3F7C9" w:rsidR="001C3DB4" w:rsidRPr="001C3DB4" w:rsidRDefault="001C3DB4" w:rsidP="00665BB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sectPr w:rsidR="001C3DB4" w:rsidRPr="001C3DB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C1F0B"/>
    <w:multiLevelType w:val="hybridMultilevel"/>
    <w:tmpl w:val="1CA2D0CC"/>
    <w:lvl w:ilvl="0" w:tplc="499C5E04">
      <w:start w:val="2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CE808DB"/>
    <w:multiLevelType w:val="hybridMultilevel"/>
    <w:tmpl w:val="5BF2C6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5F74CB1"/>
    <w:multiLevelType w:val="hybridMultilevel"/>
    <w:tmpl w:val="8654DC40"/>
    <w:lvl w:ilvl="0" w:tplc="4B66F76C">
      <w:start w:val="2"/>
      <w:numFmt w:val="bullet"/>
      <w:lvlText w:val="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33826314">
    <w:abstractNumId w:val="1"/>
  </w:num>
  <w:num w:numId="2" w16cid:durableId="448477395">
    <w:abstractNumId w:val="2"/>
  </w:num>
  <w:num w:numId="3" w16cid:durableId="15823244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50A0"/>
    <w:rsid w:val="000C0487"/>
    <w:rsid w:val="001241B3"/>
    <w:rsid w:val="001C3DB4"/>
    <w:rsid w:val="002E0D0F"/>
    <w:rsid w:val="003E2ACF"/>
    <w:rsid w:val="00476ADB"/>
    <w:rsid w:val="00665BB4"/>
    <w:rsid w:val="007827E2"/>
    <w:rsid w:val="0078570D"/>
    <w:rsid w:val="00920EE5"/>
    <w:rsid w:val="00952512"/>
    <w:rsid w:val="00994E8A"/>
    <w:rsid w:val="00AB50A0"/>
    <w:rsid w:val="00AC7E54"/>
    <w:rsid w:val="00B21C9B"/>
    <w:rsid w:val="00C756E8"/>
    <w:rsid w:val="00ED7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D10802A"/>
  <w15:chartTrackingRefBased/>
  <w15:docId w15:val="{882271B6-5282-4347-AD06-553F708277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VN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50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50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50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50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50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50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50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50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50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50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50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50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50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50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50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50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50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50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50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50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50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50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50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50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50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50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50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50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50A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B50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AC7E54"/>
    <w:rPr>
      <w:color w:val="666666"/>
    </w:rPr>
  </w:style>
  <w:style w:type="paragraph" w:customStyle="1" w:styleId="mb-2">
    <w:name w:val="mb-2"/>
    <w:basedOn w:val="Normal"/>
    <w:rsid w:val="007857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5</Pages>
  <Words>579</Words>
  <Characters>3305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Hung-Yu Chen</dc:creator>
  <cp:keywords/>
  <dc:description/>
  <cp:lastModifiedBy>Hung-Yu Chen</cp:lastModifiedBy>
  <cp:revision>2</cp:revision>
  <dcterms:created xsi:type="dcterms:W3CDTF">2026-01-13T16:51:00Z</dcterms:created>
  <dcterms:modified xsi:type="dcterms:W3CDTF">2026-01-13T22:12:00Z</dcterms:modified>
</cp:coreProperties>
</file>