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j給準---紫微斗數算法規格書"/>
    <w:p>
      <w:pPr>
        <w:pStyle w:val="Heading1"/>
      </w:pPr>
      <w:r>
        <w:rPr>
          <w:rFonts w:hint="eastAsia"/>
        </w:rPr>
        <w:t xml:space="preserve">J給準</w:t>
      </w:r>
      <w:r>
        <w:t xml:space="preserve"> - </w:t>
      </w:r>
      <w:r>
        <w:rPr>
          <w:rFonts w:hint="eastAsia"/>
        </w:rPr>
        <w:t xml:space="preserve">紫微斗數算法規格書</w:t>
      </w:r>
    </w:p>
    <w:p>
      <w:pPr>
        <w:pStyle w:val="BlockText"/>
      </w:pPr>
      <w:r>
        <w:t xml:space="preserve">Algorithm Specification</w:t>
      </w:r>
    </w:p>
    <w:p>
      <w:pPr>
        <w:pStyle w:val="BlockText"/>
      </w:pPr>
      <w:r>
        <w:rPr>
          <w:rFonts w:hint="eastAsia"/>
        </w:rPr>
        <w:t xml:space="preserve">版本：1.0</w:t>
      </w:r>
      <w:r>
        <w:t xml:space="preserve"> </w:t>
      </w:r>
      <w:r>
        <w:rPr>
          <w:rFonts w:hint="eastAsia"/>
        </w:rPr>
        <w:t xml:space="preserve">更新日期：2026-02-18</w:t>
      </w:r>
      <w:r>
        <w:t xml:space="preserve"> </w:t>
      </w:r>
      <w:r>
        <w:rPr>
          <w:rFonts w:hint="eastAsia"/>
        </w:rPr>
        <w:t xml:space="preserve">作者：JJ</w:t>
      </w:r>
      <w:r>
        <w:t xml:space="preserve"> &amp; J1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本文件記錄的規則是經過反覆測試，與「科技紫微網」結果比對後確認的正確算法。</w:t>
      </w:r>
    </w:p>
    <w:p>
      <w:r>
        <w:pict>
          <v:rect style="width:0;height:1.5pt" o:hralign="center" o:hrstd="t" o:hr="t"/>
        </w:pict>
      </w:r>
    </w:p>
    <w:bookmarkStart w:id="11" w:name="基礎概念"/>
    <w:p>
      <w:pPr>
        <w:pStyle w:val="Heading2"/>
      </w:pPr>
      <w:r>
        <w:t xml:space="preserve">1. </w:t>
      </w:r>
      <w:r>
        <w:rPr>
          <w:rFonts w:hint="eastAsia"/>
        </w:rPr>
        <w:t xml:space="preserve">基礎概念</w:t>
      </w:r>
    </w:p>
    <w:bookmarkStart w:id="9" w:name="地支索引"/>
    <w:p>
      <w:pPr>
        <w:pStyle w:val="Heading3"/>
      </w:pPr>
      <w:r>
        <w:t xml:space="preserve">1.1 </w:t>
      </w:r>
      <w:r>
        <w:rPr>
          <w:rFonts w:hint="eastAsia"/>
        </w:rPr>
        <w:t xml:space="preserve">地支索引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bookmarkEnd w:id="9"/>
    <w:bookmarkStart w:id="10" w:name="陰陽宮"/>
    <w:p>
      <w:pPr>
        <w:pStyle w:val="Heading3"/>
      </w:pPr>
      <w:r>
        <w:t xml:space="preserve">1.2 </w:t>
      </w:r>
      <w:r>
        <w:rPr>
          <w:rFonts w:hint="eastAsia"/>
        </w:rPr>
        <w:t xml:space="preserve">陰陽宮</w:t>
      </w:r>
    </w:p>
    <w:p>
      <w:pPr>
        <w:pStyle w:val="SourceCode"/>
      </w:pPr>
      <w:r>
        <w:rPr>
          <w:rStyle w:val="VerbatimChar"/>
          <w:rFonts w:hint="eastAsia"/>
        </w:rPr>
        <w:t xml:space="preserve">陽宮（偶數索引）：子(0)、寅(2)、辰(4)、午(6)、申(8)、戌(10)</w:t>
      </w:r>
      <w:r>
        <w:br/>
      </w:r>
      <w:r>
        <w:rPr>
          <w:rStyle w:val="VerbatimChar"/>
          <w:rFonts w:hint="eastAsia"/>
        </w:rPr>
        <w:t xml:space="preserve">陰宮（奇數索引）：丑(1)、卯(3)、巳(5)、未(7)、酉(9)、亥(11)</w:t>
      </w:r>
    </w:p>
    <w:p>
      <w:pPr>
        <w:pStyle w:val="FirstParagraph"/>
      </w:pPr>
      <w:r>
        <w:rPr>
          <w:rFonts w:hint="eastAsia"/>
          <w:b/>
          <w:bCs/>
        </w:rPr>
        <w:t xml:space="preserve">這是本算法的核心概念！</w:t>
      </w:r>
      <w:r>
        <w:t xml:space="preserve"> </w:t>
      </w:r>
      <w:r>
        <w:rPr>
          <w:rFonts w:hint="eastAsia"/>
        </w:rPr>
        <w:t xml:space="preserve">星曜排列方式會根據主星所在宮位的陰陽屬性而調整。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命宮計算"/>
    <w:p>
      <w:pPr>
        <w:pStyle w:val="Heading2"/>
      </w:pPr>
      <w:r>
        <w:t xml:space="preserve">2. </w:t>
      </w:r>
      <w:r>
        <w:rPr>
          <w:rFonts w:hint="eastAsia"/>
        </w:rPr>
        <w:t xml:space="preserve">命宮計算</w:t>
      </w:r>
    </w:p>
    <w:bookmarkStart w:id="12" w:name="公式"/>
    <w:p>
      <w:pPr>
        <w:pStyle w:val="Heading3"/>
      </w:pPr>
      <w:r>
        <w:t xml:space="preserve">2.1 </w:t>
      </w:r>
      <w:r>
        <w:rPr>
          <w:rFonts w:hint="eastAsia"/>
        </w:rPr>
        <w:t xml:space="preserve">公式</w:t>
      </w:r>
    </w:p>
    <w:p>
      <w:pPr>
        <w:pStyle w:val="SourceCode"/>
      </w:pPr>
      <w:r>
        <w:rPr>
          <w:rStyle w:val="VerbatimChar"/>
          <w:rFonts w:hint="eastAsia"/>
        </w:rPr>
        <w:t xml:space="preserve">命宮地支索引</w:t>
      </w:r>
      <w:r>
        <w:rPr>
          <w:rStyle w:val="VerbatimChar"/>
        </w:rPr>
        <w:t xml:space="preserve"> = (14 - </w:t>
      </w:r>
      <w:r>
        <w:rPr>
          <w:rStyle w:val="VerbatimChar"/>
          <w:rFonts w:hint="eastAsia"/>
        </w:rPr>
        <w:t xml:space="preserve">農曆月份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時辰索引)</w:t>
      </w:r>
      <w:r>
        <w:rPr>
          <w:rStyle w:val="VerbatimChar"/>
        </w:rPr>
        <w:t xml:space="preserve"> mod 12</w:t>
      </w:r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農曆月份：1-12</w:t>
      </w:r>
      <w:r>
        <w:t xml:space="preserve"> </w:t>
      </w:r>
      <w:r>
        <w:t xml:space="preserve">- </w:t>
      </w:r>
      <w:r>
        <w:rPr>
          <w:rFonts w:hint="eastAsia"/>
        </w:rPr>
        <w:t xml:space="preserve">時辰索引：子時=0,</w:t>
      </w:r>
      <w:r>
        <w:t xml:space="preserve"> </w:t>
      </w:r>
      <w:r>
        <w:rPr>
          <w:rFonts w:hint="eastAsia"/>
        </w:rPr>
        <w:t xml:space="preserve">丑時=1,</w:t>
      </w:r>
      <w:r>
        <w:t xml:space="preserve"> …, </w:t>
      </w:r>
      <w:r>
        <w:rPr>
          <w:rFonts w:hint="eastAsia"/>
        </w:rPr>
        <w:t xml:space="preserve">亥時=11</w:t>
      </w:r>
    </w:p>
    <w:bookmarkEnd w:id="12"/>
    <w:bookmarkStart w:id="13" w:name="時辰轉換"/>
    <w:p>
      <w:pPr>
        <w:pStyle w:val="Heading3"/>
      </w:pPr>
      <w:r>
        <w:t xml:space="preserve">2.2 </w:t>
      </w:r>
      <w:r>
        <w:rPr>
          <w:rFonts w:hint="eastAsia"/>
        </w:rPr>
        <w:t xml:space="preserve">時辰轉換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getHourIndex</w:t>
      </w:r>
      <w:r>
        <w:rPr>
          <w:rStyle w:val="NormalTok"/>
        </w:rPr>
        <w:t xml:space="preserve">(hour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23:00-00:59 = 子時(0)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其他時辰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((hour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五行局計算"/>
    <w:p>
      <w:pPr>
        <w:pStyle w:val="Heading2"/>
      </w:pPr>
      <w:r>
        <w:t xml:space="preserve">3. </w:t>
      </w:r>
      <w:r>
        <w:rPr>
          <w:rFonts w:hint="eastAsia"/>
        </w:rPr>
        <w:t xml:space="preserve">五行局計算</w:t>
      </w:r>
    </w:p>
    <w:bookmarkStart w:id="15" w:name="納音五行局表"/>
    <w:p>
      <w:pPr>
        <w:pStyle w:val="Heading3"/>
      </w:pPr>
      <w:r>
        <w:t xml:space="preserve">3.1 </w:t>
      </w:r>
      <w:r>
        <w:rPr>
          <w:rFonts w:hint="eastAsia"/>
        </w:rPr>
        <w:t xml:space="preserve">納音五行局表</w:t>
      </w:r>
    </w:p>
    <w:p>
      <w:pPr>
        <w:pStyle w:val="FirstParagraph"/>
      </w:pPr>
      <w:r>
        <w:rPr>
          <w:rFonts w:hint="eastAsia"/>
        </w:rPr>
        <w:t xml:space="preserve">根據命宮地支和年干，查表得到五行局數。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命宮地支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丙辛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戊癸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金4局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水2局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火6局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土5局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木3局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寅卯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水2局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火6局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土5局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木3局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金4局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辰巳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火6局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土5局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木3局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金4局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水2局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土5局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木3局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金4局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水2局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火6局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木3局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金4局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水2局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火6局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土5局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戌亥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金4局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水2局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火6局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土5局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木3局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紫微星位置計算"/>
    <w:p>
      <w:pPr>
        <w:pStyle w:val="Heading2"/>
      </w:pPr>
      <w:r>
        <w:t xml:space="preserve">4. </w:t>
      </w:r>
      <w:r>
        <w:rPr>
          <w:rFonts w:hint="eastAsia"/>
        </w:rPr>
        <w:t xml:space="preserve">紫微星位置計算</w:t>
      </w:r>
    </w:p>
    <w:bookmarkStart w:id="17" w:name="商餘閏宮法"/>
    <w:p>
      <w:pPr>
        <w:pStyle w:val="Heading3"/>
      </w:pPr>
      <w:r>
        <w:t xml:space="preserve">4.1 </w:t>
      </w:r>
      <w:r>
        <w:rPr>
          <w:rFonts w:hint="eastAsia"/>
        </w:rPr>
        <w:t xml:space="preserve">商餘閏宮法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calculateZiweiPosition</w:t>
      </w:r>
      <w:r>
        <w:rPr>
          <w:rStyle w:val="NormalTok"/>
        </w:rPr>
        <w:t xml:space="preserve">(ju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計算商數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(day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ju)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計算餘數 (1 ~ ju)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基礎位置 = 寅(2) + (商數 - 1)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閏宮調整：若 1 &lt; 餘數 &lt; 局數，逆閏 (餘數-1) 位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ju) {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確保結果在 0-11 範圍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計算範例"/>
    <w:p>
      <w:pPr>
        <w:pStyle w:val="Heading3"/>
      </w:pPr>
      <w:r>
        <w:t xml:space="preserve">4.2 </w:t>
      </w:r>
      <w:r>
        <w:rPr>
          <w:rFonts w:hint="eastAsia"/>
        </w:rPr>
        <w:t xml:space="preserve">計算範例</w:t>
      </w:r>
    </w:p>
    <w:p>
      <w:pPr>
        <w:pStyle w:val="SourceCode"/>
      </w:pPr>
      <w:r>
        <w:rPr>
          <w:rStyle w:val="VerbatimChar"/>
          <w:rFonts w:hint="eastAsia"/>
        </w:rPr>
        <w:t xml:space="preserve">案例：金四局，農曆27日</w:t>
      </w:r>
      <w:r>
        <w:br/>
      </w:r>
      <w:r>
        <w:br/>
      </w:r>
      <w:r>
        <w:rPr>
          <w:rStyle w:val="VerbatimChar"/>
        </w:rPr>
        <w:t xml:space="preserve">q = ceil(27 / 4) = 7</w:t>
      </w:r>
      <w:r>
        <w:br/>
      </w:r>
      <w:r>
        <w:rPr>
          <w:rStyle w:val="VerbatimChar"/>
        </w:rPr>
        <w:t xml:space="preserve">r = 27 - 6 × 4 = 3</w:t>
      </w:r>
      <w:r>
        <w:br/>
      </w:r>
      <w:r>
        <w:rPr>
          <w:rStyle w:val="VerbatimChar"/>
          <w:rFonts w:hint="eastAsia"/>
        </w:rPr>
        <w:t xml:space="preserve">基礎位置</w:t>
      </w:r>
      <w:r>
        <w:rPr>
          <w:rStyle w:val="VerbatimChar"/>
        </w:rPr>
        <w:t xml:space="preserve"> = 2 + 6 = </w:t>
      </w:r>
      <w:r>
        <w:rPr>
          <w:rStyle w:val="VerbatimChar"/>
          <w:rFonts w:hint="eastAsia"/>
        </w:rPr>
        <w:t xml:space="preserve">8（申）</w:t>
      </w:r>
      <w:r>
        <w:br/>
      </w:r>
      <w:r>
        <w:rPr>
          <w:rStyle w:val="VerbatimChar"/>
          <w:rFonts w:hint="eastAsia"/>
        </w:rPr>
        <w:t xml:space="preserve">閏宮調整：1</w:t>
      </w:r>
      <w:r>
        <w:rPr>
          <w:rStyle w:val="VerbatimChar"/>
        </w:rPr>
        <w:t xml:space="preserve"> &lt; 3 &lt; </w:t>
      </w:r>
      <w:r>
        <w:rPr>
          <w:rStyle w:val="VerbatimChar"/>
          <w:rFonts w:hint="eastAsia"/>
        </w:rPr>
        <w:t xml:space="preserve">4，逆閏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位</w:t>
      </w:r>
      <w:r>
        <w:br/>
      </w:r>
      <w:r>
        <w:rPr>
          <w:rStyle w:val="VerbatimChar"/>
          <w:rFonts w:hint="eastAsia"/>
        </w:rPr>
        <w:t xml:space="preserve">紫微位置</w:t>
      </w:r>
      <w:r>
        <w:rPr>
          <w:rStyle w:val="VerbatimChar"/>
        </w:rPr>
        <w:t xml:space="preserve"> = 8 - 2 = </w:t>
      </w:r>
      <w:r>
        <w:rPr>
          <w:rStyle w:val="VerbatimChar"/>
          <w:rFonts w:hint="eastAsia"/>
        </w:rPr>
        <w:t xml:space="preserve">6（午）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紫微星系安置"/>
    <w:p>
      <w:pPr>
        <w:pStyle w:val="Heading2"/>
      </w:pPr>
      <w:r>
        <w:t xml:space="preserve">5. </w:t>
      </w:r>
      <w:r>
        <w:rPr>
          <w:rFonts w:hint="eastAsia"/>
        </w:rPr>
        <w:t xml:space="preserve">紫微星系安置</w:t>
      </w:r>
      <w:r>
        <w:t xml:space="preserve"> ⭐</w:t>
      </w:r>
    </w:p>
    <w:bookmarkStart w:id="22" w:name="規則說明"/>
    <w:p>
      <w:pPr>
        <w:pStyle w:val="Heading3"/>
      </w:pPr>
      <w:r>
        <w:t xml:space="preserve">5.1 </w:t>
      </w:r>
      <w:r>
        <w:rPr>
          <w:rFonts w:hint="eastAsia"/>
        </w:rPr>
        <w:t xml:space="preserve">規則說明</w:t>
      </w:r>
    </w:p>
    <w:p>
      <w:pPr>
        <w:pStyle w:val="FirstParagraph"/>
      </w:pPr>
      <w:r>
        <w:rPr>
          <w:rFonts w:hint="eastAsia"/>
        </w:rPr>
        <w:t xml:space="preserve">紫微星系的排列方式取決於</w:t>
      </w:r>
      <w:r>
        <w:rPr>
          <w:rFonts w:hint="eastAsia"/>
          <w:b/>
          <w:bCs/>
        </w:rPr>
        <w:t xml:space="preserve">紫微所在宮位的陰陽屬性</w:t>
      </w:r>
      <w:r>
        <w:rPr>
          <w:rFonts w:hint="eastAsia"/>
        </w:rPr>
        <w:t xml:space="preserve">：</w:t>
      </w:r>
    </w:p>
    <w:bookmarkStart w:id="20" w:name="紫微在陰宮丑卯巳未酉亥時"/>
    <w:p>
      <w:pPr>
        <w:pStyle w:val="Heading4"/>
      </w:pPr>
      <w:r>
        <w:rPr>
          <w:rFonts w:hint="eastAsia"/>
        </w:rPr>
        <w:t xml:space="preserve">紫微在陰宮（丑卯巳未酉亥）時：</w:t>
      </w:r>
    </w:p>
    <w:p>
      <w:pPr>
        <w:pStyle w:val="SourceCode"/>
      </w:pPr>
      <w:r>
        <w:rPr>
          <w:rStyle w:val="VerbatimChar"/>
          <w:rFonts w:hint="eastAsia"/>
        </w:rPr>
        <w:t xml:space="preserve">紫微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天機(-1)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[空]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太陽(-3)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武曲(-4)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天同(-5)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[空×3]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廉貞(-8)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天機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廉貞</w:t>
            </w:r>
          </w:p>
        </w:tc>
        <w:tc>
          <w:tcPr/>
          <w:p>
            <w:pPr>
              <w:pStyle w:val="Compact"/>
            </w:pPr>
            <w:r>
              <w:t xml:space="preserve">-8</w:t>
            </w:r>
          </w:p>
        </w:tc>
      </w:tr>
    </w:tbl>
    <w:bookmarkEnd w:id="20"/>
    <w:bookmarkStart w:id="21" w:name="紫微在陽宮子寅辰午申戌時"/>
    <w:p>
      <w:pPr>
        <w:pStyle w:val="Heading4"/>
      </w:pPr>
      <w:r>
        <w:rPr>
          <w:rFonts w:hint="eastAsia"/>
        </w:rPr>
        <w:t xml:space="preserve">紫微在陽宮（子寅辰午申戌）時：</w:t>
      </w:r>
    </w:p>
    <w:p>
      <w:pPr>
        <w:pStyle w:val="SourceCode"/>
      </w:pPr>
      <w:r>
        <w:rPr>
          <w:rStyle w:val="VerbatimChar"/>
          <w:rFonts w:hint="eastAsia"/>
        </w:rPr>
        <w:t xml:space="preserve">紫微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天機(-1)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太陽(-2)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武曲(-3)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天同(-4)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[空×4]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廉貞(-8)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天機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廉貞</w:t>
            </w:r>
          </w:p>
        </w:tc>
        <w:tc>
          <w:tcPr/>
          <w:p>
            <w:pPr>
              <w:pStyle w:val="Compact"/>
            </w:pPr>
            <w:r>
              <w:t xml:space="preserve">-8</w:t>
            </w:r>
          </w:p>
        </w:tc>
      </w:tr>
    </w:tbl>
    <w:bookmarkEnd w:id="21"/>
    <w:bookmarkEnd w:id="22"/>
    <w:bookmarkStart w:id="23" w:name="程式碼實作"/>
    <w:p>
      <w:pPr>
        <w:pStyle w:val="Heading3"/>
      </w:pPr>
      <w:r>
        <w:t xml:space="preserve">5.2 </w:t>
      </w:r>
      <w:r>
        <w:rPr>
          <w:rFonts w:hint="eastAsia"/>
        </w:rPr>
        <w:t xml:space="preserve">程式碼實作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calculateZiweiStars</w:t>
      </w:r>
      <w:r>
        <w:rPr>
          <w:rStyle w:val="NormalTok"/>
        </w:rPr>
        <w:t xml:space="preserve">(ziweiPos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判斷紫微是否在陰宮（奇數位置）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isYinGong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ziweiPos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isYinGong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'紫微'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'天機'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'太陽'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'武曲'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'天同'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'廉貞'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'紫微'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'天機'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'太陽'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'武曲'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'天同'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'廉貞'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(offsets)) {</w:t>
      </w:r>
      <w:r>
        <w:br/>
      </w:r>
      <w:r>
        <w:rPr>
          <w:rStyle w:val="NormalTok"/>
        </w:rPr>
        <w:t xml:space="preserve">    stars[star]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(ziweiPos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天府對稱表"/>
    <w:p>
      <w:pPr>
        <w:pStyle w:val="Heading2"/>
      </w:pPr>
      <w:r>
        <w:t xml:space="preserve">6. </w:t>
      </w:r>
      <w:r>
        <w:rPr>
          <w:rFonts w:hint="eastAsia"/>
        </w:rPr>
        <w:t xml:space="preserve">天府對稱表</w:t>
      </w:r>
      <w:r>
        <w:t xml:space="preserve"> ⭐</w:t>
      </w:r>
    </w:p>
    <w:bookmarkStart w:id="25" w:name="紫微與天府的對稱關係"/>
    <w:p>
      <w:pPr>
        <w:pStyle w:val="Heading3"/>
      </w:pPr>
      <w:r>
        <w:t xml:space="preserve">6.1 </w:t>
      </w:r>
      <w:r>
        <w:rPr>
          <w:rFonts w:hint="eastAsia"/>
        </w:rPr>
        <w:t xml:space="preserve">紫微與天府的對稱關係</w:t>
      </w:r>
    </w:p>
    <w:p>
      <w:pPr>
        <w:pStyle w:val="FirstParagraph"/>
      </w:pPr>
      <w:r>
        <w:rPr>
          <w:rFonts w:hint="eastAsia"/>
        </w:rPr>
        <w:t xml:space="preserve">天府的位置由紫微位置查表決定：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天府位置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子(0)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辰(4)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丑(1)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卯(3)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寅(2)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寅(2)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卯(3)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丑(1)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辰(4)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子(0)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巳(5)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亥(11)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午(6)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申(8)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注意！不是戌(10)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未(7)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酉(9)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午(6)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注意！不是申(8)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酉(9)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未(7)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戌(10)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辰(4)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注意！不是午(6)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亥(11)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巳(5)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程式碼實作-1"/>
    <w:p>
      <w:pPr>
        <w:pStyle w:val="Heading3"/>
      </w:pPr>
      <w:r>
        <w:t xml:space="preserve">6.2 </w:t>
      </w:r>
      <w:r>
        <w:rPr>
          <w:rFonts w:hint="eastAsia"/>
        </w:rPr>
        <w:t xml:space="preserve">程式碼實作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tianfuMap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紫微子 -&gt; 天府辰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紫微丑 -&gt; 天府卯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紫微寅 -&gt; 天府寅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紫微卯 -&gt; 天府丑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紫微辰 -&gt; 天府子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紫微巳 -&gt; 天府亥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紫微午 -&gt; 天府申 ⚠️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紫微未 -&gt; 天府酉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紫微申 -&gt; 天府午 ⚠️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紫微酉 -&gt; 天府未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紫微戌 -&gt; 天府辰 ⚠️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紫微亥 -&gt; 天府巳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天府星系安置"/>
    <w:p>
      <w:pPr>
        <w:pStyle w:val="Heading2"/>
      </w:pPr>
      <w:r>
        <w:t xml:space="preserve">7. </w:t>
      </w:r>
      <w:r>
        <w:rPr>
          <w:rFonts w:hint="eastAsia"/>
        </w:rPr>
        <w:t xml:space="preserve">天府星系安置</w:t>
      </w:r>
      <w:r>
        <w:t xml:space="preserve"> ⭐</w:t>
      </w:r>
    </w:p>
    <w:bookmarkStart w:id="30" w:name="規則說明-1"/>
    <w:p>
      <w:pPr>
        <w:pStyle w:val="Heading3"/>
      </w:pPr>
      <w:r>
        <w:t xml:space="preserve">7.1 </w:t>
      </w:r>
      <w:r>
        <w:rPr>
          <w:rFonts w:hint="eastAsia"/>
        </w:rPr>
        <w:t xml:space="preserve">規則說明</w:t>
      </w:r>
    </w:p>
    <w:p>
      <w:pPr>
        <w:pStyle w:val="FirstParagraph"/>
      </w:pPr>
      <w:r>
        <w:rPr>
          <w:rFonts w:hint="eastAsia"/>
        </w:rPr>
        <w:t xml:space="preserve">天府星系的排列方式取決於</w:t>
      </w:r>
      <w:r>
        <w:rPr>
          <w:rFonts w:hint="eastAsia"/>
          <w:b/>
          <w:bCs/>
        </w:rPr>
        <w:t xml:space="preserve">天府所在宮位的陰陽屬性</w:t>
      </w:r>
      <w:r>
        <w:rPr>
          <w:rFonts w:hint="eastAsia"/>
        </w:rPr>
        <w:t xml:space="preserve">：</w:t>
      </w:r>
    </w:p>
    <w:bookmarkStart w:id="28" w:name="天府在陰宮丑卯巳未酉亥時緊密排列"/>
    <w:p>
      <w:pPr>
        <w:pStyle w:val="Heading4"/>
      </w:pPr>
      <w:r>
        <w:rPr>
          <w:rFonts w:hint="eastAsia"/>
        </w:rPr>
        <w:t xml:space="preserve">天府在陰宮（丑卯巳未酉亥）時：緊密排列</w:t>
      </w:r>
    </w:p>
    <w:p>
      <w:pPr>
        <w:pStyle w:val="SourceCode"/>
      </w:pPr>
      <w:r>
        <w:rPr>
          <w:rStyle w:val="VerbatimChar"/>
          <w:rFonts w:hint="eastAsia"/>
        </w:rPr>
        <w:t xml:space="preserve">天府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太陰(+1)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貪狼(+2)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巨門(+3)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天相(+4)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天梁(+5)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七殺(+6)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[空×3]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破軍(+10)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天府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太陰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貪狼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破軍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</w:tbl>
    <w:bookmarkEnd w:id="28"/>
    <w:bookmarkStart w:id="29" w:name="天府在陽宮子寅辰午申戌時跳格排列"/>
    <w:p>
      <w:pPr>
        <w:pStyle w:val="Heading4"/>
      </w:pPr>
      <w:r>
        <w:rPr>
          <w:rFonts w:hint="eastAsia"/>
        </w:rPr>
        <w:t xml:space="preserve">天府在陽宮（子寅辰午申戌）時：跳格排列</w:t>
      </w:r>
    </w:p>
    <w:p>
      <w:pPr>
        <w:pStyle w:val="SourceCode"/>
      </w:pPr>
      <w:r>
        <w:rPr>
          <w:rStyle w:val="VerbatimChar"/>
          <w:rFonts w:hint="eastAsia"/>
        </w:rPr>
        <w:t xml:space="preserve">天府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太陰(+1)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貪狼(+2)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[空]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巨門(+4)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天相(+5)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天梁(+6)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七殺(+7)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[空×2]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破軍(+10)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天府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太陰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貪狼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破軍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</w:tbl>
    <w:bookmarkEnd w:id="29"/>
    <w:bookmarkEnd w:id="30"/>
    <w:bookmarkStart w:id="31" w:name="程式碼實作-2"/>
    <w:p>
      <w:pPr>
        <w:pStyle w:val="Heading3"/>
      </w:pPr>
      <w:r>
        <w:t xml:space="preserve">7.2 </w:t>
      </w:r>
      <w:r>
        <w:rPr>
          <w:rFonts w:hint="eastAsia"/>
        </w:rPr>
        <w:t xml:space="preserve">程式碼實作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calculateTianfuStars</w:t>
      </w:r>
      <w:r>
        <w:rPr>
          <w:rStyle w:val="NormalTok"/>
        </w:rPr>
        <w:t xml:space="preserve">(ziweiPos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tianfuPos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tianfuMap[ziweiPos]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判斷天府是否在陰宮（奇數位置）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isYinGong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tianfuPos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isYinGong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'天府'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'太陰'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'貪狼'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'巨門'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'天相'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'天梁'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'七殺'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'破軍'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'天府'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'太陰'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'貪狼'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'巨門'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'天相'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'天梁'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'七殺'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'破軍'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(offsets)) {</w:t>
      </w:r>
      <w:r>
        <w:br/>
      </w:r>
      <w:r>
        <w:rPr>
          <w:rStyle w:val="NormalTok"/>
        </w:rPr>
        <w:t xml:space="preserve">    stars[star]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(tianfuPos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輔煞星安置"/>
    <w:p>
      <w:pPr>
        <w:pStyle w:val="Heading2"/>
      </w:pPr>
      <w:r>
        <w:t xml:space="preserve">8. </w:t>
      </w:r>
      <w:r>
        <w:rPr>
          <w:rFonts w:hint="eastAsia"/>
        </w:rPr>
        <w:t xml:space="preserve">輔煞星安置</w:t>
      </w:r>
    </w:p>
    <w:bookmarkStart w:id="33" w:name="左輔右弼根據月份"/>
    <w:p>
      <w:pPr>
        <w:pStyle w:val="Heading3"/>
      </w:pPr>
      <w:r>
        <w:t xml:space="preserve">8.1 </w:t>
      </w:r>
      <w:r>
        <w:rPr>
          <w:rFonts w:hint="eastAsia"/>
        </w:rPr>
        <w:t xml:space="preserve">左輔右弼（根據月份）</w:t>
      </w:r>
    </w:p>
    <w:p>
      <w:pPr>
        <w:pStyle w:val="SourceCode"/>
      </w:pPr>
      <w:r>
        <w:rPr>
          <w:rStyle w:val="VerbatimChar"/>
          <w:rFonts w:hint="eastAsia"/>
        </w:rPr>
        <w:t xml:space="preserve">左輔：辰(4)起正月，順行</w:t>
      </w:r>
      <w:r>
        <w:br/>
      </w:r>
      <w:r>
        <w:rPr>
          <w:rStyle w:val="VerbatimChar"/>
          <w:rFonts w:hint="eastAsia"/>
        </w:rPr>
        <w:t xml:space="preserve">右弼：戌(10)起正月，逆行</w:t>
      </w:r>
      <w:r>
        <w:br/>
      </w:r>
      <w:r>
        <w:br/>
      </w:r>
      <w:r>
        <w:rPr>
          <w:rStyle w:val="VerbatimChar"/>
          <w:rFonts w:hint="eastAsia"/>
        </w:rPr>
        <w:t xml:space="preserve">左輔位置</w:t>
      </w:r>
      <w:r>
        <w:rPr>
          <w:rStyle w:val="VerbatimChar"/>
        </w:rPr>
        <w:t xml:space="preserve"> = (4 + </w:t>
      </w:r>
      <w:r>
        <w:rPr>
          <w:rStyle w:val="VerbatimChar"/>
          <w:rFonts w:hint="eastAsia"/>
        </w:rPr>
        <w:t xml:space="preserve">月份</w:t>
      </w:r>
      <w:r>
        <w:rPr>
          <w:rStyle w:val="VerbatimChar"/>
        </w:rPr>
        <w:t xml:space="preserve"> - 1) mod 12</w:t>
      </w:r>
      <w:r>
        <w:br/>
      </w:r>
      <w:r>
        <w:rPr>
          <w:rStyle w:val="VerbatimChar"/>
          <w:rFonts w:hint="eastAsia"/>
        </w:rPr>
        <w:t xml:space="preserve">右弼位置</w:t>
      </w:r>
      <w:r>
        <w:rPr>
          <w:rStyle w:val="VerbatimChar"/>
        </w:rPr>
        <w:t xml:space="preserve"> = (10 - </w:t>
      </w:r>
      <w:r>
        <w:rPr>
          <w:rStyle w:val="VerbatimChar"/>
          <w:rFonts w:hint="eastAsia"/>
        </w:rPr>
        <w:t xml:space="preserve">月份</w:t>
      </w:r>
      <w:r>
        <w:rPr>
          <w:rStyle w:val="VerbatimChar"/>
        </w:rPr>
        <w:t xml:space="preserve"> + 1 + 12) mod 12</w:t>
      </w:r>
    </w:p>
    <w:bookmarkEnd w:id="33"/>
    <w:bookmarkStart w:id="34" w:name="文昌文曲根據時辰"/>
    <w:p>
      <w:pPr>
        <w:pStyle w:val="Heading3"/>
      </w:pPr>
      <w:r>
        <w:t xml:space="preserve">8.2 </w:t>
      </w:r>
      <w:r>
        <w:rPr>
          <w:rFonts w:hint="eastAsia"/>
        </w:rPr>
        <w:t xml:space="preserve">文昌文曲（根據時辰）</w:t>
      </w:r>
    </w:p>
    <w:p>
      <w:pPr>
        <w:pStyle w:val="SourceCode"/>
      </w:pPr>
      <w:r>
        <w:rPr>
          <w:rStyle w:val="VerbatimChar"/>
          <w:rFonts w:hint="eastAsia"/>
        </w:rPr>
        <w:t xml:space="preserve">文昌：戌(10)起子時，逆行</w:t>
      </w:r>
      <w:r>
        <w:br/>
      </w:r>
      <w:r>
        <w:rPr>
          <w:rStyle w:val="VerbatimChar"/>
          <w:rFonts w:hint="eastAsia"/>
        </w:rPr>
        <w:t xml:space="preserve">文曲：辰(4)起子時，順行</w:t>
      </w:r>
      <w:r>
        <w:br/>
      </w:r>
      <w:r>
        <w:br/>
      </w:r>
      <w:r>
        <w:rPr>
          <w:rStyle w:val="VerbatimChar"/>
          <w:rFonts w:hint="eastAsia"/>
        </w:rPr>
        <w:t xml:space="preserve">文昌位置</w:t>
      </w:r>
      <w:r>
        <w:rPr>
          <w:rStyle w:val="VerbatimChar"/>
        </w:rPr>
        <w:t xml:space="preserve"> = (10 - </w:t>
      </w:r>
      <w:r>
        <w:rPr>
          <w:rStyle w:val="VerbatimChar"/>
          <w:rFonts w:hint="eastAsia"/>
        </w:rPr>
        <w:t xml:space="preserve">時辰索引</w:t>
      </w:r>
      <w:r>
        <w:rPr>
          <w:rStyle w:val="VerbatimChar"/>
        </w:rPr>
        <w:t xml:space="preserve"> + 12) mod 12</w:t>
      </w:r>
      <w:r>
        <w:br/>
      </w:r>
      <w:r>
        <w:rPr>
          <w:rStyle w:val="VerbatimChar"/>
          <w:rFonts w:hint="eastAsia"/>
        </w:rPr>
        <w:t xml:space="preserve">文曲位置</w:t>
      </w:r>
      <w:r>
        <w:rPr>
          <w:rStyle w:val="VerbatimChar"/>
        </w:rPr>
        <w:t xml:space="preserve"> = (4 + </w:t>
      </w:r>
      <w:r>
        <w:rPr>
          <w:rStyle w:val="VerbatimChar"/>
          <w:rFonts w:hint="eastAsia"/>
        </w:rPr>
        <w:t xml:space="preserve">時辰索引)</w:t>
      </w:r>
      <w:r>
        <w:rPr>
          <w:rStyle w:val="VerbatimChar"/>
        </w:rPr>
        <w:t xml:space="preserve"> mod 12</w:t>
      </w:r>
    </w:p>
    <w:bookmarkEnd w:id="34"/>
    <w:bookmarkStart w:id="35" w:name="天魁天鉞根據年干"/>
    <w:p>
      <w:pPr>
        <w:pStyle w:val="Heading3"/>
      </w:pPr>
      <w:r>
        <w:t xml:space="preserve">8.3 </w:t>
      </w:r>
      <w:r>
        <w:rPr>
          <w:rFonts w:hint="eastAsia"/>
        </w:rPr>
        <w:t xml:space="preserve">天魁天鉞（根據年干）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甲、戊、庚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丑(1)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未(7)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乙、己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子(0)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申(8)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丙、丁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亥(11)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酉(9)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壬、癸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卯(3)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巳(5)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午(6)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寅(2)</w:t>
            </w:r>
          </w:p>
        </w:tc>
      </w:tr>
    </w:tbl>
    <w:bookmarkEnd w:id="35"/>
    <w:bookmarkStart w:id="36" w:name="火星鈴星根據年支和時辰"/>
    <w:p>
      <w:pPr>
        <w:pStyle w:val="Heading3"/>
      </w:pPr>
      <w:r>
        <w:t xml:space="preserve">8.4 </w:t>
      </w:r>
      <w:r>
        <w:rPr>
          <w:rFonts w:hint="eastAsia"/>
        </w:rPr>
        <w:t xml:space="preserve">火星鈴星（根據年支和時辰）</w:t>
      </w:r>
    </w:p>
    <w:p>
      <w:pPr>
        <w:pStyle w:val="SourceCode"/>
      </w:pPr>
      <w:r>
        <w:rPr>
          <w:rStyle w:val="VerbatimChar"/>
          <w:rFonts w:hint="eastAsia"/>
        </w:rPr>
        <w:t xml:space="preserve">火星起始位置（根據年支）：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寅午戌年：丑(1)起子時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申子辰年：寅(2)起子時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巳酉丑年：卯(3)起子時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亥卯未年：酉(9)起子時</w:t>
      </w:r>
      <w:r>
        <w:br/>
      </w:r>
      <w:r>
        <w:br/>
      </w:r>
      <w:r>
        <w:rPr>
          <w:rStyle w:val="VerbatimChar"/>
          <w:rFonts w:hint="eastAsia"/>
        </w:rPr>
        <w:t xml:space="preserve">火星位置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(起始位置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時辰索引)</w:t>
      </w:r>
      <w:r>
        <w:rPr>
          <w:rStyle w:val="VerbatimChar"/>
        </w:rPr>
        <w:t xml:space="preserve"> mod 12</w:t>
      </w:r>
      <w:r>
        <w:br/>
      </w:r>
      <w:r>
        <w:br/>
      </w:r>
      <w:r>
        <w:rPr>
          <w:rStyle w:val="VerbatimChar"/>
          <w:rFonts w:hint="eastAsia"/>
        </w:rPr>
        <w:t xml:space="preserve">鈴星起始位置（根據年支）：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寅午戌年：寅(2)起子時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其他年：戌(10)起子時</w:t>
      </w:r>
      <w:r>
        <w:br/>
      </w:r>
      <w:r>
        <w:br/>
      </w:r>
      <w:r>
        <w:rPr>
          <w:rStyle w:val="VerbatimChar"/>
          <w:rFonts w:hint="eastAsia"/>
        </w:rPr>
        <w:t xml:space="preserve">鈴星位置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(起始位置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時辰索引)</w:t>
      </w:r>
      <w:r>
        <w:rPr>
          <w:rStyle w:val="VerbatimChar"/>
        </w:rPr>
        <w:t xml:space="preserve"> mod 12</w:t>
      </w:r>
    </w:p>
    <w:bookmarkEnd w:id="36"/>
    <w:bookmarkStart w:id="37" w:name="擎羊陀羅根據祿存位置"/>
    <w:p>
      <w:pPr>
        <w:pStyle w:val="Heading3"/>
      </w:pPr>
      <w:r>
        <w:t xml:space="preserve">8.5 </w:t>
      </w:r>
      <w:r>
        <w:rPr>
          <w:rFonts w:hint="eastAsia"/>
        </w:rPr>
        <w:t xml:space="preserve">擎羊陀羅（根據祿存位置）</w:t>
      </w:r>
    </w:p>
    <w:p>
      <w:pPr>
        <w:pStyle w:val="SourceCode"/>
      </w:pPr>
      <w:r>
        <w:rPr>
          <w:rStyle w:val="VerbatimChar"/>
          <w:rFonts w:hint="eastAsia"/>
        </w:rPr>
        <w:t xml:space="preserve">擎羊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祿存</w:t>
      </w:r>
      <w:r>
        <w:rPr>
          <w:rStyle w:val="VerbatimChar"/>
        </w:rPr>
        <w:t xml:space="preserve"> + 1</w:t>
      </w:r>
      <w:r>
        <w:br/>
      </w:r>
      <w:r>
        <w:rPr>
          <w:rStyle w:val="VerbatimChar"/>
          <w:rFonts w:hint="eastAsia"/>
        </w:rPr>
        <w:t xml:space="preserve">陀羅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祿存</w:t>
      </w:r>
      <w:r>
        <w:rPr>
          <w:rStyle w:val="VerbatimChar"/>
        </w:rPr>
        <w:t xml:space="preserve"> - 1</w:t>
      </w:r>
    </w:p>
    <w:bookmarkEnd w:id="37"/>
    <w:bookmarkStart w:id="38" w:name="地空地劫根據時辰"/>
    <w:p>
      <w:pPr>
        <w:pStyle w:val="Heading3"/>
      </w:pPr>
      <w:r>
        <w:t xml:space="preserve">8.6 </w:t>
      </w:r>
      <w:r>
        <w:rPr>
          <w:rFonts w:hint="eastAsia"/>
        </w:rPr>
        <w:t xml:space="preserve">地空地劫（根據時辰）</w:t>
      </w:r>
    </w:p>
    <w:p>
      <w:pPr>
        <w:pStyle w:val="SourceCode"/>
      </w:pPr>
      <w:r>
        <w:rPr>
          <w:rStyle w:val="VerbatimChar"/>
          <w:rFonts w:hint="eastAsia"/>
        </w:rPr>
        <w:t xml:space="preserve">地空：亥(11)起子時，逆行</w:t>
      </w:r>
      <w:r>
        <w:br/>
      </w:r>
      <w:r>
        <w:rPr>
          <w:rStyle w:val="VerbatimChar"/>
          <w:rFonts w:hint="eastAsia"/>
        </w:rPr>
        <w:t xml:space="preserve">地劫：亥(11)起子時，順行</w:t>
      </w:r>
      <w:r>
        <w:br/>
      </w:r>
      <w:r>
        <w:br/>
      </w:r>
      <w:r>
        <w:rPr>
          <w:rStyle w:val="VerbatimChar"/>
          <w:rFonts w:hint="eastAsia"/>
        </w:rPr>
        <w:t xml:space="preserve">地空位置</w:t>
      </w:r>
      <w:r>
        <w:rPr>
          <w:rStyle w:val="VerbatimChar"/>
        </w:rPr>
        <w:t xml:space="preserve"> = (11 - </w:t>
      </w:r>
      <w:r>
        <w:rPr>
          <w:rStyle w:val="VerbatimChar"/>
          <w:rFonts w:hint="eastAsia"/>
        </w:rPr>
        <w:t xml:space="preserve">時辰索引</w:t>
      </w:r>
      <w:r>
        <w:rPr>
          <w:rStyle w:val="VerbatimChar"/>
        </w:rPr>
        <w:t xml:space="preserve"> + 12) mod 12</w:t>
      </w:r>
      <w:r>
        <w:br/>
      </w:r>
      <w:r>
        <w:rPr>
          <w:rStyle w:val="VerbatimChar"/>
          <w:rFonts w:hint="eastAsia"/>
        </w:rPr>
        <w:t xml:space="preserve">地劫位置</w:t>
      </w:r>
      <w:r>
        <w:rPr>
          <w:rStyle w:val="VerbatimChar"/>
        </w:rPr>
        <w:t xml:space="preserve"> = (11 + </w:t>
      </w:r>
      <w:r>
        <w:rPr>
          <w:rStyle w:val="VerbatimChar"/>
          <w:rFonts w:hint="eastAsia"/>
        </w:rPr>
        <w:t xml:space="preserve">時辰索引)</w:t>
      </w:r>
      <w:r>
        <w:rPr>
          <w:rStyle w:val="VerbatimChar"/>
        </w:rPr>
        <w:t xml:space="preserve"> mod 12</w:t>
      </w:r>
    </w:p>
    <w:bookmarkEnd w:id="38"/>
    <w:bookmarkStart w:id="39" w:name="祿存根據年干"/>
    <w:p>
      <w:pPr>
        <w:pStyle w:val="Heading3"/>
      </w:pPr>
      <w:r>
        <w:t xml:space="preserve">8.7 </w:t>
      </w:r>
      <w:r>
        <w:rPr>
          <w:rFonts w:hint="eastAsia"/>
        </w:rPr>
        <w:t xml:space="preserve">祿存（根據年干）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祿存位置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寅(2)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卯(3)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丙、戊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巳(5)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丁、己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午(6)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申(8)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酉(9)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亥(11)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子(0)</w:t>
            </w:r>
          </w:p>
        </w:tc>
      </w:tr>
    </w:tbl>
    <w:bookmarkEnd w:id="39"/>
    <w:bookmarkStart w:id="40" w:name="天馬根據年支"/>
    <w:p>
      <w:pPr>
        <w:pStyle w:val="Heading3"/>
      </w:pPr>
      <w:r>
        <w:t xml:space="preserve">8.8 </w:t>
      </w:r>
      <w:r>
        <w:rPr>
          <w:rFonts w:hint="eastAsia"/>
        </w:rPr>
        <w:t xml:space="preserve">天馬（根據年支）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天馬位置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寅、午、戌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申(8)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申、子、辰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寅(2)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巳、酉、丑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亥(11)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亥、卯、未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巳(5)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驗證測試"/>
    <w:p>
      <w:pPr>
        <w:pStyle w:val="Heading2"/>
      </w:pPr>
      <w:r>
        <w:t xml:space="preserve">9. </w:t>
      </w:r>
      <w:r>
        <w:rPr>
          <w:rFonts w:hint="eastAsia"/>
        </w:rPr>
        <w:t xml:space="preserve">驗證測試</w:t>
      </w:r>
    </w:p>
    <w:bookmarkStart w:id="42" w:name="測試案例-a"/>
    <w:p>
      <w:pPr>
        <w:pStyle w:val="Heading3"/>
      </w:pPr>
      <w:r>
        <w:t xml:space="preserve">9.1 </w:t>
      </w:r>
      <w:r>
        <w:rPr>
          <w:rFonts w:hint="eastAsia"/>
        </w:rPr>
        <w:t xml:space="preserve">測試案例</w:t>
      </w:r>
      <w:r>
        <w:t xml:space="preserve"> A</w:t>
      </w:r>
    </w:p>
    <w:p>
      <w:pPr>
        <w:pStyle w:val="SourceCode"/>
      </w:pPr>
      <w:r>
        <w:rPr>
          <w:rStyle w:val="VerbatimChar"/>
          <w:rFonts w:hint="eastAsia"/>
        </w:rPr>
        <w:t xml:space="preserve">輸入：1985年8月6日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申時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男命</w:t>
      </w:r>
      <w:r>
        <w:br/>
      </w:r>
      <w:r>
        <w:rPr>
          <w:rStyle w:val="VerbatimChar"/>
          <w:rFonts w:hint="eastAsia"/>
        </w:rPr>
        <w:t xml:space="preserve">農曆：乙丑年6月20日</w:t>
      </w:r>
      <w:r>
        <w:br/>
      </w:r>
      <w:r>
        <w:br/>
      </w:r>
      <w:r>
        <w:rPr>
          <w:rStyle w:val="VerbatimChar"/>
          <w:rFonts w:hint="eastAsia"/>
        </w:rPr>
        <w:t xml:space="preserve">預期結果：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五行局：土五局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命宮：丁亥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紫微位置：巳(5)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陰宮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天府位置：亥(11)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陰宮</w:t>
      </w:r>
      <w:r>
        <w:br/>
      </w:r>
      <w:r>
        <w:br/>
      </w:r>
      <w:r>
        <w:rPr>
          <w:rStyle w:val="VerbatimChar"/>
          <w:rFonts w:hint="eastAsia"/>
        </w:rPr>
        <w:t xml:space="preserve">主星分布：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命宮(亥)：天府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夫妻(酉)：廉貞、破軍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遷移(巳)：紫微、七殺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交友(辰)：天機、天梁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官祿(卯)：天相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田宅(寅)：太陽、巨門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福德(丑)：武曲、貪狼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父母(子)：天同、太陰</w:t>
      </w:r>
    </w:p>
    <w:bookmarkEnd w:id="42"/>
    <w:bookmarkStart w:id="43" w:name="測試案例-b"/>
    <w:p>
      <w:pPr>
        <w:pStyle w:val="Heading3"/>
      </w:pPr>
      <w:r>
        <w:t xml:space="preserve">9.2 </w:t>
      </w:r>
      <w:r>
        <w:rPr>
          <w:rFonts w:hint="eastAsia"/>
        </w:rPr>
        <w:t xml:space="preserve">測試案例</w:t>
      </w:r>
      <w:r>
        <w:t xml:space="preserve"> B</w:t>
      </w:r>
    </w:p>
    <w:p>
      <w:pPr>
        <w:pStyle w:val="SourceCode"/>
      </w:pPr>
      <w:r>
        <w:rPr>
          <w:rStyle w:val="VerbatimChar"/>
          <w:rFonts w:hint="eastAsia"/>
        </w:rPr>
        <w:t xml:space="preserve">輸入：1974年4月19日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女命</w:t>
      </w:r>
      <w:r>
        <w:br/>
      </w:r>
      <w:r>
        <w:rPr>
          <w:rStyle w:val="VerbatimChar"/>
          <w:rFonts w:hint="eastAsia"/>
        </w:rPr>
        <w:t xml:space="preserve">農曆：甲寅年3月27日</w:t>
      </w:r>
      <w:r>
        <w:br/>
      </w:r>
      <w:r>
        <w:br/>
      </w:r>
      <w:r>
        <w:rPr>
          <w:rStyle w:val="VerbatimChar"/>
          <w:rFonts w:hint="eastAsia"/>
        </w:rPr>
        <w:t xml:space="preserve">預期結果：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五行局：金四局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命宮：癸酉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紫微位置：午(6)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陽宮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天府位置：申(8)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陽宮</w:t>
      </w:r>
      <w:r>
        <w:br/>
      </w:r>
      <w:r>
        <w:br/>
      </w:r>
      <w:r>
        <w:rPr>
          <w:rStyle w:val="VerbatimChar"/>
          <w:rFonts w:hint="eastAsia"/>
        </w:rPr>
        <w:t xml:space="preserve">主星分布：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命宮(酉)：太陰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兄弟(申)：天府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子女(午)：紫微、破軍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財帛(巳)：天機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疾厄(辰)：太陽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遷移(卯)：武曲、七殺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交友(寅)：天同、天梁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官祿(丑)：天相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田宅(子)：巨門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父母(戌)：廉貞、貪狼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重要發現記錄"/>
    <w:p>
      <w:pPr>
        <w:pStyle w:val="Heading2"/>
      </w:pPr>
      <w:r>
        <w:t xml:space="preserve">10. </w:t>
      </w:r>
      <w:r>
        <w:rPr>
          <w:rFonts w:hint="eastAsia"/>
        </w:rPr>
        <w:t xml:space="preserve">重要發現記錄</w:t>
      </w:r>
    </w:p>
    <w:bookmarkStart w:id="45" w:name="陰陽宮規則的發現過程"/>
    <w:p>
      <w:pPr>
        <w:pStyle w:val="Heading3"/>
      </w:pPr>
      <w:r>
        <w:t xml:space="preserve">10.1 </w:t>
      </w:r>
      <w:r>
        <w:rPr>
          <w:rFonts w:hint="eastAsia"/>
        </w:rPr>
        <w:t xml:space="preserve">陰陽宮規則的發現過程</w:t>
      </w:r>
    </w:p>
    <w:p>
      <w:pPr>
        <w:pStyle w:val="FirstParagraph"/>
      </w:pPr>
      <w:r>
        <w:rPr>
          <w:rFonts w:hint="eastAsia"/>
        </w:rPr>
        <w:t xml:space="preserve">2026-02-18，經過與科技紫微網反覆比對，發現：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紫微星系和天府星系的排列不是固定偏移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偏移量會根據主星所在宮位的「陰陽屬性」動態調整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這個規則在大部分紫微斗數教科書中沒有明確說明</w:t>
      </w:r>
    </w:p>
    <w:bookmarkEnd w:id="45"/>
    <w:bookmarkStart w:id="46" w:name="天府對稱表的修正"/>
    <w:p>
      <w:pPr>
        <w:pStyle w:val="Heading3"/>
      </w:pPr>
      <w:r>
        <w:t xml:space="preserve">10.2 </w:t>
      </w:r>
      <w:r>
        <w:rPr>
          <w:rFonts w:hint="eastAsia"/>
        </w:rPr>
        <w:t xml:space="preserve">天府對稱表的修正</w:t>
      </w:r>
    </w:p>
    <w:p>
      <w:pPr>
        <w:pStyle w:val="FirstParagraph"/>
      </w:pPr>
      <w:r>
        <w:rPr>
          <w:rFonts w:hint="eastAsia"/>
        </w:rPr>
        <w:t xml:space="preserve">原本使用的標準對稱表在某些位置有誤：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實際(科技紫微網)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午(6)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戌(10)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申(8)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午(6)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戌(10)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午(6)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辰(4)</w:t>
            </w:r>
          </w:p>
        </w:tc>
      </w:tr>
    </w:tbl>
    <w:bookmarkEnd w:id="46"/>
    <w:bookmarkStart w:id="47" w:name="總結"/>
    <w:p>
      <w:pPr>
        <w:pStyle w:val="Heading3"/>
      </w:pPr>
      <w:r>
        <w:t xml:space="preserve">10.3 </w:t>
      </w:r>
      <w:r>
        <w:rPr>
          <w:rFonts w:hint="eastAsia"/>
        </w:rPr>
        <w:t xml:space="preserve">總結</w:t>
      </w:r>
    </w:p>
    <w:p>
      <w:pPr>
        <w:pStyle w:val="BlockText"/>
      </w:pPr>
      <w:r>
        <w:rPr>
          <w:rFonts w:hint="eastAsia"/>
          <w:b/>
          <w:bCs/>
        </w:rPr>
        <w:t xml:space="preserve">陰宮緊密排，陽宮要跳格</w:t>
      </w:r>
    </w:p>
    <w:p>
      <w:pPr>
        <w:pStyle w:val="FirstParagraph"/>
      </w:pPr>
      <w:r>
        <w:rPr>
          <w:rFonts w:hint="eastAsia"/>
        </w:rPr>
        <w:t xml:space="preserve">這句話是本算法的核心精髓。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參考資料"/>
    <w:p>
      <w:pPr>
        <w:pStyle w:val="Heading2"/>
      </w:pPr>
      <w:r>
        <w:t xml:space="preserve">11. </w:t>
      </w:r>
      <w:r>
        <w:rPr>
          <w:rFonts w:hint="eastAsia"/>
        </w:rPr>
        <w:t xml:space="preserve">參考資料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科技紫微網</w:t>
      </w:r>
      <w:r>
        <w:t xml:space="preserve"> (https://ziwei.com.tw) - </w:t>
      </w:r>
      <w:r>
        <w:rPr>
          <w:rFonts w:hint="eastAsia"/>
        </w:rPr>
        <w:t xml:space="preserve">計算結果驗證標準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《紫微斗數全書》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《紫微斗數講義》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知識庫古籍（12本）</w:t>
      </w:r>
    </w:p>
    <w:p>
      <w:r>
        <w:pict>
          <v:rect style="width:0;height:1.5pt" o:hralign="center" o:hrstd="t" o:hr="t"/>
        </w:pict>
      </w:r>
    </w:p>
    <w:bookmarkEnd w:id="49"/>
    <w:bookmarkStart w:id="50" w:name="版本歷史"/>
    <w:p>
      <w:pPr>
        <w:pStyle w:val="Heading2"/>
      </w:pPr>
      <w:r>
        <w:t xml:space="preserve">12.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初版，包含完整算法規格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2026-02-18T04:53:17Z</dcterms:created>
  <dcterms:modified xsi:type="dcterms:W3CDTF">2026-02-18T04:53:17Z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