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合作意向合約書</w:t>
      </w:r>
    </w:p>
    <w:p>
      <w:r>
        <w:t>本合約由甲方與乙方共同簽署，有效期限至 2026年度 結束。</w:t>
      </w:r>
    </w:p>
    <w:p>
      <w:r>
        <w:t>關鍵字：保密協定條款 與 智財權歸屬。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金額</w:t>
            </w:r>
          </w:p>
        </w:tc>
      </w:tr>
      <w:tr>
        <w:tc>
          <w:tcPr>
            <w:tcW w:type="dxa" w:w="4320"/>
          </w:tcPr>
          <w:p>
            <w:r>
              <w:t>專案預算</w:t>
            </w:r>
          </w:p>
        </w:tc>
        <w:tc>
          <w:tcPr>
            <w:tcW w:type="dxa" w:w="4320"/>
          </w:tcPr>
          <w:p>
            <w:r>
              <w:t>NT$ 5,000,000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