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C2B" w:rsidRPr="00B84CDA" w:rsidRDefault="00CA3C2B" w:rsidP="00CA3C2B">
      <w:pPr>
        <w:jc w:val="center"/>
        <w:rPr>
          <w:sz w:val="32"/>
          <w:szCs w:val="32"/>
        </w:rPr>
      </w:pPr>
      <w:r w:rsidRPr="00B84CDA">
        <w:rPr>
          <w:rFonts w:hint="eastAsia"/>
          <w:sz w:val="32"/>
          <w:szCs w:val="32"/>
        </w:rPr>
        <w:t>一卡通软件实施、维护、二次开发的职能</w:t>
      </w:r>
      <w:r w:rsidR="00901387" w:rsidRPr="00B84CDA">
        <w:rPr>
          <w:rFonts w:hint="eastAsia"/>
          <w:sz w:val="32"/>
          <w:szCs w:val="32"/>
        </w:rPr>
        <w:t>说明和</w:t>
      </w:r>
      <w:r w:rsidRPr="00B84CDA">
        <w:rPr>
          <w:rFonts w:hint="eastAsia"/>
          <w:sz w:val="32"/>
          <w:szCs w:val="32"/>
        </w:rPr>
        <w:t>管理</w:t>
      </w:r>
      <w:r w:rsidR="00901387" w:rsidRPr="00B84CDA">
        <w:rPr>
          <w:rFonts w:hint="eastAsia"/>
          <w:sz w:val="32"/>
          <w:szCs w:val="32"/>
        </w:rPr>
        <w:t>办法</w:t>
      </w:r>
    </w:p>
    <w:p w:rsidR="00CA3C2B" w:rsidRPr="00CA3C2B" w:rsidRDefault="00CA3C2B"/>
    <w:p w:rsidR="00CA3C2B" w:rsidRDefault="00CA3C2B" w:rsidP="00CA3C2B">
      <w:pPr>
        <w:ind w:firstLineChars="200" w:firstLine="420"/>
      </w:pPr>
      <w:r>
        <w:rPr>
          <w:rFonts w:hint="eastAsia"/>
        </w:rPr>
        <w:t>为了更好的服务客户、产品改进，现将一卡通平台软件部分的相关实施、维护、二次开发等工作重新整理和定义，并设置相应的工作岗位，便于更好提升客户满意度和产品质量。</w:t>
      </w:r>
    </w:p>
    <w:p w:rsidR="00F85E68" w:rsidRDefault="00F85E68" w:rsidP="00F85E68">
      <w:pPr>
        <w:pStyle w:val="a3"/>
        <w:numPr>
          <w:ilvl w:val="0"/>
          <w:numId w:val="1"/>
        </w:numPr>
        <w:ind w:firstLineChars="0"/>
      </w:pPr>
      <w:r>
        <w:rPr>
          <w:rFonts w:hint="eastAsia"/>
        </w:rPr>
        <w:t>团队概况</w:t>
      </w:r>
    </w:p>
    <w:p w:rsidR="00FA70A4" w:rsidRDefault="00CA3C2B" w:rsidP="00CA3C2B">
      <w:pPr>
        <w:ind w:firstLineChars="200" w:firstLine="420"/>
      </w:pPr>
      <w:r>
        <w:rPr>
          <w:rFonts w:hint="eastAsia"/>
        </w:rPr>
        <w:t>整个团队定编</w:t>
      </w:r>
      <w:r>
        <w:rPr>
          <w:rFonts w:hint="eastAsia"/>
        </w:rPr>
        <w:t>10</w:t>
      </w:r>
      <w:r>
        <w:rPr>
          <w:rFonts w:hint="eastAsia"/>
        </w:rPr>
        <w:t>人。</w:t>
      </w:r>
      <w:r w:rsidR="00FA70A4">
        <w:rPr>
          <w:rFonts w:hint="eastAsia"/>
        </w:rPr>
        <w:t>分别设置：</w:t>
      </w:r>
    </w:p>
    <w:p w:rsidR="00FA70A4" w:rsidRDefault="00FA70A4" w:rsidP="00CF1BC4">
      <w:pPr>
        <w:pStyle w:val="a3"/>
        <w:numPr>
          <w:ilvl w:val="0"/>
          <w:numId w:val="3"/>
        </w:numPr>
        <w:ind w:firstLineChars="0"/>
      </w:pPr>
      <w:r>
        <w:rPr>
          <w:rFonts w:hint="eastAsia"/>
        </w:rPr>
        <w:t>团队主管</w:t>
      </w:r>
      <w:r>
        <w:rPr>
          <w:rFonts w:hint="eastAsia"/>
        </w:rPr>
        <w:t>1</w:t>
      </w:r>
      <w:r>
        <w:rPr>
          <w:rFonts w:hint="eastAsia"/>
        </w:rPr>
        <w:t>人。</w:t>
      </w:r>
    </w:p>
    <w:p w:rsidR="00CA3C2B" w:rsidRDefault="001528EF" w:rsidP="00CF1BC4">
      <w:pPr>
        <w:pStyle w:val="a3"/>
        <w:numPr>
          <w:ilvl w:val="0"/>
          <w:numId w:val="3"/>
        </w:numPr>
        <w:ind w:firstLineChars="0"/>
      </w:pPr>
      <w:r>
        <w:rPr>
          <w:rFonts w:hint="eastAsia"/>
        </w:rPr>
        <w:t>软件</w:t>
      </w:r>
      <w:r w:rsidR="003C5EED">
        <w:rPr>
          <w:rFonts w:hint="eastAsia"/>
        </w:rPr>
        <w:t>实施</w:t>
      </w:r>
      <w:r w:rsidR="00FA70A4">
        <w:rPr>
          <w:rFonts w:hint="eastAsia"/>
        </w:rPr>
        <w:t>组长</w:t>
      </w:r>
      <w:r w:rsidR="00FA70A4">
        <w:rPr>
          <w:rFonts w:hint="eastAsia"/>
        </w:rPr>
        <w:t>1</w:t>
      </w:r>
      <w:r w:rsidR="00FA70A4">
        <w:rPr>
          <w:rFonts w:hint="eastAsia"/>
        </w:rPr>
        <w:t>人，组员</w:t>
      </w:r>
      <w:r w:rsidR="00FA70A4">
        <w:rPr>
          <w:rFonts w:hint="eastAsia"/>
        </w:rPr>
        <w:t>3</w:t>
      </w:r>
      <w:r w:rsidR="00FA70A4">
        <w:rPr>
          <w:rFonts w:hint="eastAsia"/>
        </w:rPr>
        <w:t>人。</w:t>
      </w:r>
      <w:r w:rsidR="00A37AD7">
        <w:rPr>
          <w:rFonts w:hint="eastAsia"/>
        </w:rPr>
        <w:t>整个小组负责产品部署、</w:t>
      </w:r>
      <w:r w:rsidR="00AD70F7">
        <w:rPr>
          <w:rFonts w:hint="eastAsia"/>
        </w:rPr>
        <w:t>客户培训、需求管理（含收集、评估）</w:t>
      </w:r>
      <w:r w:rsidR="00A37AD7">
        <w:rPr>
          <w:rFonts w:hint="eastAsia"/>
        </w:rPr>
        <w:t>、产品功能测试</w:t>
      </w:r>
      <w:r w:rsidR="00334AC8">
        <w:rPr>
          <w:rFonts w:hint="eastAsia"/>
        </w:rPr>
        <w:t>及相关测试工具开发</w:t>
      </w:r>
      <w:r w:rsidR="00A37AD7">
        <w:rPr>
          <w:rFonts w:hint="eastAsia"/>
        </w:rPr>
        <w:t>、</w:t>
      </w:r>
      <w:r w:rsidR="00334AC8">
        <w:rPr>
          <w:rFonts w:hint="eastAsia"/>
        </w:rPr>
        <w:t>系统维护及相关工具开发</w:t>
      </w:r>
      <w:r w:rsidR="00D24965">
        <w:rPr>
          <w:rFonts w:hint="eastAsia"/>
        </w:rPr>
        <w:t>。</w:t>
      </w:r>
    </w:p>
    <w:p w:rsidR="00FA70A4" w:rsidRPr="00FA70A4" w:rsidRDefault="001528EF" w:rsidP="00CF1BC4">
      <w:pPr>
        <w:pStyle w:val="a3"/>
        <w:numPr>
          <w:ilvl w:val="0"/>
          <w:numId w:val="3"/>
        </w:numPr>
        <w:ind w:firstLineChars="0"/>
      </w:pPr>
      <w:r>
        <w:rPr>
          <w:rFonts w:hint="eastAsia"/>
        </w:rPr>
        <w:t>软件开发</w:t>
      </w:r>
      <w:r w:rsidR="00E0409C">
        <w:rPr>
          <w:rFonts w:hint="eastAsia"/>
        </w:rPr>
        <w:t>组长由团队主管兼任</w:t>
      </w:r>
      <w:r w:rsidR="003E6E30">
        <w:rPr>
          <w:rFonts w:hint="eastAsia"/>
        </w:rPr>
        <w:t>，组员</w:t>
      </w:r>
      <w:r w:rsidR="003E6E30">
        <w:rPr>
          <w:rFonts w:hint="eastAsia"/>
        </w:rPr>
        <w:t>5</w:t>
      </w:r>
      <w:r w:rsidR="003E6E30">
        <w:rPr>
          <w:rFonts w:hint="eastAsia"/>
        </w:rPr>
        <w:t>人。</w:t>
      </w:r>
      <w:r w:rsidR="00F85E68">
        <w:rPr>
          <w:rFonts w:hint="eastAsia"/>
        </w:rPr>
        <w:t>整个小组负责</w:t>
      </w:r>
      <w:r w:rsidR="003C5EED">
        <w:rPr>
          <w:rFonts w:hint="eastAsia"/>
        </w:rPr>
        <w:t>产品</w:t>
      </w:r>
      <w:r w:rsidR="00360361">
        <w:rPr>
          <w:rFonts w:hint="eastAsia"/>
        </w:rPr>
        <w:t>的个性化需求的定制与开发、产品需求的提交与部分开发、新设备的接入、测试工具开发、维护工具开发</w:t>
      </w:r>
      <w:r w:rsidR="00CF1BC4">
        <w:rPr>
          <w:rFonts w:hint="eastAsia"/>
        </w:rPr>
        <w:t>。</w:t>
      </w:r>
    </w:p>
    <w:p w:rsidR="00FA70A4" w:rsidRDefault="00FA70A4" w:rsidP="005C43DF"/>
    <w:p w:rsidR="00CA3C2B" w:rsidRPr="00CA3C2B" w:rsidRDefault="00CA3C2B" w:rsidP="00F85E68"/>
    <w:p w:rsidR="00F85E68" w:rsidRDefault="00F335F8" w:rsidP="00F85E68">
      <w:pPr>
        <w:pStyle w:val="a3"/>
        <w:numPr>
          <w:ilvl w:val="0"/>
          <w:numId w:val="1"/>
        </w:numPr>
        <w:ind w:firstLineChars="0"/>
      </w:pPr>
      <w:r>
        <w:rPr>
          <w:rFonts w:hint="eastAsia"/>
        </w:rPr>
        <w:t>团队管理</w:t>
      </w:r>
    </w:p>
    <w:p w:rsidR="00165066" w:rsidRPr="00E0409C" w:rsidRDefault="00165066" w:rsidP="00165066">
      <w:pPr>
        <w:pStyle w:val="a3"/>
        <w:ind w:left="425" w:firstLineChars="0" w:firstLine="0"/>
      </w:pPr>
      <w:r>
        <w:rPr>
          <w:rFonts w:hint="eastAsia"/>
        </w:rPr>
        <w:t>软件实施组员和软件开发组员每季度定期进行轮换，组员的个人职责做对应调整。</w:t>
      </w:r>
    </w:p>
    <w:p w:rsidR="00A71891" w:rsidRPr="00880C40" w:rsidRDefault="00A71891" w:rsidP="00A71891"/>
    <w:p w:rsidR="00CA3C2B" w:rsidRDefault="00870C51" w:rsidP="00884C1B">
      <w:pPr>
        <w:pStyle w:val="a3"/>
        <w:numPr>
          <w:ilvl w:val="1"/>
          <w:numId w:val="1"/>
        </w:numPr>
        <w:ind w:firstLineChars="0"/>
      </w:pPr>
      <w:r>
        <w:rPr>
          <w:rFonts w:hint="eastAsia"/>
        </w:rPr>
        <w:t>实施管理</w:t>
      </w:r>
    </w:p>
    <w:p w:rsidR="005D0D2B" w:rsidRDefault="005D0D2B" w:rsidP="005D0D2B">
      <w:pPr>
        <w:pStyle w:val="a3"/>
        <w:numPr>
          <w:ilvl w:val="2"/>
          <w:numId w:val="1"/>
        </w:numPr>
        <w:ind w:firstLineChars="0"/>
      </w:pPr>
      <w:r>
        <w:rPr>
          <w:rFonts w:hint="eastAsia"/>
        </w:rPr>
        <w:t>实施</w:t>
      </w:r>
      <w:r w:rsidR="00D950B7">
        <w:rPr>
          <w:rFonts w:hint="eastAsia"/>
        </w:rPr>
        <w:t>范围和目标</w:t>
      </w:r>
    </w:p>
    <w:p w:rsidR="005D0D2B" w:rsidRDefault="005D0D2B" w:rsidP="005D0D2B">
      <w:pPr>
        <w:ind w:firstLineChars="200" w:firstLine="420"/>
      </w:pPr>
      <w:r>
        <w:rPr>
          <w:rFonts w:hint="eastAsia"/>
        </w:rPr>
        <w:t>根据项目软件要求，</w:t>
      </w:r>
    </w:p>
    <w:p w:rsidR="005D0D2B" w:rsidRDefault="005D0D2B" w:rsidP="005D0D2B">
      <w:pPr>
        <w:pStyle w:val="a3"/>
        <w:numPr>
          <w:ilvl w:val="0"/>
          <w:numId w:val="4"/>
        </w:numPr>
        <w:ind w:firstLineChars="0"/>
      </w:pPr>
      <w:r>
        <w:rPr>
          <w:rFonts w:hint="eastAsia"/>
        </w:rPr>
        <w:t>制定软件实施计划</w:t>
      </w:r>
    </w:p>
    <w:p w:rsidR="005D0D2B" w:rsidRDefault="005D0D2B" w:rsidP="005D0D2B">
      <w:pPr>
        <w:pStyle w:val="a3"/>
        <w:numPr>
          <w:ilvl w:val="0"/>
          <w:numId w:val="4"/>
        </w:numPr>
        <w:ind w:firstLineChars="0"/>
      </w:pPr>
      <w:r>
        <w:rPr>
          <w:rFonts w:hint="eastAsia"/>
        </w:rPr>
        <w:t>准备一卡通所有相关软件</w:t>
      </w:r>
    </w:p>
    <w:p w:rsidR="005D0D2B" w:rsidRDefault="005D0D2B" w:rsidP="005D0D2B">
      <w:pPr>
        <w:pStyle w:val="a3"/>
        <w:numPr>
          <w:ilvl w:val="0"/>
          <w:numId w:val="4"/>
        </w:numPr>
        <w:ind w:firstLineChars="0"/>
      </w:pPr>
      <w:r>
        <w:rPr>
          <w:rFonts w:hint="eastAsia"/>
        </w:rPr>
        <w:t>准备硬件设备</w:t>
      </w:r>
      <w:r>
        <w:rPr>
          <w:rFonts w:hint="eastAsia"/>
        </w:rPr>
        <w:t>ROM</w:t>
      </w:r>
    </w:p>
    <w:p w:rsidR="005D0D2B" w:rsidRDefault="005D0D2B" w:rsidP="005D0D2B">
      <w:pPr>
        <w:pStyle w:val="a3"/>
        <w:numPr>
          <w:ilvl w:val="0"/>
          <w:numId w:val="4"/>
        </w:numPr>
        <w:ind w:firstLineChars="0"/>
      </w:pPr>
      <w:r>
        <w:rPr>
          <w:rFonts w:hint="eastAsia"/>
        </w:rPr>
        <w:t>培训我方现场人员如何使用硬件设备</w:t>
      </w:r>
      <w:r>
        <w:rPr>
          <w:rFonts w:hint="eastAsia"/>
        </w:rPr>
        <w:t>ROM</w:t>
      </w:r>
      <w:r>
        <w:rPr>
          <w:rFonts w:hint="eastAsia"/>
        </w:rPr>
        <w:t>（可选）</w:t>
      </w:r>
    </w:p>
    <w:p w:rsidR="005D0D2B" w:rsidRDefault="005D0D2B" w:rsidP="005D0D2B">
      <w:pPr>
        <w:pStyle w:val="a3"/>
        <w:numPr>
          <w:ilvl w:val="0"/>
          <w:numId w:val="4"/>
        </w:numPr>
        <w:ind w:firstLineChars="0"/>
      </w:pPr>
      <w:r>
        <w:rPr>
          <w:rFonts w:hint="eastAsia"/>
        </w:rPr>
        <w:t>安装一卡通平台软件（不含系统软件，如操作系统、数据库系统等）</w:t>
      </w:r>
    </w:p>
    <w:p w:rsidR="005D0D2B" w:rsidRDefault="00E634CE" w:rsidP="005D0D2B">
      <w:pPr>
        <w:pStyle w:val="a3"/>
        <w:numPr>
          <w:ilvl w:val="0"/>
          <w:numId w:val="4"/>
        </w:numPr>
        <w:ind w:firstLineChars="0"/>
      </w:pPr>
      <w:r>
        <w:rPr>
          <w:rFonts w:hint="eastAsia"/>
        </w:rPr>
        <w:t>为客户培训一卡通系统的日常使用</w:t>
      </w:r>
    </w:p>
    <w:p w:rsidR="00E634CE" w:rsidRDefault="00E634CE" w:rsidP="005D0D2B">
      <w:pPr>
        <w:pStyle w:val="a3"/>
        <w:numPr>
          <w:ilvl w:val="0"/>
          <w:numId w:val="4"/>
        </w:numPr>
        <w:ind w:firstLineChars="0"/>
      </w:pPr>
      <w:r>
        <w:rPr>
          <w:rFonts w:hint="eastAsia"/>
        </w:rPr>
        <w:t>编写软件实施报告（含系统软件部署的位置及所在设备的相关信息，如用户名、密码、程序所在目录等）</w:t>
      </w:r>
      <w:r w:rsidR="00323CF1">
        <w:rPr>
          <w:rFonts w:hint="eastAsia"/>
        </w:rPr>
        <w:t>，</w:t>
      </w:r>
      <w:r w:rsidR="00C33761">
        <w:rPr>
          <w:rFonts w:hint="eastAsia"/>
        </w:rPr>
        <w:t>内容</w:t>
      </w:r>
      <w:r w:rsidR="00323CF1">
        <w:rPr>
          <w:rFonts w:hint="eastAsia"/>
        </w:rPr>
        <w:t>要求</w:t>
      </w:r>
      <w:r w:rsidR="00C33761">
        <w:rPr>
          <w:rFonts w:hint="eastAsia"/>
        </w:rPr>
        <w:t>参见</w:t>
      </w:r>
      <w:r w:rsidR="00524C31">
        <w:rPr>
          <w:rFonts w:hint="eastAsia"/>
        </w:rPr>
        <w:t>《</w:t>
      </w:r>
      <w:r w:rsidR="00C33761">
        <w:rPr>
          <w:rFonts w:hint="eastAsia"/>
        </w:rPr>
        <w:t>附录</w:t>
      </w:r>
      <w:r w:rsidR="00524C31">
        <w:rPr>
          <w:rFonts w:hint="eastAsia"/>
        </w:rPr>
        <w:t>-</w:t>
      </w:r>
      <w:r w:rsidR="00524C31">
        <w:rPr>
          <w:rFonts w:hint="eastAsia"/>
        </w:rPr>
        <w:t>软件实施报告内容要求》</w:t>
      </w:r>
    </w:p>
    <w:p w:rsidR="005D0D2B" w:rsidRDefault="005D0D2B" w:rsidP="00D950B7"/>
    <w:p w:rsidR="00D950B7" w:rsidRDefault="00D950B7" w:rsidP="00D950B7"/>
    <w:p w:rsidR="00D950B7" w:rsidRPr="00D950B7" w:rsidRDefault="00D950B7" w:rsidP="00D950B7"/>
    <w:p w:rsidR="001E1AEA" w:rsidRDefault="005D0D2B" w:rsidP="001E1AEA">
      <w:pPr>
        <w:pStyle w:val="a3"/>
        <w:numPr>
          <w:ilvl w:val="2"/>
          <w:numId w:val="1"/>
        </w:numPr>
        <w:ind w:firstLineChars="0"/>
      </w:pPr>
      <w:r>
        <w:rPr>
          <w:rFonts w:hint="eastAsia"/>
        </w:rPr>
        <w:t>项目实施</w:t>
      </w:r>
      <w:r w:rsidR="001E1AEA">
        <w:rPr>
          <w:rFonts w:hint="eastAsia"/>
        </w:rPr>
        <w:t>步骤</w:t>
      </w:r>
    </w:p>
    <w:p w:rsidR="00470D77" w:rsidRDefault="00470D77" w:rsidP="00470D77">
      <w:pPr>
        <w:pStyle w:val="a3"/>
        <w:numPr>
          <w:ilvl w:val="0"/>
          <w:numId w:val="5"/>
        </w:numPr>
        <w:ind w:firstLineChars="0"/>
      </w:pPr>
      <w:r>
        <w:rPr>
          <w:rFonts w:hint="eastAsia"/>
        </w:rPr>
        <w:t>向公司提交客户资料和合同编号，获得客户编号，为建立客户实施档案。</w:t>
      </w:r>
    </w:p>
    <w:p w:rsidR="00F35922" w:rsidRDefault="00F35922" w:rsidP="00F35922">
      <w:pPr>
        <w:pStyle w:val="a3"/>
        <w:numPr>
          <w:ilvl w:val="0"/>
          <w:numId w:val="5"/>
        </w:numPr>
        <w:ind w:firstLineChars="0"/>
      </w:pPr>
      <w:r>
        <w:rPr>
          <w:rFonts w:hint="eastAsia"/>
        </w:rPr>
        <w:t>与客户、售前确定个性化需求，并提交个性化需求到软件开发组。</w:t>
      </w:r>
    </w:p>
    <w:p w:rsidR="00F85E68" w:rsidRDefault="005D0D2B" w:rsidP="00470D77">
      <w:pPr>
        <w:pStyle w:val="a3"/>
        <w:numPr>
          <w:ilvl w:val="0"/>
          <w:numId w:val="5"/>
        </w:numPr>
        <w:ind w:firstLineChars="0"/>
      </w:pPr>
      <w:r>
        <w:rPr>
          <w:rFonts w:hint="eastAsia"/>
        </w:rPr>
        <w:t>以</w:t>
      </w:r>
      <w:r w:rsidR="00F35922">
        <w:rPr>
          <w:rFonts w:hint="eastAsia"/>
        </w:rPr>
        <w:t>项目</w:t>
      </w:r>
      <w:r>
        <w:rPr>
          <w:rFonts w:hint="eastAsia"/>
        </w:rPr>
        <w:t>软件需求要求、现场项目经理的项目计划为依据，</w:t>
      </w:r>
      <w:r w:rsidR="001E1AEA">
        <w:rPr>
          <w:rFonts w:hint="eastAsia"/>
        </w:rPr>
        <w:t>制定软件实施计划。</w:t>
      </w:r>
    </w:p>
    <w:p w:rsidR="001E1AEA" w:rsidRDefault="00470D77" w:rsidP="00470D77">
      <w:pPr>
        <w:pStyle w:val="a3"/>
        <w:numPr>
          <w:ilvl w:val="0"/>
          <w:numId w:val="5"/>
        </w:numPr>
        <w:ind w:firstLineChars="0"/>
      </w:pPr>
      <w:r>
        <w:rPr>
          <w:rFonts w:hint="eastAsia"/>
        </w:rPr>
        <w:t>根据项目计划，从产品部获得</w:t>
      </w:r>
      <w:r w:rsidR="006D2EFD">
        <w:rPr>
          <w:rFonts w:hint="eastAsia"/>
        </w:rPr>
        <w:t>核心</w:t>
      </w:r>
      <w:r>
        <w:rPr>
          <w:rFonts w:hint="eastAsia"/>
        </w:rPr>
        <w:t>系统版本和</w:t>
      </w:r>
      <w:r>
        <w:rPr>
          <w:rFonts w:hint="eastAsia"/>
        </w:rPr>
        <w:t>license</w:t>
      </w:r>
      <w:r>
        <w:rPr>
          <w:rFonts w:hint="eastAsia"/>
        </w:rPr>
        <w:t>。</w:t>
      </w:r>
    </w:p>
    <w:p w:rsidR="00470D77" w:rsidRDefault="006D2EFD" w:rsidP="00470D77">
      <w:pPr>
        <w:pStyle w:val="a3"/>
        <w:numPr>
          <w:ilvl w:val="0"/>
          <w:numId w:val="5"/>
        </w:numPr>
        <w:ind w:firstLineChars="0"/>
      </w:pPr>
      <w:r>
        <w:rPr>
          <w:rFonts w:hint="eastAsia"/>
        </w:rPr>
        <w:t>从本部门获得相应硬件设备的</w:t>
      </w:r>
      <w:r>
        <w:rPr>
          <w:rFonts w:hint="eastAsia"/>
        </w:rPr>
        <w:t>ROM</w:t>
      </w:r>
      <w:r>
        <w:rPr>
          <w:rFonts w:hint="eastAsia"/>
        </w:rPr>
        <w:t>。</w:t>
      </w:r>
    </w:p>
    <w:p w:rsidR="00F35922" w:rsidRDefault="00F35922" w:rsidP="00470D77">
      <w:pPr>
        <w:pStyle w:val="a3"/>
        <w:numPr>
          <w:ilvl w:val="0"/>
          <w:numId w:val="5"/>
        </w:numPr>
        <w:ind w:firstLineChars="0"/>
      </w:pPr>
      <w:r>
        <w:rPr>
          <w:rFonts w:hint="eastAsia"/>
        </w:rPr>
        <w:t>编制培训方案。</w:t>
      </w:r>
    </w:p>
    <w:p w:rsidR="00F35922" w:rsidRDefault="00F35922" w:rsidP="00470D77">
      <w:pPr>
        <w:pStyle w:val="a3"/>
        <w:numPr>
          <w:ilvl w:val="0"/>
          <w:numId w:val="5"/>
        </w:numPr>
        <w:ind w:firstLineChars="0"/>
      </w:pPr>
      <w:r>
        <w:rPr>
          <w:rFonts w:hint="eastAsia"/>
        </w:rPr>
        <w:t>检查客户现场硬件设备、网络、系统支撑软件的配套情况。</w:t>
      </w:r>
    </w:p>
    <w:p w:rsidR="00F35922" w:rsidRDefault="00F35922" w:rsidP="00470D77">
      <w:pPr>
        <w:pStyle w:val="a3"/>
        <w:numPr>
          <w:ilvl w:val="0"/>
          <w:numId w:val="5"/>
        </w:numPr>
        <w:ind w:firstLineChars="0"/>
      </w:pPr>
      <w:r>
        <w:rPr>
          <w:rFonts w:hint="eastAsia"/>
        </w:rPr>
        <w:t>部署一卡通平台软件。</w:t>
      </w:r>
    </w:p>
    <w:p w:rsidR="00F35922" w:rsidRDefault="00F35922" w:rsidP="00470D77">
      <w:pPr>
        <w:pStyle w:val="a3"/>
        <w:numPr>
          <w:ilvl w:val="0"/>
          <w:numId w:val="5"/>
        </w:numPr>
        <w:ind w:firstLineChars="0"/>
      </w:pPr>
      <w:r>
        <w:rPr>
          <w:rFonts w:hint="eastAsia"/>
        </w:rPr>
        <w:t>客户培训。（可选）</w:t>
      </w:r>
    </w:p>
    <w:p w:rsidR="00F35922" w:rsidRDefault="00F35922" w:rsidP="00470D77">
      <w:pPr>
        <w:pStyle w:val="a3"/>
        <w:numPr>
          <w:ilvl w:val="0"/>
          <w:numId w:val="5"/>
        </w:numPr>
        <w:ind w:firstLineChars="0"/>
      </w:pPr>
      <w:r>
        <w:rPr>
          <w:rFonts w:hint="eastAsia"/>
        </w:rPr>
        <w:t>建立远程维护的相关软件、硬件机制。</w:t>
      </w:r>
      <w:r w:rsidR="00B122DE">
        <w:rPr>
          <w:rFonts w:hint="eastAsia"/>
        </w:rPr>
        <w:t>加入客户档案。</w:t>
      </w:r>
    </w:p>
    <w:p w:rsidR="00F35922" w:rsidRDefault="00F35922" w:rsidP="00470D77">
      <w:pPr>
        <w:pStyle w:val="a3"/>
        <w:numPr>
          <w:ilvl w:val="0"/>
          <w:numId w:val="5"/>
        </w:numPr>
        <w:ind w:firstLineChars="0"/>
        <w:rPr>
          <w:rFonts w:hint="eastAsia"/>
        </w:rPr>
      </w:pPr>
      <w:r>
        <w:rPr>
          <w:rFonts w:hint="eastAsia"/>
        </w:rPr>
        <w:t>编写并提交软件实施报告。</w:t>
      </w:r>
      <w:r w:rsidR="00B122DE">
        <w:rPr>
          <w:rFonts w:hint="eastAsia"/>
        </w:rPr>
        <w:t>加入客户档案。</w:t>
      </w:r>
    </w:p>
    <w:p w:rsidR="00960B65" w:rsidRDefault="00960B65" w:rsidP="00470D77">
      <w:pPr>
        <w:pStyle w:val="a3"/>
        <w:numPr>
          <w:ilvl w:val="0"/>
          <w:numId w:val="5"/>
        </w:numPr>
        <w:ind w:firstLineChars="0"/>
      </w:pPr>
      <w:r>
        <w:rPr>
          <w:rFonts w:hint="eastAsia"/>
        </w:rPr>
        <w:lastRenderedPageBreak/>
        <w:t>实施结束后，每日提交软件跟踪日志。</w:t>
      </w:r>
    </w:p>
    <w:p w:rsidR="00F35922" w:rsidRPr="001E1AEA" w:rsidRDefault="00F35922" w:rsidP="00F35922">
      <w:pPr>
        <w:pStyle w:val="a3"/>
        <w:ind w:left="785" w:firstLineChars="0" w:firstLine="0"/>
      </w:pPr>
    </w:p>
    <w:p w:rsidR="00D950B7" w:rsidRDefault="00D950B7" w:rsidP="00D950B7">
      <w:pPr>
        <w:pStyle w:val="a3"/>
        <w:numPr>
          <w:ilvl w:val="2"/>
          <w:numId w:val="1"/>
        </w:numPr>
        <w:ind w:firstLineChars="0"/>
      </w:pPr>
      <w:r>
        <w:rPr>
          <w:rFonts w:hint="eastAsia"/>
        </w:rPr>
        <w:t>与工程实施团队的对接</w:t>
      </w:r>
    </w:p>
    <w:p w:rsidR="00BA64AA" w:rsidRDefault="00BA64AA" w:rsidP="00BA64AA">
      <w:pPr>
        <w:pStyle w:val="a3"/>
        <w:numPr>
          <w:ilvl w:val="0"/>
          <w:numId w:val="10"/>
        </w:numPr>
        <w:ind w:firstLineChars="0"/>
      </w:pPr>
      <w:r>
        <w:rPr>
          <w:rFonts w:hint="eastAsia"/>
        </w:rPr>
        <w:t>实施计划</w:t>
      </w:r>
      <w:r w:rsidR="00375C98">
        <w:rPr>
          <w:rFonts w:hint="eastAsia"/>
        </w:rPr>
        <w:t>的</w:t>
      </w:r>
      <w:r>
        <w:rPr>
          <w:rFonts w:hint="eastAsia"/>
        </w:rPr>
        <w:t>对接。以工程项目计划为基础，软件实施计划作为其子计划，根据项目合同与工程项目计划来制定。</w:t>
      </w:r>
    </w:p>
    <w:p w:rsidR="004431D8" w:rsidRDefault="00752DA3" w:rsidP="00BA64AA">
      <w:pPr>
        <w:pStyle w:val="a3"/>
        <w:numPr>
          <w:ilvl w:val="0"/>
          <w:numId w:val="10"/>
        </w:numPr>
        <w:ind w:firstLineChars="0"/>
      </w:pPr>
      <w:r>
        <w:rPr>
          <w:rFonts w:hint="eastAsia"/>
        </w:rPr>
        <w:t>工作范围的对接。软件实施团</w:t>
      </w:r>
      <w:r w:rsidR="0042611B">
        <w:rPr>
          <w:rFonts w:hint="eastAsia"/>
        </w:rPr>
        <w:t>队作为软件的直接服务团队，直接面向客户，提供技术支持和业务指导；并为工程实施团队提供硬件使用培训（含</w:t>
      </w:r>
      <w:r w:rsidR="0042611B">
        <w:rPr>
          <w:rFonts w:hint="eastAsia"/>
        </w:rPr>
        <w:t>ROM</w:t>
      </w:r>
      <w:r w:rsidR="0042611B">
        <w:rPr>
          <w:rFonts w:hint="eastAsia"/>
        </w:rPr>
        <w:t>升级、厂商配套软件常用功能使用）、</w:t>
      </w:r>
      <w:r w:rsidR="000045BF">
        <w:rPr>
          <w:rFonts w:hint="eastAsia"/>
        </w:rPr>
        <w:t>硬件配套软件使用问题的技术支持（电话、邮件、现场）、</w:t>
      </w:r>
      <w:r w:rsidR="0042611B">
        <w:rPr>
          <w:rFonts w:hint="eastAsia"/>
        </w:rPr>
        <w:t>一卡通软件使用培训（非必须）</w:t>
      </w:r>
      <w:r w:rsidR="000045BF">
        <w:rPr>
          <w:rFonts w:hint="eastAsia"/>
        </w:rPr>
        <w:t>。</w:t>
      </w:r>
    </w:p>
    <w:p w:rsidR="00F42BB7" w:rsidRDefault="00F42BB7" w:rsidP="00BA64AA">
      <w:pPr>
        <w:pStyle w:val="a3"/>
        <w:numPr>
          <w:ilvl w:val="0"/>
          <w:numId w:val="10"/>
        </w:numPr>
        <w:ind w:firstLineChars="0"/>
      </w:pPr>
      <w:r>
        <w:rPr>
          <w:rFonts w:hint="eastAsia"/>
        </w:rPr>
        <w:t>验收报告的对接。软件实施报告作为其子报告，按照工程实施团队的要求完成软件相关验收材料的编写。</w:t>
      </w:r>
    </w:p>
    <w:p w:rsidR="00F42BB7" w:rsidRDefault="00F42BB7" w:rsidP="00BA64AA">
      <w:pPr>
        <w:pStyle w:val="a3"/>
        <w:numPr>
          <w:ilvl w:val="0"/>
          <w:numId w:val="10"/>
        </w:numPr>
        <w:ind w:firstLineChars="0"/>
      </w:pPr>
      <w:r>
        <w:rPr>
          <w:rFonts w:hint="eastAsia"/>
        </w:rPr>
        <w:t>现场管理与协调。软件实施人员的工作时间和工作内容在不超过既定项目计划的前提下由工程实施团队的现场项目经理负责统一管理；在超过</w:t>
      </w:r>
      <w:r w:rsidR="00085B9D">
        <w:rPr>
          <w:rFonts w:hint="eastAsia"/>
        </w:rPr>
        <w:t>既定项目</w:t>
      </w:r>
      <w:r>
        <w:rPr>
          <w:rFonts w:hint="eastAsia"/>
        </w:rPr>
        <w:t>计划范围外的工作需要</w:t>
      </w:r>
      <w:r w:rsidR="00943634">
        <w:rPr>
          <w:rFonts w:hint="eastAsia"/>
        </w:rPr>
        <w:t>及时</w:t>
      </w:r>
      <w:r>
        <w:rPr>
          <w:rFonts w:hint="eastAsia"/>
        </w:rPr>
        <w:t>向工程实施团队主管、自身上级主管、项目的</w:t>
      </w:r>
      <w:r w:rsidR="00943634">
        <w:rPr>
          <w:rFonts w:hint="eastAsia"/>
        </w:rPr>
        <w:t>销售主管汇报。</w:t>
      </w:r>
    </w:p>
    <w:p w:rsidR="00085B9D" w:rsidRDefault="00085B9D" w:rsidP="00085B9D">
      <w:pPr>
        <w:pStyle w:val="a3"/>
        <w:ind w:left="785" w:firstLineChars="0" w:firstLine="0"/>
      </w:pPr>
    </w:p>
    <w:p w:rsidR="00226DBB" w:rsidRPr="00BA64AA" w:rsidRDefault="00226DBB" w:rsidP="00884C1B"/>
    <w:p w:rsidR="00D950B7" w:rsidRDefault="00D950B7" w:rsidP="00884C1B"/>
    <w:p w:rsidR="00F85E68" w:rsidRDefault="00870C51" w:rsidP="00884C1B">
      <w:pPr>
        <w:pStyle w:val="a3"/>
        <w:numPr>
          <w:ilvl w:val="1"/>
          <w:numId w:val="1"/>
        </w:numPr>
        <w:ind w:firstLineChars="0"/>
      </w:pPr>
      <w:r>
        <w:rPr>
          <w:rFonts w:hint="eastAsia"/>
        </w:rPr>
        <w:t>测试管理</w:t>
      </w:r>
    </w:p>
    <w:p w:rsidR="00C247A4" w:rsidRDefault="00C247A4" w:rsidP="00C247A4">
      <w:pPr>
        <w:pStyle w:val="a3"/>
        <w:numPr>
          <w:ilvl w:val="2"/>
          <w:numId w:val="1"/>
        </w:numPr>
        <w:ind w:firstLineChars="0"/>
      </w:pPr>
      <w:r>
        <w:rPr>
          <w:rFonts w:hint="eastAsia"/>
        </w:rPr>
        <w:t>工作范围</w:t>
      </w:r>
      <w:r w:rsidR="00205B51">
        <w:rPr>
          <w:rFonts w:hint="eastAsia"/>
        </w:rPr>
        <w:t>和目标</w:t>
      </w:r>
    </w:p>
    <w:p w:rsidR="00EE5637" w:rsidRDefault="000E665E" w:rsidP="00EE5637">
      <w:pPr>
        <w:pStyle w:val="a3"/>
        <w:numPr>
          <w:ilvl w:val="0"/>
          <w:numId w:val="6"/>
        </w:numPr>
        <w:ind w:firstLineChars="0"/>
      </w:pPr>
      <w:r>
        <w:rPr>
          <w:rFonts w:hint="eastAsia"/>
        </w:rPr>
        <w:t>建立软件版本档案库，维护单个版本的生命周期。</w:t>
      </w:r>
      <w:r w:rsidR="00C247A4">
        <w:rPr>
          <w:rFonts w:hint="eastAsia"/>
        </w:rPr>
        <w:t>从软件开发组获得待测试版本</w:t>
      </w:r>
      <w:r w:rsidR="00D348AC">
        <w:rPr>
          <w:rFonts w:hint="eastAsia"/>
        </w:rPr>
        <w:t>（含一卡通平台软件、</w:t>
      </w:r>
      <w:r w:rsidR="00D348AC">
        <w:rPr>
          <w:rFonts w:hint="eastAsia"/>
        </w:rPr>
        <w:t>web</w:t>
      </w:r>
      <w:r w:rsidR="00D348AC">
        <w:rPr>
          <w:rFonts w:hint="eastAsia"/>
        </w:rPr>
        <w:t>系统）</w:t>
      </w:r>
      <w:r w:rsidR="00EE5637">
        <w:rPr>
          <w:rFonts w:hint="eastAsia"/>
        </w:rPr>
        <w:t>。</w:t>
      </w:r>
      <w:r w:rsidR="00C247A4">
        <w:rPr>
          <w:rFonts w:hint="eastAsia"/>
        </w:rPr>
        <w:t>需要自行从</w:t>
      </w:r>
      <w:r w:rsidR="00D348AC">
        <w:rPr>
          <w:rFonts w:hint="eastAsia"/>
        </w:rPr>
        <w:t>源代码开始完成编译、打包、部署的所有工作。</w:t>
      </w:r>
    </w:p>
    <w:p w:rsidR="00EE5637" w:rsidRDefault="000E665E" w:rsidP="00EE5637">
      <w:pPr>
        <w:pStyle w:val="a3"/>
        <w:numPr>
          <w:ilvl w:val="0"/>
          <w:numId w:val="6"/>
        </w:numPr>
        <w:ind w:firstLineChars="0"/>
      </w:pPr>
      <w:r>
        <w:rPr>
          <w:rFonts w:hint="eastAsia"/>
        </w:rPr>
        <w:t>建立硬件</w:t>
      </w:r>
      <w:r w:rsidR="00B122DE">
        <w:rPr>
          <w:rFonts w:hint="eastAsia"/>
        </w:rPr>
        <w:t>ROM</w:t>
      </w:r>
      <w:r>
        <w:rPr>
          <w:rFonts w:hint="eastAsia"/>
        </w:rPr>
        <w:t>版本档案库，维护单个版本的生命周期。</w:t>
      </w:r>
      <w:r w:rsidR="00D348AC">
        <w:rPr>
          <w:rFonts w:hint="eastAsia"/>
        </w:rPr>
        <w:t>具备硬件设备的前提下，从设备厂商或</w:t>
      </w:r>
      <w:r w:rsidR="00D348AC">
        <w:rPr>
          <w:rFonts w:hint="eastAsia"/>
        </w:rPr>
        <w:t>ROM</w:t>
      </w:r>
      <w:r w:rsidR="00D348AC">
        <w:rPr>
          <w:rFonts w:hint="eastAsia"/>
        </w:rPr>
        <w:t>提供者获得对应硬件设备的待测试版本，自行搭建硬件设备的模拟环境</w:t>
      </w:r>
      <w:r w:rsidR="00EE5637">
        <w:rPr>
          <w:rFonts w:hint="eastAsia"/>
        </w:rPr>
        <w:t>。</w:t>
      </w:r>
    </w:p>
    <w:p w:rsidR="00EE5637" w:rsidRDefault="00115A60" w:rsidP="00EE5637">
      <w:pPr>
        <w:pStyle w:val="a3"/>
        <w:numPr>
          <w:ilvl w:val="0"/>
          <w:numId w:val="6"/>
        </w:numPr>
        <w:ind w:firstLineChars="0"/>
      </w:pPr>
      <w:r>
        <w:rPr>
          <w:rFonts w:hint="eastAsia"/>
        </w:rPr>
        <w:t>编写</w:t>
      </w:r>
      <w:r w:rsidR="00205B51">
        <w:rPr>
          <w:rFonts w:hint="eastAsia"/>
        </w:rPr>
        <w:t>或优化</w:t>
      </w:r>
      <w:r>
        <w:rPr>
          <w:rFonts w:hint="eastAsia"/>
        </w:rPr>
        <w:t>少量编译、发布、部署类的工具或脚本</w:t>
      </w:r>
      <w:r w:rsidR="00205B51">
        <w:rPr>
          <w:rFonts w:hint="eastAsia"/>
        </w:rPr>
        <w:t>，达到自动化发布的目标</w:t>
      </w:r>
      <w:r w:rsidR="00EE5637">
        <w:rPr>
          <w:rFonts w:hint="eastAsia"/>
        </w:rPr>
        <w:t>。</w:t>
      </w:r>
    </w:p>
    <w:p w:rsidR="00AB475D" w:rsidRDefault="00AB475D" w:rsidP="00EE5637">
      <w:pPr>
        <w:pStyle w:val="a3"/>
        <w:numPr>
          <w:ilvl w:val="0"/>
          <w:numId w:val="6"/>
        </w:numPr>
        <w:ind w:firstLineChars="0"/>
      </w:pPr>
      <w:r>
        <w:rPr>
          <w:rFonts w:hint="eastAsia"/>
        </w:rPr>
        <w:t>编制和整理相应的测试步骤、测试案例及相关数据、测试</w:t>
      </w:r>
      <w:r w:rsidR="003C1514">
        <w:rPr>
          <w:rFonts w:hint="eastAsia"/>
        </w:rPr>
        <w:t>结果。</w:t>
      </w:r>
    </w:p>
    <w:p w:rsidR="003646CD" w:rsidRPr="00EE5637" w:rsidRDefault="003646CD" w:rsidP="00EE5637">
      <w:pPr>
        <w:pStyle w:val="a3"/>
        <w:numPr>
          <w:ilvl w:val="0"/>
          <w:numId w:val="6"/>
        </w:numPr>
        <w:ind w:firstLineChars="0"/>
      </w:pPr>
      <w:r>
        <w:rPr>
          <w:rFonts w:hint="eastAsia"/>
        </w:rPr>
        <w:t>编制安装、实施</w:t>
      </w:r>
      <w:r w:rsidR="009202F1">
        <w:rPr>
          <w:rFonts w:hint="eastAsia"/>
        </w:rPr>
        <w:t>标准</w:t>
      </w:r>
      <w:r>
        <w:rPr>
          <w:rFonts w:hint="eastAsia"/>
        </w:rPr>
        <w:t>文档</w:t>
      </w:r>
      <w:r w:rsidR="009202F1">
        <w:rPr>
          <w:rFonts w:hint="eastAsia"/>
        </w:rPr>
        <w:t>和模板</w:t>
      </w:r>
      <w:r>
        <w:rPr>
          <w:rFonts w:hint="eastAsia"/>
        </w:rPr>
        <w:t>。</w:t>
      </w:r>
    </w:p>
    <w:p w:rsidR="00BA103D" w:rsidRDefault="00BA103D" w:rsidP="00884C1B"/>
    <w:p w:rsidR="00085B9D" w:rsidRDefault="00085B9D" w:rsidP="00085B9D">
      <w:pPr>
        <w:pStyle w:val="a3"/>
        <w:numPr>
          <w:ilvl w:val="2"/>
          <w:numId w:val="1"/>
        </w:numPr>
        <w:ind w:firstLineChars="0"/>
      </w:pPr>
      <w:r>
        <w:rPr>
          <w:rFonts w:hint="eastAsia"/>
        </w:rPr>
        <w:t>与工程实施团队的对接</w:t>
      </w:r>
    </w:p>
    <w:p w:rsidR="00085B9D" w:rsidRDefault="00674C57" w:rsidP="00884C1B">
      <w:r>
        <w:rPr>
          <w:rFonts w:hint="eastAsia"/>
        </w:rPr>
        <w:t>无。</w:t>
      </w:r>
    </w:p>
    <w:p w:rsidR="00085B9D" w:rsidRPr="003C1514" w:rsidRDefault="00085B9D" w:rsidP="00884C1B"/>
    <w:p w:rsidR="00870C51" w:rsidRDefault="00870C51" w:rsidP="00884C1B">
      <w:pPr>
        <w:pStyle w:val="a3"/>
        <w:numPr>
          <w:ilvl w:val="1"/>
          <w:numId w:val="1"/>
        </w:numPr>
        <w:ind w:firstLineChars="0"/>
      </w:pPr>
      <w:r>
        <w:rPr>
          <w:rFonts w:hint="eastAsia"/>
        </w:rPr>
        <w:t>维护管理</w:t>
      </w:r>
    </w:p>
    <w:p w:rsidR="00883F8A" w:rsidRDefault="00883F8A" w:rsidP="00883F8A">
      <w:pPr>
        <w:pStyle w:val="a3"/>
        <w:numPr>
          <w:ilvl w:val="2"/>
          <w:numId w:val="1"/>
        </w:numPr>
        <w:ind w:firstLineChars="0"/>
      </w:pPr>
      <w:r>
        <w:rPr>
          <w:rFonts w:hint="eastAsia"/>
        </w:rPr>
        <w:t>工作范围和目标</w:t>
      </w:r>
    </w:p>
    <w:p w:rsidR="00B122DE" w:rsidRDefault="00BC7EC6" w:rsidP="000D2290">
      <w:pPr>
        <w:pStyle w:val="a3"/>
        <w:numPr>
          <w:ilvl w:val="0"/>
          <w:numId w:val="8"/>
        </w:numPr>
        <w:ind w:firstLineChars="0"/>
      </w:pPr>
      <w:r>
        <w:rPr>
          <w:rFonts w:hint="eastAsia"/>
        </w:rPr>
        <w:t>审核并验证客户档案的所有信息。</w:t>
      </w:r>
    </w:p>
    <w:p w:rsidR="000D2290" w:rsidRDefault="00B122DE" w:rsidP="000D2290">
      <w:pPr>
        <w:pStyle w:val="a3"/>
        <w:numPr>
          <w:ilvl w:val="0"/>
          <w:numId w:val="8"/>
        </w:numPr>
        <w:ind w:firstLineChars="0"/>
      </w:pPr>
      <w:r>
        <w:rPr>
          <w:rFonts w:hint="eastAsia"/>
        </w:rPr>
        <w:t>指导现场维护人员</w:t>
      </w:r>
      <w:r w:rsidR="00BC7EC6">
        <w:rPr>
          <w:rFonts w:hint="eastAsia"/>
        </w:rPr>
        <w:t>完成设备、软件的相关维护工作</w:t>
      </w:r>
      <w:r w:rsidR="000D2290">
        <w:rPr>
          <w:rFonts w:hint="eastAsia"/>
        </w:rPr>
        <w:t>。</w:t>
      </w:r>
    </w:p>
    <w:p w:rsidR="000D2290" w:rsidRDefault="00BC7EC6" w:rsidP="000D2290">
      <w:pPr>
        <w:pStyle w:val="a3"/>
        <w:numPr>
          <w:ilvl w:val="0"/>
          <w:numId w:val="8"/>
        </w:numPr>
        <w:ind w:firstLineChars="0"/>
      </w:pPr>
      <w:r>
        <w:rPr>
          <w:rFonts w:hint="eastAsia"/>
        </w:rPr>
        <w:t>登记客户反馈的问题，电话、网络、远程等方式解决</w:t>
      </w:r>
      <w:r w:rsidR="000D2290">
        <w:rPr>
          <w:rFonts w:hint="eastAsia"/>
        </w:rPr>
        <w:t>。</w:t>
      </w:r>
    </w:p>
    <w:p w:rsidR="000D2290" w:rsidRDefault="000D2290" w:rsidP="000D2290">
      <w:pPr>
        <w:pStyle w:val="a3"/>
        <w:numPr>
          <w:ilvl w:val="0"/>
          <w:numId w:val="8"/>
        </w:numPr>
        <w:ind w:firstLineChars="0"/>
      </w:pPr>
      <w:r>
        <w:rPr>
          <w:rFonts w:hint="eastAsia"/>
        </w:rPr>
        <w:t>编写</w:t>
      </w:r>
      <w:r w:rsidR="00BC7EC6">
        <w:rPr>
          <w:rFonts w:hint="eastAsia"/>
        </w:rPr>
        <w:t>维护文档及相关模板</w:t>
      </w:r>
      <w:r>
        <w:rPr>
          <w:rFonts w:hint="eastAsia"/>
        </w:rPr>
        <w:t>。</w:t>
      </w:r>
    </w:p>
    <w:p w:rsidR="003472B0" w:rsidRDefault="003472B0" w:rsidP="000D2290">
      <w:pPr>
        <w:pStyle w:val="a3"/>
        <w:numPr>
          <w:ilvl w:val="0"/>
          <w:numId w:val="8"/>
        </w:numPr>
        <w:ind w:firstLineChars="0"/>
      </w:pPr>
      <w:r>
        <w:rPr>
          <w:rFonts w:hint="eastAsia"/>
        </w:rPr>
        <w:t>一卡通软件升级。</w:t>
      </w:r>
    </w:p>
    <w:p w:rsidR="003472B0" w:rsidRDefault="003472B0" w:rsidP="000D2290">
      <w:pPr>
        <w:pStyle w:val="a3"/>
        <w:numPr>
          <w:ilvl w:val="0"/>
          <w:numId w:val="8"/>
        </w:numPr>
        <w:ind w:firstLineChars="0"/>
      </w:pPr>
      <w:r>
        <w:rPr>
          <w:rFonts w:hint="eastAsia"/>
        </w:rPr>
        <w:t>搭建并运营客户服务系统。</w:t>
      </w:r>
    </w:p>
    <w:p w:rsidR="00870C51" w:rsidRDefault="00870C51"/>
    <w:p w:rsidR="004D78B2" w:rsidRDefault="004D78B2" w:rsidP="004D78B2">
      <w:pPr>
        <w:pStyle w:val="a3"/>
        <w:numPr>
          <w:ilvl w:val="2"/>
          <w:numId w:val="1"/>
        </w:numPr>
        <w:ind w:firstLineChars="0"/>
      </w:pPr>
      <w:r>
        <w:rPr>
          <w:rFonts w:hint="eastAsia"/>
        </w:rPr>
        <w:t>与</w:t>
      </w:r>
      <w:r w:rsidR="004C5F6B">
        <w:rPr>
          <w:rFonts w:hint="eastAsia"/>
        </w:rPr>
        <w:t>现场维护</w:t>
      </w:r>
      <w:r>
        <w:rPr>
          <w:rFonts w:hint="eastAsia"/>
        </w:rPr>
        <w:t>团队的对接</w:t>
      </w:r>
    </w:p>
    <w:p w:rsidR="004C5F6B" w:rsidRDefault="004C5F6B" w:rsidP="004C5F6B">
      <w:pPr>
        <w:pStyle w:val="a3"/>
        <w:numPr>
          <w:ilvl w:val="0"/>
          <w:numId w:val="11"/>
        </w:numPr>
        <w:ind w:firstLineChars="0"/>
      </w:pPr>
      <w:r>
        <w:rPr>
          <w:rFonts w:hint="eastAsia"/>
        </w:rPr>
        <w:t>定期培训现场维护人员相关硬件使用的日常知识（含</w:t>
      </w:r>
      <w:r>
        <w:rPr>
          <w:rFonts w:hint="eastAsia"/>
        </w:rPr>
        <w:t>ROM</w:t>
      </w:r>
      <w:r>
        <w:rPr>
          <w:rFonts w:hint="eastAsia"/>
        </w:rPr>
        <w:t>升级、简单的应用操作、和相关配套设置软件的使用）。培训方式：会议、邮件。</w:t>
      </w:r>
    </w:p>
    <w:p w:rsidR="004C5F6B" w:rsidRDefault="004C5F6B" w:rsidP="004C5F6B">
      <w:pPr>
        <w:pStyle w:val="a3"/>
        <w:numPr>
          <w:ilvl w:val="0"/>
          <w:numId w:val="11"/>
        </w:numPr>
        <w:ind w:firstLineChars="0"/>
      </w:pPr>
      <w:r>
        <w:rPr>
          <w:rFonts w:hint="eastAsia"/>
        </w:rPr>
        <w:lastRenderedPageBreak/>
        <w:t>定期培训现场维护人员相关维护工具软件的使用。培训方式：会议、邮件。</w:t>
      </w:r>
    </w:p>
    <w:p w:rsidR="004C5F6B" w:rsidRDefault="006F4AF9" w:rsidP="004C5F6B">
      <w:pPr>
        <w:pStyle w:val="a3"/>
        <w:numPr>
          <w:ilvl w:val="0"/>
          <w:numId w:val="11"/>
        </w:numPr>
        <w:ind w:firstLineChars="0"/>
      </w:pPr>
      <w:r>
        <w:rPr>
          <w:rFonts w:hint="eastAsia"/>
        </w:rPr>
        <w:t>需求管理。所有需求均由软件维护人员通过专门的客户服务系统统一管理，可以由客户、</w:t>
      </w:r>
      <w:r w:rsidR="004C5F6B">
        <w:rPr>
          <w:rFonts w:hint="eastAsia"/>
        </w:rPr>
        <w:t>现场维护人员</w:t>
      </w:r>
      <w:r>
        <w:rPr>
          <w:rFonts w:hint="eastAsia"/>
        </w:rPr>
        <w:t>或对系统有任何问题</w:t>
      </w:r>
      <w:r w:rsidR="004C5F6B">
        <w:rPr>
          <w:rFonts w:hint="eastAsia"/>
        </w:rPr>
        <w:t>的</w:t>
      </w:r>
      <w:r>
        <w:rPr>
          <w:rFonts w:hint="eastAsia"/>
        </w:rPr>
        <w:t>人员提出</w:t>
      </w:r>
      <w:r w:rsidR="004C5F6B">
        <w:rPr>
          <w:rFonts w:hint="eastAsia"/>
        </w:rPr>
        <w:t>。</w:t>
      </w:r>
    </w:p>
    <w:p w:rsidR="006F4AF9" w:rsidRDefault="006F4AF9" w:rsidP="004C5F6B">
      <w:pPr>
        <w:pStyle w:val="a3"/>
        <w:numPr>
          <w:ilvl w:val="0"/>
          <w:numId w:val="11"/>
        </w:numPr>
        <w:ind w:firstLineChars="0"/>
      </w:pPr>
      <w:r>
        <w:rPr>
          <w:rFonts w:hint="eastAsia"/>
        </w:rPr>
        <w:t>系统升级。由软件维护人员负责执行，如果不具备前往现场的条件，则由现场维护团队或客户方提供远程访问的方式来进行远程升级。或请现场维护人员配合完成系统升级的工作。</w:t>
      </w:r>
    </w:p>
    <w:p w:rsidR="004C5F6B" w:rsidRDefault="006F4AF9" w:rsidP="004C5F6B">
      <w:pPr>
        <w:pStyle w:val="a3"/>
        <w:numPr>
          <w:ilvl w:val="0"/>
          <w:numId w:val="11"/>
        </w:numPr>
        <w:ind w:firstLineChars="0"/>
      </w:pPr>
      <w:r>
        <w:rPr>
          <w:rFonts w:hint="eastAsia"/>
        </w:rPr>
        <w:t>系统检查。</w:t>
      </w:r>
      <w:r w:rsidR="005E6EE9">
        <w:rPr>
          <w:rFonts w:hint="eastAsia"/>
        </w:rPr>
        <w:t>软件检查</w:t>
      </w:r>
      <w:r>
        <w:rPr>
          <w:rFonts w:hint="eastAsia"/>
        </w:rPr>
        <w:t>由软件维护人员负责，请现场维护人员配合完成。整个检查报告将做到一键生成。</w:t>
      </w:r>
      <w:r w:rsidR="000C04CA">
        <w:rPr>
          <w:rFonts w:hint="eastAsia"/>
        </w:rPr>
        <w:t>终端</w:t>
      </w:r>
      <w:r w:rsidR="004E5895">
        <w:rPr>
          <w:rFonts w:hint="eastAsia"/>
        </w:rPr>
        <w:t>设备、线路的</w:t>
      </w:r>
      <w:r w:rsidR="005E6EE9">
        <w:rPr>
          <w:rFonts w:hint="eastAsia"/>
        </w:rPr>
        <w:t>检查由现场维护人员负责。</w:t>
      </w:r>
    </w:p>
    <w:p w:rsidR="00F73CF0" w:rsidRDefault="00F73CF0" w:rsidP="004C5F6B">
      <w:pPr>
        <w:pStyle w:val="a3"/>
        <w:numPr>
          <w:ilvl w:val="0"/>
          <w:numId w:val="11"/>
        </w:numPr>
        <w:ind w:firstLineChars="0"/>
      </w:pPr>
      <w:r>
        <w:rPr>
          <w:rFonts w:hint="eastAsia"/>
        </w:rPr>
        <w:t>客户服务。建立集中的客服中心，由软件服务团队构成，该中心作为客户服务的集中调度枢纽。软件问题直接答疑或指导客户自行处理（电话、邮件），需要现场处理且具备现场处理条件的则直接安排人员现场处理；需要现场处理但不具备现场处理条件的则请现场维护人员在软件服务人员的指导下现场处理。硬件或线路问题则请现场维护人员前往处理。无法确定的问题可根据人员实际情况协调解决。</w:t>
      </w:r>
    </w:p>
    <w:p w:rsidR="004D78B2" w:rsidRPr="004C5F6B" w:rsidRDefault="004D78B2"/>
    <w:p w:rsidR="004D78B2" w:rsidRDefault="004D78B2"/>
    <w:p w:rsidR="00475BB6" w:rsidRPr="000D2290" w:rsidRDefault="00475BB6"/>
    <w:p w:rsidR="00880C40" w:rsidRDefault="00880C40" w:rsidP="00880C40">
      <w:pPr>
        <w:pStyle w:val="a3"/>
        <w:numPr>
          <w:ilvl w:val="1"/>
          <w:numId w:val="1"/>
        </w:numPr>
        <w:ind w:firstLineChars="0"/>
      </w:pPr>
      <w:r>
        <w:rPr>
          <w:rFonts w:hint="eastAsia"/>
        </w:rPr>
        <w:t>二次开发管理</w:t>
      </w:r>
    </w:p>
    <w:p w:rsidR="00880C40" w:rsidRDefault="00880C40" w:rsidP="00880C40">
      <w:pPr>
        <w:pStyle w:val="a3"/>
        <w:numPr>
          <w:ilvl w:val="2"/>
          <w:numId w:val="1"/>
        </w:numPr>
        <w:ind w:firstLineChars="0"/>
      </w:pPr>
      <w:r>
        <w:rPr>
          <w:rFonts w:hint="eastAsia"/>
        </w:rPr>
        <w:t>工作范围和目标</w:t>
      </w:r>
    </w:p>
    <w:p w:rsidR="00880C40" w:rsidRDefault="00880C40" w:rsidP="00880C40">
      <w:pPr>
        <w:pStyle w:val="a3"/>
        <w:numPr>
          <w:ilvl w:val="0"/>
          <w:numId w:val="7"/>
        </w:numPr>
        <w:ind w:firstLineChars="0"/>
      </w:pPr>
      <w:r>
        <w:rPr>
          <w:rFonts w:hint="eastAsia"/>
        </w:rPr>
        <w:t>开发各个客户的个性化需求。</w:t>
      </w:r>
    </w:p>
    <w:p w:rsidR="00880C40" w:rsidRDefault="00880C40" w:rsidP="00880C40">
      <w:pPr>
        <w:pStyle w:val="a3"/>
        <w:numPr>
          <w:ilvl w:val="0"/>
          <w:numId w:val="7"/>
        </w:numPr>
        <w:ind w:firstLineChars="0"/>
      </w:pPr>
      <w:r>
        <w:rPr>
          <w:rFonts w:hint="eastAsia"/>
        </w:rPr>
        <w:t>开发各类软件和硬件的白盒测试、黑盒测试工具。</w:t>
      </w:r>
    </w:p>
    <w:p w:rsidR="00880C40" w:rsidRDefault="00880C40" w:rsidP="00880C40">
      <w:pPr>
        <w:pStyle w:val="a3"/>
        <w:numPr>
          <w:ilvl w:val="0"/>
          <w:numId w:val="7"/>
        </w:numPr>
        <w:ind w:firstLineChars="0"/>
      </w:pPr>
      <w:r>
        <w:rPr>
          <w:rFonts w:hint="eastAsia"/>
        </w:rPr>
        <w:t>开发各类软件发布工具。</w:t>
      </w:r>
    </w:p>
    <w:p w:rsidR="00880C40" w:rsidRDefault="00880C40" w:rsidP="00880C40">
      <w:pPr>
        <w:pStyle w:val="a3"/>
        <w:numPr>
          <w:ilvl w:val="0"/>
          <w:numId w:val="7"/>
        </w:numPr>
        <w:ind w:firstLineChars="0"/>
      </w:pPr>
      <w:r>
        <w:rPr>
          <w:rFonts w:hint="eastAsia"/>
        </w:rPr>
        <w:t>开发各类软件和硬件的维护工具。</w:t>
      </w:r>
    </w:p>
    <w:p w:rsidR="00880C40" w:rsidRDefault="00880C40" w:rsidP="00880C40">
      <w:pPr>
        <w:pStyle w:val="a3"/>
        <w:numPr>
          <w:ilvl w:val="0"/>
          <w:numId w:val="7"/>
        </w:numPr>
        <w:ind w:firstLineChars="0"/>
      </w:pPr>
      <w:r>
        <w:rPr>
          <w:rFonts w:hint="eastAsia"/>
        </w:rPr>
        <w:t>整理开发成果，并发布到产品研发团队。</w:t>
      </w:r>
    </w:p>
    <w:p w:rsidR="00880C40" w:rsidRDefault="00880C40" w:rsidP="00880C40">
      <w:pPr>
        <w:pStyle w:val="a3"/>
        <w:numPr>
          <w:ilvl w:val="0"/>
          <w:numId w:val="7"/>
        </w:numPr>
        <w:ind w:firstLineChars="0"/>
      </w:pPr>
      <w:r>
        <w:rPr>
          <w:rFonts w:hint="eastAsia"/>
        </w:rPr>
        <w:t>整理和编写产品的二次开发指南、二次开发框架说明。</w:t>
      </w:r>
    </w:p>
    <w:p w:rsidR="00880C40" w:rsidRDefault="00880C40" w:rsidP="00880C40"/>
    <w:p w:rsidR="009A7542" w:rsidRDefault="009A7542" w:rsidP="009A7542">
      <w:pPr>
        <w:pStyle w:val="a3"/>
        <w:numPr>
          <w:ilvl w:val="2"/>
          <w:numId w:val="1"/>
        </w:numPr>
        <w:ind w:firstLineChars="0"/>
      </w:pPr>
      <w:r>
        <w:rPr>
          <w:rFonts w:hint="eastAsia"/>
        </w:rPr>
        <w:t>与工程实施或维护团队的对接</w:t>
      </w:r>
    </w:p>
    <w:p w:rsidR="009A7542" w:rsidRDefault="009A7542" w:rsidP="009A7542">
      <w:pPr>
        <w:pStyle w:val="a3"/>
        <w:numPr>
          <w:ilvl w:val="0"/>
          <w:numId w:val="12"/>
        </w:numPr>
        <w:ind w:firstLineChars="0"/>
      </w:pPr>
      <w:r>
        <w:rPr>
          <w:rFonts w:hint="eastAsia"/>
        </w:rPr>
        <w:t>不定期培训工程实施或现场维护人员相关硬件使用的日常知识（含</w:t>
      </w:r>
      <w:r>
        <w:rPr>
          <w:rFonts w:hint="eastAsia"/>
        </w:rPr>
        <w:t>ROM</w:t>
      </w:r>
      <w:r>
        <w:rPr>
          <w:rFonts w:hint="eastAsia"/>
        </w:rPr>
        <w:t>升级、简单的应用操作、和相关配套设置软件的使用）。培训方式：会议、邮件。</w:t>
      </w:r>
    </w:p>
    <w:p w:rsidR="009A7542" w:rsidRDefault="009A7542" w:rsidP="009A7542">
      <w:pPr>
        <w:pStyle w:val="a3"/>
        <w:numPr>
          <w:ilvl w:val="0"/>
          <w:numId w:val="12"/>
        </w:numPr>
        <w:ind w:firstLineChars="0"/>
      </w:pPr>
      <w:r>
        <w:rPr>
          <w:rFonts w:hint="eastAsia"/>
        </w:rPr>
        <w:t>不定期培训工程实施或现场维护人员相关硬件维护工具和软件维护工具的使用。培训方式：会议、邮件。</w:t>
      </w:r>
    </w:p>
    <w:p w:rsidR="00F85E68" w:rsidRPr="009A7542" w:rsidRDefault="00F85E68"/>
    <w:p w:rsidR="00F85E68" w:rsidRDefault="00F85E68"/>
    <w:p w:rsidR="00F85E68" w:rsidRDefault="00C56C42" w:rsidP="00524C31">
      <w:pPr>
        <w:pStyle w:val="a3"/>
        <w:numPr>
          <w:ilvl w:val="0"/>
          <w:numId w:val="1"/>
        </w:numPr>
        <w:ind w:firstLineChars="0"/>
      </w:pPr>
      <w:r>
        <w:rPr>
          <w:rFonts w:hint="eastAsia"/>
        </w:rPr>
        <w:t>附录</w:t>
      </w:r>
    </w:p>
    <w:p w:rsidR="00F85E68" w:rsidRDefault="00524C31" w:rsidP="00887B76">
      <w:pPr>
        <w:pStyle w:val="a3"/>
        <w:numPr>
          <w:ilvl w:val="1"/>
          <w:numId w:val="1"/>
        </w:numPr>
        <w:ind w:firstLineChars="0"/>
      </w:pPr>
      <w:r>
        <w:rPr>
          <w:rFonts w:hint="eastAsia"/>
        </w:rPr>
        <w:t>软件实施报告内容要求</w:t>
      </w:r>
    </w:p>
    <w:p w:rsidR="00524C31" w:rsidRPr="00887B76" w:rsidRDefault="00524C31" w:rsidP="00887B76">
      <w:pPr>
        <w:pStyle w:val="a3"/>
        <w:numPr>
          <w:ilvl w:val="0"/>
          <w:numId w:val="9"/>
        </w:numPr>
        <w:ind w:firstLineChars="0"/>
      </w:pPr>
      <w:r w:rsidRPr="00887B76">
        <w:rPr>
          <w:rFonts w:hint="eastAsia"/>
        </w:rPr>
        <w:t>各个服务器</w:t>
      </w:r>
      <w:r w:rsidRPr="00887B76">
        <w:rPr>
          <w:rFonts w:hint="eastAsia"/>
        </w:rPr>
        <w:t>IP</w:t>
      </w:r>
      <w:r w:rsidRPr="00887B76">
        <w:rPr>
          <w:rFonts w:hint="eastAsia"/>
        </w:rPr>
        <w:t>、机器名、服务器用途，所安装的操作系统用户名和密码，已安装软件清单和对应安装目录，已安装的服务程序清单和对应安装目录，已安装的自启动程序清单和对应安装目录。</w:t>
      </w:r>
    </w:p>
    <w:p w:rsidR="00524C31" w:rsidRPr="00887B76" w:rsidRDefault="00524C31" w:rsidP="00887B76">
      <w:pPr>
        <w:pStyle w:val="a3"/>
        <w:numPr>
          <w:ilvl w:val="0"/>
          <w:numId w:val="9"/>
        </w:numPr>
        <w:ind w:firstLineChars="0"/>
      </w:pPr>
      <w:r w:rsidRPr="00887B76">
        <w:rPr>
          <w:rFonts w:hint="eastAsia"/>
        </w:rPr>
        <w:t>各个前置服务的机器</w:t>
      </w:r>
      <w:r w:rsidRPr="00887B76">
        <w:rPr>
          <w:rFonts w:hint="eastAsia"/>
        </w:rPr>
        <w:t>IP</w:t>
      </w:r>
      <w:r w:rsidRPr="00887B76">
        <w:rPr>
          <w:rFonts w:hint="eastAsia"/>
        </w:rPr>
        <w:t>、机器名、机器用途，已安装软件清单和对应安装目录，已安装的服务程序清单和对应安装目录，已安装的自启动程序清单和对应安装目录。</w:t>
      </w:r>
    </w:p>
    <w:p w:rsidR="00524C31" w:rsidRPr="00887B76" w:rsidRDefault="00524C31" w:rsidP="00887B76">
      <w:pPr>
        <w:pStyle w:val="a3"/>
        <w:numPr>
          <w:ilvl w:val="0"/>
          <w:numId w:val="9"/>
        </w:numPr>
        <w:ind w:firstLineChars="0"/>
      </w:pPr>
      <w:r w:rsidRPr="00887B76">
        <w:rPr>
          <w:rFonts w:hint="eastAsia"/>
        </w:rPr>
        <w:t>各个数据路由节点的机器</w:t>
      </w:r>
      <w:r w:rsidRPr="00887B76">
        <w:rPr>
          <w:rFonts w:hint="eastAsia"/>
        </w:rPr>
        <w:t>IP</w:t>
      </w:r>
      <w:r w:rsidRPr="00887B76">
        <w:rPr>
          <w:rFonts w:hint="eastAsia"/>
        </w:rPr>
        <w:t>、机器名、机器用途，已安装的服务程序清单和对应安装目录。</w:t>
      </w:r>
    </w:p>
    <w:p w:rsidR="00F85E68" w:rsidRPr="00524C31" w:rsidRDefault="00F85E68"/>
    <w:p w:rsidR="00F85E68" w:rsidRDefault="00F85E68">
      <w:pPr>
        <w:rPr>
          <w:rFonts w:hint="eastAsia"/>
        </w:rPr>
      </w:pPr>
    </w:p>
    <w:p w:rsidR="00426551" w:rsidRDefault="00426551">
      <w:pPr>
        <w:rPr>
          <w:rFonts w:hint="eastAsia"/>
        </w:rPr>
      </w:pPr>
    </w:p>
    <w:p w:rsidR="00426551" w:rsidRDefault="00426551">
      <w:pPr>
        <w:rPr>
          <w:rFonts w:hint="eastAsia"/>
        </w:rPr>
      </w:pPr>
      <w:r>
        <w:rPr>
          <w:rFonts w:hint="eastAsia"/>
        </w:rPr>
        <w:lastRenderedPageBreak/>
        <w:t>本过程解决的目标</w:t>
      </w:r>
    </w:p>
    <w:p w:rsidR="00426551" w:rsidRDefault="00426551" w:rsidP="00426551">
      <w:pPr>
        <w:pStyle w:val="a3"/>
        <w:numPr>
          <w:ilvl w:val="0"/>
          <w:numId w:val="13"/>
        </w:numPr>
        <w:ind w:firstLineChars="0"/>
        <w:rPr>
          <w:rFonts w:hint="eastAsia"/>
        </w:rPr>
      </w:pPr>
      <w:r>
        <w:rPr>
          <w:rFonts w:hint="eastAsia"/>
        </w:rPr>
        <w:t>目标</w:t>
      </w:r>
      <w:r>
        <w:rPr>
          <w:rFonts w:hint="eastAsia"/>
        </w:rPr>
        <w:t>1</w:t>
      </w:r>
    </w:p>
    <w:p w:rsidR="00426551" w:rsidRDefault="00426551" w:rsidP="00426551">
      <w:pPr>
        <w:pStyle w:val="a3"/>
        <w:numPr>
          <w:ilvl w:val="0"/>
          <w:numId w:val="13"/>
        </w:numPr>
        <w:ind w:firstLineChars="0"/>
        <w:rPr>
          <w:rFonts w:hint="eastAsia"/>
        </w:rPr>
      </w:pPr>
      <w:r>
        <w:rPr>
          <w:rFonts w:hint="eastAsia"/>
        </w:rPr>
        <w:t>目标</w:t>
      </w:r>
      <w:r>
        <w:rPr>
          <w:rFonts w:hint="eastAsia"/>
        </w:rPr>
        <w:t>2</w:t>
      </w:r>
    </w:p>
    <w:p w:rsidR="00426551" w:rsidRPr="00CA3C2B" w:rsidRDefault="00426551"/>
    <w:sectPr w:rsidR="00426551" w:rsidRPr="00CA3C2B" w:rsidSect="00F66F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CE2" w:rsidRDefault="00956CE2" w:rsidP="00D950B7">
      <w:r>
        <w:separator/>
      </w:r>
    </w:p>
  </w:endnote>
  <w:endnote w:type="continuationSeparator" w:id="0">
    <w:p w:rsidR="00956CE2" w:rsidRDefault="00956CE2" w:rsidP="00D950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CE2" w:rsidRDefault="00956CE2" w:rsidP="00D950B7">
      <w:r>
        <w:separator/>
      </w:r>
    </w:p>
  </w:footnote>
  <w:footnote w:type="continuationSeparator" w:id="0">
    <w:p w:rsidR="00956CE2" w:rsidRDefault="00956CE2" w:rsidP="00D950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3937"/>
    <w:multiLevelType w:val="hybridMultilevel"/>
    <w:tmpl w:val="215ACCA0"/>
    <w:lvl w:ilvl="0" w:tplc="E5A8F7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B8E5DC9"/>
    <w:multiLevelType w:val="hybridMultilevel"/>
    <w:tmpl w:val="215ACCA0"/>
    <w:lvl w:ilvl="0" w:tplc="E5A8F7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30F26C6C"/>
    <w:multiLevelType w:val="hybridMultilevel"/>
    <w:tmpl w:val="F3AA5182"/>
    <w:lvl w:ilvl="0" w:tplc="AC408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8656B3"/>
    <w:multiLevelType w:val="hybridMultilevel"/>
    <w:tmpl w:val="215ACCA0"/>
    <w:lvl w:ilvl="0" w:tplc="E5A8F7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39CD4026"/>
    <w:multiLevelType w:val="hybridMultilevel"/>
    <w:tmpl w:val="215ACCA0"/>
    <w:lvl w:ilvl="0" w:tplc="E5A8F7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3D802754"/>
    <w:multiLevelType w:val="hybridMultilevel"/>
    <w:tmpl w:val="215ACCA0"/>
    <w:lvl w:ilvl="0" w:tplc="E5A8F7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DA63B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F572FFB"/>
    <w:multiLevelType w:val="hybridMultilevel"/>
    <w:tmpl w:val="F774D8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051200E"/>
    <w:multiLevelType w:val="hybridMultilevel"/>
    <w:tmpl w:val="215ACCA0"/>
    <w:lvl w:ilvl="0" w:tplc="E5A8F7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0DA0B92"/>
    <w:multiLevelType w:val="hybridMultilevel"/>
    <w:tmpl w:val="215ACCA0"/>
    <w:lvl w:ilvl="0" w:tplc="E5A8F7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nsid w:val="57A52EDB"/>
    <w:multiLevelType w:val="hybridMultilevel"/>
    <w:tmpl w:val="A2A4D8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0A96E4B"/>
    <w:multiLevelType w:val="hybridMultilevel"/>
    <w:tmpl w:val="16C25F8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nsid w:val="7B6B1A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6"/>
  </w:num>
  <w:num w:numId="3">
    <w:abstractNumId w:val="10"/>
  </w:num>
  <w:num w:numId="4">
    <w:abstractNumId w:val="7"/>
  </w:num>
  <w:num w:numId="5">
    <w:abstractNumId w:val="1"/>
  </w:num>
  <w:num w:numId="6">
    <w:abstractNumId w:val="8"/>
  </w:num>
  <w:num w:numId="7">
    <w:abstractNumId w:val="4"/>
  </w:num>
  <w:num w:numId="8">
    <w:abstractNumId w:val="5"/>
  </w:num>
  <w:num w:numId="9">
    <w:abstractNumId w:val="11"/>
  </w:num>
  <w:num w:numId="10">
    <w:abstractNumId w:val="0"/>
  </w:num>
  <w:num w:numId="11">
    <w:abstractNumId w:val="3"/>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3C2B"/>
    <w:rsid w:val="000045BF"/>
    <w:rsid w:val="00013877"/>
    <w:rsid w:val="00085B9D"/>
    <w:rsid w:val="000C04CA"/>
    <w:rsid w:val="000D2290"/>
    <w:rsid w:val="000E665E"/>
    <w:rsid w:val="000F614D"/>
    <w:rsid w:val="00115A60"/>
    <w:rsid w:val="001206A5"/>
    <w:rsid w:val="001528EF"/>
    <w:rsid w:val="00165066"/>
    <w:rsid w:val="001E1AEA"/>
    <w:rsid w:val="00205B51"/>
    <w:rsid w:val="00226DBB"/>
    <w:rsid w:val="002F24A6"/>
    <w:rsid w:val="00323CF1"/>
    <w:rsid w:val="00334AC8"/>
    <w:rsid w:val="003472B0"/>
    <w:rsid w:val="00360361"/>
    <w:rsid w:val="003646CD"/>
    <w:rsid w:val="00375C98"/>
    <w:rsid w:val="003C1514"/>
    <w:rsid w:val="003C5EED"/>
    <w:rsid w:val="003E6E30"/>
    <w:rsid w:val="0042611B"/>
    <w:rsid w:val="00426551"/>
    <w:rsid w:val="004431D8"/>
    <w:rsid w:val="00470D77"/>
    <w:rsid w:val="00475BB6"/>
    <w:rsid w:val="004C5F6B"/>
    <w:rsid w:val="004D78B2"/>
    <w:rsid w:val="004E5895"/>
    <w:rsid w:val="00524C31"/>
    <w:rsid w:val="005C43DF"/>
    <w:rsid w:val="005D0D2B"/>
    <w:rsid w:val="005E6EE9"/>
    <w:rsid w:val="00631758"/>
    <w:rsid w:val="00674C57"/>
    <w:rsid w:val="006D2EFD"/>
    <w:rsid w:val="006F4AF9"/>
    <w:rsid w:val="007162BD"/>
    <w:rsid w:val="00752DA3"/>
    <w:rsid w:val="00870C51"/>
    <w:rsid w:val="00880C40"/>
    <w:rsid w:val="00883F8A"/>
    <w:rsid w:val="00884C1B"/>
    <w:rsid w:val="00887B76"/>
    <w:rsid w:val="008D45A9"/>
    <w:rsid w:val="00901387"/>
    <w:rsid w:val="009202F1"/>
    <w:rsid w:val="00943634"/>
    <w:rsid w:val="00956CE2"/>
    <w:rsid w:val="00960B65"/>
    <w:rsid w:val="009A7542"/>
    <w:rsid w:val="00A37AD7"/>
    <w:rsid w:val="00A71891"/>
    <w:rsid w:val="00AB475D"/>
    <w:rsid w:val="00AD70F7"/>
    <w:rsid w:val="00B122DE"/>
    <w:rsid w:val="00B84CDA"/>
    <w:rsid w:val="00BA103D"/>
    <w:rsid w:val="00BA171D"/>
    <w:rsid w:val="00BA64AA"/>
    <w:rsid w:val="00BC6C88"/>
    <w:rsid w:val="00BC7EC6"/>
    <w:rsid w:val="00C247A4"/>
    <w:rsid w:val="00C33761"/>
    <w:rsid w:val="00C56C42"/>
    <w:rsid w:val="00CA3C2B"/>
    <w:rsid w:val="00CF1BC4"/>
    <w:rsid w:val="00D24965"/>
    <w:rsid w:val="00D348AC"/>
    <w:rsid w:val="00D950B7"/>
    <w:rsid w:val="00E0409C"/>
    <w:rsid w:val="00E634CE"/>
    <w:rsid w:val="00EA589D"/>
    <w:rsid w:val="00EE5637"/>
    <w:rsid w:val="00F335F8"/>
    <w:rsid w:val="00F35922"/>
    <w:rsid w:val="00F42BB7"/>
    <w:rsid w:val="00F66F62"/>
    <w:rsid w:val="00F73CF0"/>
    <w:rsid w:val="00F85E68"/>
    <w:rsid w:val="00FA7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F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E68"/>
    <w:pPr>
      <w:ind w:firstLineChars="200" w:firstLine="420"/>
    </w:pPr>
  </w:style>
  <w:style w:type="paragraph" w:styleId="a4">
    <w:name w:val="header"/>
    <w:basedOn w:val="a"/>
    <w:link w:val="Char"/>
    <w:uiPriority w:val="99"/>
    <w:semiHidden/>
    <w:unhideWhenUsed/>
    <w:rsid w:val="00D950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950B7"/>
    <w:rPr>
      <w:sz w:val="18"/>
      <w:szCs w:val="18"/>
    </w:rPr>
  </w:style>
  <w:style w:type="paragraph" w:styleId="a5">
    <w:name w:val="footer"/>
    <w:basedOn w:val="a"/>
    <w:link w:val="Char0"/>
    <w:uiPriority w:val="99"/>
    <w:semiHidden/>
    <w:unhideWhenUsed/>
    <w:rsid w:val="00D950B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950B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374</Words>
  <Characters>2134</Characters>
  <Application>Microsoft Office Word</Application>
  <DocSecurity>0</DocSecurity>
  <Lines>17</Lines>
  <Paragraphs>5</Paragraphs>
  <ScaleCrop>false</ScaleCrop>
  <Company>SunGard</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Haiyu.Peng</dc:creator>
  <cp:lastModifiedBy>Haiyu.Peng</cp:lastModifiedBy>
  <cp:revision>63</cp:revision>
  <dcterms:created xsi:type="dcterms:W3CDTF">2011-04-25T01:16:00Z</dcterms:created>
  <dcterms:modified xsi:type="dcterms:W3CDTF">2011-05-09T07:43:00Z</dcterms:modified>
</cp:coreProperties>
</file>