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EDB" w:rsidRDefault="00935EDB" w:rsidP="00CF3A37">
      <w:pPr>
        <w:jc w:val="center"/>
        <w:rPr>
          <w:b/>
          <w:bCs/>
          <w:sz w:val="44"/>
          <w:szCs w:val="44"/>
        </w:rPr>
      </w:pPr>
    </w:p>
    <w:p w:rsidR="00935EDB" w:rsidRDefault="00935EDB" w:rsidP="00CF3A37">
      <w:pPr>
        <w:jc w:val="center"/>
        <w:rPr>
          <w:b/>
          <w:bCs/>
          <w:sz w:val="44"/>
          <w:szCs w:val="44"/>
        </w:rPr>
      </w:pPr>
    </w:p>
    <w:p w:rsidR="002958FA" w:rsidRDefault="002958FA" w:rsidP="00D4623F">
      <w:pPr>
        <w:ind w:firstLineChars="450" w:firstLine="2349"/>
        <w:outlineLvl w:val="0"/>
        <w:rPr>
          <w:rFonts w:ascii="宋体" w:cs="宋体" w:hint="eastAsia"/>
          <w:b/>
          <w:bCs/>
          <w:sz w:val="52"/>
          <w:szCs w:val="52"/>
        </w:rPr>
      </w:pPr>
    </w:p>
    <w:p w:rsidR="002958FA" w:rsidRDefault="002958FA" w:rsidP="00D4623F">
      <w:pPr>
        <w:ind w:firstLineChars="450" w:firstLine="2349"/>
        <w:outlineLvl w:val="0"/>
        <w:rPr>
          <w:rFonts w:ascii="宋体" w:cs="宋体" w:hint="eastAsia"/>
          <w:b/>
          <w:bCs/>
          <w:sz w:val="52"/>
          <w:szCs w:val="52"/>
        </w:rPr>
      </w:pPr>
    </w:p>
    <w:p w:rsidR="00935EDB" w:rsidRDefault="00935EDB" w:rsidP="00D4623F">
      <w:pPr>
        <w:ind w:firstLineChars="450" w:firstLine="2349"/>
        <w:outlineLvl w:val="0"/>
        <w:rPr>
          <w:rFonts w:ascii="宋体"/>
          <w:b/>
          <w:bCs/>
          <w:sz w:val="52"/>
          <w:szCs w:val="52"/>
        </w:rPr>
      </w:pPr>
      <w:r>
        <w:rPr>
          <w:rFonts w:ascii="宋体" w:cs="宋体" w:hint="eastAsia"/>
          <w:b/>
          <w:bCs/>
          <w:sz w:val="52"/>
          <w:szCs w:val="52"/>
        </w:rPr>
        <w:t>四川农业大学</w:t>
      </w:r>
    </w:p>
    <w:p w:rsidR="00935EDB" w:rsidRDefault="00935EDB" w:rsidP="00CF3A37">
      <w:pPr>
        <w:jc w:val="center"/>
        <w:rPr>
          <w:rFonts w:ascii="宋体"/>
          <w:b/>
          <w:bCs/>
          <w:sz w:val="72"/>
          <w:szCs w:val="72"/>
        </w:rPr>
      </w:pPr>
    </w:p>
    <w:p w:rsidR="00935EDB" w:rsidRPr="00DA6977" w:rsidRDefault="00935EDB" w:rsidP="00CF3A37">
      <w:pPr>
        <w:jc w:val="center"/>
        <w:rPr>
          <w:rFonts w:ascii="宋体"/>
          <w:b/>
          <w:bCs/>
          <w:sz w:val="52"/>
          <w:szCs w:val="52"/>
        </w:rPr>
      </w:pPr>
      <w:r w:rsidRPr="00DA6977">
        <w:rPr>
          <w:rFonts w:ascii="宋体" w:cs="宋体" w:hint="eastAsia"/>
          <w:b/>
          <w:bCs/>
          <w:sz w:val="52"/>
          <w:szCs w:val="52"/>
        </w:rPr>
        <w:t>金仕达一卡通系统软件</w:t>
      </w:r>
    </w:p>
    <w:p w:rsidR="00935EDB" w:rsidRDefault="00935EDB" w:rsidP="00CF3A37">
      <w:pPr>
        <w:jc w:val="center"/>
        <w:outlineLvl w:val="0"/>
        <w:rPr>
          <w:rFonts w:ascii="宋体"/>
          <w:b/>
          <w:bCs/>
          <w:sz w:val="52"/>
          <w:szCs w:val="52"/>
        </w:rPr>
      </w:pPr>
      <w:r>
        <w:rPr>
          <w:rFonts w:ascii="宋体" w:cs="宋体" w:hint="eastAsia"/>
          <w:b/>
          <w:bCs/>
          <w:sz w:val="52"/>
          <w:szCs w:val="52"/>
        </w:rPr>
        <w:t>软件许可及服务合同</w:t>
      </w:r>
    </w:p>
    <w:p w:rsidR="00935EDB" w:rsidRDefault="00935EDB" w:rsidP="00CF3A37">
      <w:pPr>
        <w:jc w:val="center"/>
        <w:outlineLvl w:val="0"/>
        <w:rPr>
          <w:rFonts w:ascii="宋体"/>
          <w:b/>
          <w:bCs/>
          <w:sz w:val="52"/>
          <w:szCs w:val="52"/>
        </w:rPr>
      </w:pPr>
    </w:p>
    <w:p w:rsidR="00935EDB" w:rsidRDefault="00935EDB" w:rsidP="00CF3A37">
      <w:pPr>
        <w:jc w:val="center"/>
        <w:outlineLvl w:val="0"/>
        <w:rPr>
          <w:rFonts w:ascii="宋体"/>
          <w:b/>
          <w:bCs/>
          <w:sz w:val="52"/>
          <w:szCs w:val="52"/>
        </w:rPr>
      </w:pPr>
    </w:p>
    <w:p w:rsidR="00935EDB" w:rsidRDefault="00935EDB" w:rsidP="007A0CA6">
      <w:pPr>
        <w:outlineLvl w:val="0"/>
        <w:rPr>
          <w:rFonts w:ascii="宋体"/>
          <w:b/>
          <w:bCs/>
          <w:sz w:val="52"/>
          <w:szCs w:val="52"/>
        </w:rPr>
      </w:pPr>
    </w:p>
    <w:p w:rsidR="00935EDB" w:rsidRPr="00BD49AD" w:rsidRDefault="00935EDB" w:rsidP="00BD49AD">
      <w:pPr>
        <w:jc w:val="center"/>
        <w:outlineLvl w:val="0"/>
        <w:rPr>
          <w:rFonts w:ascii="宋体"/>
          <w:b/>
          <w:bCs/>
          <w:sz w:val="52"/>
          <w:szCs w:val="52"/>
        </w:rPr>
      </w:pPr>
      <w:r>
        <w:rPr>
          <w:rFonts w:ascii="宋体" w:cs="宋体" w:hint="eastAsia"/>
          <w:b/>
          <w:bCs/>
          <w:sz w:val="52"/>
          <w:szCs w:val="52"/>
        </w:rPr>
        <w:t>签署日期：</w:t>
      </w:r>
      <w:r>
        <w:rPr>
          <w:rFonts w:ascii="宋体"/>
          <w:b/>
          <w:bCs/>
          <w:sz w:val="52"/>
          <w:szCs w:val="52"/>
          <w:u w:val="single"/>
        </w:rPr>
        <w:tab/>
      </w:r>
      <w:r>
        <w:rPr>
          <w:rFonts w:ascii="宋体"/>
          <w:b/>
          <w:bCs/>
          <w:sz w:val="52"/>
          <w:szCs w:val="52"/>
          <w:u w:val="single"/>
        </w:rPr>
        <w:tab/>
      </w:r>
      <w:r>
        <w:rPr>
          <w:rFonts w:ascii="宋体"/>
          <w:b/>
          <w:bCs/>
          <w:sz w:val="52"/>
          <w:szCs w:val="52"/>
          <w:u w:val="single"/>
        </w:rPr>
        <w:tab/>
      </w:r>
      <w:r>
        <w:rPr>
          <w:rFonts w:ascii="宋体"/>
          <w:b/>
          <w:bCs/>
          <w:sz w:val="52"/>
          <w:szCs w:val="52"/>
          <w:u w:val="single"/>
        </w:rPr>
        <w:tab/>
      </w:r>
      <w:r>
        <w:rPr>
          <w:rFonts w:ascii="宋体"/>
          <w:b/>
          <w:bCs/>
          <w:sz w:val="52"/>
          <w:szCs w:val="52"/>
          <w:u w:val="single"/>
        </w:rPr>
        <w:tab/>
      </w:r>
      <w:r>
        <w:rPr>
          <w:rFonts w:ascii="宋体"/>
          <w:b/>
          <w:bCs/>
          <w:sz w:val="52"/>
          <w:szCs w:val="52"/>
          <w:u w:val="single"/>
        </w:rPr>
        <w:tab/>
      </w:r>
    </w:p>
    <w:p w:rsidR="00935EDB" w:rsidRDefault="00935EDB" w:rsidP="00BD49AD">
      <w:pPr>
        <w:rPr>
          <w:rFonts w:ascii="宋体"/>
          <w:b/>
          <w:bCs/>
        </w:rPr>
      </w:pPr>
    </w:p>
    <w:p w:rsidR="00935EDB" w:rsidRDefault="00935EDB" w:rsidP="00CF3A37">
      <w:pPr>
        <w:rPr>
          <w:rFonts w:ascii="宋体"/>
          <w:b/>
          <w:bCs/>
        </w:rPr>
      </w:pPr>
    </w:p>
    <w:p w:rsidR="00935EDB" w:rsidRDefault="00935EDB" w:rsidP="00CF3A37">
      <w:pPr>
        <w:jc w:val="center"/>
        <w:rPr>
          <w:rFonts w:ascii="宋体"/>
          <w:b/>
          <w:bCs/>
        </w:rPr>
      </w:pPr>
    </w:p>
    <w:p w:rsidR="00C21A29" w:rsidRDefault="00C21A29" w:rsidP="00CF3A37">
      <w:pPr>
        <w:widowControl/>
        <w:autoSpaceDE w:val="0"/>
        <w:autoSpaceDN w:val="0"/>
        <w:spacing w:line="320" w:lineRule="exact"/>
        <w:textAlignment w:val="bottom"/>
        <w:rPr>
          <w:rFonts w:ascii="宋体" w:hAnsi="宋体" w:cs="宋体"/>
          <w:b/>
          <w:bCs/>
          <w:sz w:val="24"/>
          <w:szCs w:val="24"/>
        </w:rPr>
      </w:pPr>
    </w:p>
    <w:p w:rsidR="00C21A29" w:rsidRDefault="00C21A29" w:rsidP="00CF3A37">
      <w:pPr>
        <w:widowControl/>
        <w:autoSpaceDE w:val="0"/>
        <w:autoSpaceDN w:val="0"/>
        <w:spacing w:line="320" w:lineRule="exact"/>
        <w:textAlignment w:val="bottom"/>
        <w:rPr>
          <w:rFonts w:ascii="宋体" w:hAnsi="宋体" w:cs="宋体"/>
          <w:b/>
          <w:bCs/>
          <w:sz w:val="24"/>
          <w:szCs w:val="24"/>
        </w:rPr>
      </w:pPr>
    </w:p>
    <w:p w:rsidR="00C21A29" w:rsidRDefault="00C21A29" w:rsidP="00CF3A37">
      <w:pPr>
        <w:widowControl/>
        <w:autoSpaceDE w:val="0"/>
        <w:autoSpaceDN w:val="0"/>
        <w:spacing w:line="320" w:lineRule="exact"/>
        <w:textAlignment w:val="bottom"/>
        <w:rPr>
          <w:rFonts w:ascii="宋体" w:hAnsi="宋体" w:cs="宋体"/>
          <w:b/>
          <w:bCs/>
          <w:sz w:val="24"/>
          <w:szCs w:val="24"/>
        </w:rPr>
      </w:pPr>
    </w:p>
    <w:p w:rsidR="00C21A29" w:rsidRDefault="00C21A29" w:rsidP="00CF3A37">
      <w:pPr>
        <w:widowControl/>
        <w:autoSpaceDE w:val="0"/>
        <w:autoSpaceDN w:val="0"/>
        <w:spacing w:line="320" w:lineRule="exact"/>
        <w:textAlignment w:val="bottom"/>
        <w:rPr>
          <w:rFonts w:ascii="宋体" w:hAnsi="宋体" w:cs="宋体"/>
          <w:b/>
          <w:bCs/>
          <w:sz w:val="24"/>
          <w:szCs w:val="24"/>
        </w:rPr>
      </w:pPr>
    </w:p>
    <w:p w:rsidR="00C21A29" w:rsidRDefault="00C21A29" w:rsidP="00CF3A37">
      <w:pPr>
        <w:widowControl/>
        <w:autoSpaceDE w:val="0"/>
        <w:autoSpaceDN w:val="0"/>
        <w:spacing w:line="320" w:lineRule="exact"/>
        <w:textAlignment w:val="bottom"/>
        <w:rPr>
          <w:rFonts w:ascii="宋体" w:hAnsi="宋体" w:cs="宋体"/>
          <w:b/>
          <w:bCs/>
          <w:sz w:val="24"/>
          <w:szCs w:val="24"/>
        </w:rPr>
      </w:pPr>
    </w:p>
    <w:p w:rsidR="00C21A29" w:rsidRDefault="00C21A29"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7A0CA6" w:rsidRDefault="007A0CA6" w:rsidP="00CF3A37">
      <w:pPr>
        <w:widowControl/>
        <w:autoSpaceDE w:val="0"/>
        <w:autoSpaceDN w:val="0"/>
        <w:spacing w:line="320" w:lineRule="exact"/>
        <w:textAlignment w:val="bottom"/>
        <w:rPr>
          <w:rFonts w:ascii="宋体" w:hAnsi="宋体" w:cs="宋体"/>
          <w:b/>
          <w:bCs/>
          <w:sz w:val="24"/>
          <w:szCs w:val="24"/>
        </w:rPr>
      </w:pPr>
    </w:p>
    <w:p w:rsidR="00935EDB" w:rsidRDefault="00935EDB" w:rsidP="00CF3A37">
      <w:pPr>
        <w:widowControl/>
        <w:autoSpaceDE w:val="0"/>
        <w:autoSpaceDN w:val="0"/>
        <w:spacing w:line="320" w:lineRule="exact"/>
        <w:textAlignment w:val="bottom"/>
        <w:rPr>
          <w:rFonts w:ascii="宋体"/>
          <w:b/>
          <w:bCs/>
          <w:sz w:val="24"/>
          <w:szCs w:val="24"/>
        </w:rPr>
      </w:pPr>
      <w:r>
        <w:rPr>
          <w:rFonts w:ascii="宋体" w:hAnsi="宋体" w:cs="宋体" w:hint="eastAsia"/>
          <w:b/>
          <w:bCs/>
          <w:sz w:val="24"/>
          <w:szCs w:val="24"/>
        </w:rPr>
        <w:lastRenderedPageBreak/>
        <w:t>甲方：四川农业大学</w:t>
      </w:r>
    </w:p>
    <w:p w:rsidR="00935EDB" w:rsidRDefault="00935EDB" w:rsidP="00CF3A37">
      <w:pPr>
        <w:widowControl/>
        <w:autoSpaceDE w:val="0"/>
        <w:autoSpaceDN w:val="0"/>
        <w:spacing w:line="320" w:lineRule="exact"/>
        <w:textAlignment w:val="bottom"/>
        <w:rPr>
          <w:rFonts w:ascii="宋体"/>
          <w:sz w:val="24"/>
          <w:szCs w:val="24"/>
        </w:rPr>
      </w:pPr>
      <w:r>
        <w:rPr>
          <w:rFonts w:ascii="宋体" w:hAnsi="宋体" w:cs="宋体" w:hint="eastAsia"/>
          <w:sz w:val="24"/>
          <w:szCs w:val="24"/>
        </w:rPr>
        <w:t>住所地：</w:t>
      </w:r>
    </w:p>
    <w:p w:rsidR="00935EDB" w:rsidRDefault="00935EDB" w:rsidP="00CF3A37">
      <w:pPr>
        <w:widowControl/>
        <w:autoSpaceDE w:val="0"/>
        <w:autoSpaceDN w:val="0"/>
        <w:spacing w:line="320" w:lineRule="exact"/>
        <w:textAlignment w:val="bottom"/>
        <w:rPr>
          <w:rFonts w:ascii="宋体"/>
          <w:sz w:val="24"/>
          <w:szCs w:val="24"/>
        </w:rPr>
      </w:pPr>
      <w:r>
        <w:rPr>
          <w:rFonts w:ascii="宋体" w:hAnsi="宋体" w:cs="宋体" w:hint="eastAsia"/>
          <w:sz w:val="24"/>
          <w:szCs w:val="24"/>
        </w:rPr>
        <w:t>法定代表人：</w:t>
      </w:r>
    </w:p>
    <w:p w:rsidR="00935EDB" w:rsidRDefault="00935EDB" w:rsidP="00CF3A37">
      <w:pPr>
        <w:widowControl/>
        <w:autoSpaceDE w:val="0"/>
        <w:autoSpaceDN w:val="0"/>
        <w:spacing w:line="320" w:lineRule="exact"/>
        <w:textAlignment w:val="bottom"/>
        <w:rPr>
          <w:b/>
          <w:bCs/>
          <w:sz w:val="24"/>
          <w:szCs w:val="24"/>
        </w:rPr>
      </w:pPr>
    </w:p>
    <w:p w:rsidR="00935EDB" w:rsidRDefault="00935EDB" w:rsidP="00CF3A37">
      <w:pPr>
        <w:widowControl/>
        <w:autoSpaceDE w:val="0"/>
        <w:autoSpaceDN w:val="0"/>
        <w:spacing w:line="320" w:lineRule="exact"/>
        <w:textAlignment w:val="bottom"/>
        <w:rPr>
          <w:b/>
          <w:bCs/>
          <w:sz w:val="24"/>
          <w:szCs w:val="24"/>
        </w:rPr>
      </w:pPr>
      <w:r>
        <w:rPr>
          <w:rFonts w:cs="宋体" w:hint="eastAsia"/>
          <w:b/>
          <w:bCs/>
          <w:sz w:val="24"/>
          <w:szCs w:val="24"/>
        </w:rPr>
        <w:t>乙方：</w:t>
      </w:r>
      <w:r w:rsidRPr="00316871">
        <w:rPr>
          <w:rFonts w:cs="宋体" w:hint="eastAsia"/>
          <w:b/>
          <w:bCs/>
          <w:sz w:val="24"/>
          <w:szCs w:val="24"/>
          <w:u w:val="single"/>
        </w:rPr>
        <w:t>胜科金仕达数据系统（中国）有限公司</w:t>
      </w:r>
    </w:p>
    <w:p w:rsidR="00935EDB" w:rsidRDefault="00935EDB" w:rsidP="00CF3A37">
      <w:pPr>
        <w:widowControl/>
        <w:autoSpaceDE w:val="0"/>
        <w:autoSpaceDN w:val="0"/>
        <w:spacing w:line="320" w:lineRule="exact"/>
        <w:textAlignment w:val="bottom"/>
        <w:rPr>
          <w:sz w:val="24"/>
          <w:szCs w:val="24"/>
        </w:rPr>
      </w:pPr>
      <w:r>
        <w:rPr>
          <w:rFonts w:cs="宋体" w:hint="eastAsia"/>
          <w:sz w:val="24"/>
          <w:szCs w:val="24"/>
        </w:rPr>
        <w:t>住所地：上海浦东张江郭守敬路</w:t>
      </w:r>
      <w:r>
        <w:rPr>
          <w:sz w:val="24"/>
          <w:szCs w:val="24"/>
        </w:rPr>
        <w:t>498</w:t>
      </w:r>
      <w:r>
        <w:rPr>
          <w:rFonts w:cs="宋体" w:hint="eastAsia"/>
          <w:sz w:val="24"/>
          <w:szCs w:val="24"/>
        </w:rPr>
        <w:t>号</w:t>
      </w:r>
      <w:r>
        <w:rPr>
          <w:sz w:val="24"/>
          <w:szCs w:val="24"/>
        </w:rPr>
        <w:t>4</w:t>
      </w:r>
      <w:r>
        <w:rPr>
          <w:rFonts w:cs="宋体" w:hint="eastAsia"/>
          <w:sz w:val="24"/>
          <w:szCs w:val="24"/>
        </w:rPr>
        <w:t>号楼</w:t>
      </w:r>
      <w:r>
        <w:rPr>
          <w:sz w:val="24"/>
          <w:szCs w:val="24"/>
        </w:rPr>
        <w:t>4</w:t>
      </w:r>
      <w:r>
        <w:rPr>
          <w:rFonts w:cs="宋体" w:hint="eastAsia"/>
          <w:sz w:val="24"/>
          <w:szCs w:val="24"/>
        </w:rPr>
        <w:t>楼</w:t>
      </w:r>
      <w:r>
        <w:rPr>
          <w:sz w:val="24"/>
          <w:szCs w:val="24"/>
        </w:rPr>
        <w:t xml:space="preserve"> </w:t>
      </w:r>
      <w:r>
        <w:rPr>
          <w:rFonts w:cs="宋体" w:hint="eastAsia"/>
          <w:sz w:val="24"/>
          <w:szCs w:val="24"/>
        </w:rPr>
        <w:t>邮编：</w:t>
      </w:r>
      <w:r>
        <w:rPr>
          <w:sz w:val="24"/>
          <w:szCs w:val="24"/>
        </w:rPr>
        <w:t>201203</w:t>
      </w:r>
    </w:p>
    <w:p w:rsidR="00935EDB" w:rsidRDefault="00935EDB" w:rsidP="00CF3A37">
      <w:pPr>
        <w:widowControl/>
        <w:autoSpaceDE w:val="0"/>
        <w:autoSpaceDN w:val="0"/>
        <w:spacing w:line="320" w:lineRule="exact"/>
        <w:textAlignment w:val="bottom"/>
        <w:rPr>
          <w:color w:val="000000"/>
          <w:sz w:val="24"/>
          <w:szCs w:val="24"/>
        </w:rPr>
      </w:pPr>
      <w:r>
        <w:rPr>
          <w:rFonts w:cs="宋体" w:hint="eastAsia"/>
          <w:sz w:val="24"/>
          <w:szCs w:val="24"/>
        </w:rPr>
        <w:t>授权代表人：</w:t>
      </w:r>
      <w:r w:rsidR="006F0E3B" w:rsidDel="006F0E3B">
        <w:rPr>
          <w:rFonts w:cs="宋体" w:hint="eastAsia"/>
          <w:sz w:val="24"/>
          <w:szCs w:val="24"/>
        </w:rPr>
        <w:t xml:space="preserve"> </w:t>
      </w:r>
    </w:p>
    <w:p w:rsidR="00935EDB" w:rsidRDefault="00935EDB" w:rsidP="00CF3A37">
      <w:pPr>
        <w:widowControl/>
        <w:autoSpaceDE w:val="0"/>
        <w:autoSpaceDN w:val="0"/>
        <w:spacing w:line="320" w:lineRule="exact"/>
        <w:textAlignment w:val="bottom"/>
        <w:rPr>
          <w:color w:val="000000"/>
          <w:sz w:val="24"/>
          <w:szCs w:val="24"/>
        </w:rPr>
      </w:pPr>
    </w:p>
    <w:p w:rsidR="00935EDB" w:rsidRDefault="003D0E18" w:rsidP="00CF3A37">
      <w:pPr>
        <w:spacing w:line="320" w:lineRule="exact"/>
        <w:ind w:firstLine="420"/>
        <w:rPr>
          <w:sz w:val="24"/>
          <w:szCs w:val="24"/>
        </w:rPr>
      </w:pPr>
      <w:r>
        <w:rPr>
          <w:rFonts w:cs="宋体" w:hint="eastAsia"/>
          <w:sz w:val="24"/>
          <w:szCs w:val="24"/>
        </w:rPr>
        <w:t>根据甲方招标文件和乙方</w:t>
      </w:r>
      <w:r w:rsidR="004F3DB0">
        <w:rPr>
          <w:rFonts w:cs="宋体" w:hint="eastAsia"/>
          <w:sz w:val="24"/>
          <w:szCs w:val="24"/>
        </w:rPr>
        <w:t>投标文件</w:t>
      </w:r>
      <w:r>
        <w:rPr>
          <w:rFonts w:cs="宋体" w:hint="eastAsia"/>
          <w:sz w:val="24"/>
          <w:szCs w:val="24"/>
        </w:rPr>
        <w:t>的各项事宜约定</w:t>
      </w:r>
      <w:r w:rsidR="004F3DB0">
        <w:rPr>
          <w:rFonts w:cs="宋体" w:hint="eastAsia"/>
          <w:sz w:val="24"/>
          <w:szCs w:val="24"/>
        </w:rPr>
        <w:t>，</w:t>
      </w:r>
      <w:r w:rsidR="00935EDB">
        <w:rPr>
          <w:rFonts w:cs="宋体" w:hint="eastAsia"/>
          <w:sz w:val="24"/>
          <w:szCs w:val="24"/>
        </w:rPr>
        <w:t>甲、乙双方经友好协商，就乙方许可甲方使用指定的乙方</w:t>
      </w:r>
      <w:r w:rsidR="00935EDB">
        <w:rPr>
          <w:rFonts w:cs="宋体" w:hint="eastAsia"/>
          <w:sz w:val="24"/>
          <w:szCs w:val="24"/>
          <w:u w:val="single"/>
        </w:rPr>
        <w:t>软件</w:t>
      </w:r>
      <w:r w:rsidR="00935EDB">
        <w:rPr>
          <w:rFonts w:cs="宋体" w:hint="eastAsia"/>
          <w:sz w:val="24"/>
          <w:szCs w:val="24"/>
        </w:rPr>
        <w:t>（定义见下文）及服务事宜达成如下协议，双方共同遵守。</w:t>
      </w:r>
    </w:p>
    <w:p w:rsidR="00935EDB" w:rsidRDefault="00935EDB" w:rsidP="00CF3A37">
      <w:pPr>
        <w:widowControl/>
        <w:autoSpaceDE w:val="0"/>
        <w:autoSpaceDN w:val="0"/>
        <w:spacing w:line="320" w:lineRule="exact"/>
        <w:textAlignment w:val="bottom"/>
        <w:rPr>
          <w:sz w:val="24"/>
          <w:szCs w:val="24"/>
        </w:rPr>
      </w:pPr>
    </w:p>
    <w:p w:rsidR="00935EDB" w:rsidRDefault="00935EDB" w:rsidP="00CF3A37">
      <w:pPr>
        <w:widowControl/>
        <w:numPr>
          <w:ilvl w:val="0"/>
          <w:numId w:val="5"/>
        </w:numPr>
        <w:autoSpaceDE w:val="0"/>
        <w:autoSpaceDN w:val="0"/>
        <w:textAlignment w:val="bottom"/>
        <w:rPr>
          <w:rFonts w:eastAsia="黑体"/>
          <w:b/>
          <w:color w:val="000000"/>
          <w:sz w:val="24"/>
          <w:szCs w:val="24"/>
        </w:rPr>
      </w:pPr>
      <w:r>
        <w:rPr>
          <w:rFonts w:ascii="黑体" w:eastAsia="黑体" w:hAnsi="宋体" w:cs="黑体" w:hint="eastAsia"/>
          <w:b/>
          <w:color w:val="000000"/>
          <w:sz w:val="24"/>
          <w:szCs w:val="24"/>
        </w:rPr>
        <w:t>合同标的及合同金额</w:t>
      </w:r>
    </w:p>
    <w:p w:rsidR="00935EDB" w:rsidRPr="00913A31" w:rsidRDefault="00935EDB" w:rsidP="008F5D34">
      <w:pPr>
        <w:widowControl/>
        <w:numPr>
          <w:ilvl w:val="0"/>
          <w:numId w:val="4"/>
        </w:numPr>
        <w:autoSpaceDE w:val="0"/>
        <w:autoSpaceDN w:val="0"/>
        <w:textAlignment w:val="bottom"/>
        <w:rPr>
          <w:sz w:val="24"/>
        </w:rPr>
      </w:pPr>
      <w:r w:rsidRPr="00913A31">
        <w:rPr>
          <w:rFonts w:cs="宋体" w:hint="eastAsia"/>
          <w:sz w:val="24"/>
          <w:szCs w:val="24"/>
          <w:u w:val="single"/>
        </w:rPr>
        <w:t>软件</w:t>
      </w:r>
      <w:r w:rsidRPr="00913A31">
        <w:rPr>
          <w:rFonts w:cs="宋体" w:hint="eastAsia"/>
          <w:sz w:val="24"/>
          <w:szCs w:val="24"/>
        </w:rPr>
        <w:t>许可和</w:t>
      </w:r>
      <w:r w:rsidRPr="00913A31">
        <w:rPr>
          <w:rFonts w:cs="宋体" w:hint="eastAsia"/>
          <w:sz w:val="24"/>
          <w:szCs w:val="24"/>
          <w:u w:val="single"/>
        </w:rPr>
        <w:t>软件</w:t>
      </w:r>
      <w:r w:rsidRPr="00913A31">
        <w:rPr>
          <w:rFonts w:cs="宋体" w:hint="eastAsia"/>
          <w:sz w:val="24"/>
          <w:szCs w:val="24"/>
        </w:rPr>
        <w:t>许可费用</w:t>
      </w:r>
    </w:p>
    <w:p w:rsidR="00935EDB" w:rsidRDefault="00935EDB" w:rsidP="00ED76B3">
      <w:pPr>
        <w:widowControl/>
        <w:autoSpaceDE w:val="0"/>
        <w:autoSpaceDN w:val="0"/>
        <w:textAlignment w:val="bottom"/>
        <w:rPr>
          <w:sz w:val="24"/>
          <w:szCs w:val="24"/>
        </w:rPr>
      </w:pPr>
    </w:p>
    <w:p w:rsidR="00935EDB" w:rsidRDefault="00935EDB" w:rsidP="00ED76B3">
      <w:pPr>
        <w:widowControl/>
        <w:autoSpaceDE w:val="0"/>
        <w:autoSpaceDN w:val="0"/>
        <w:ind w:left="720"/>
        <w:textAlignment w:val="bottom"/>
        <w:rPr>
          <w:sz w:val="24"/>
          <w:szCs w:val="24"/>
        </w:rPr>
      </w:pPr>
      <w:r>
        <w:rPr>
          <w:rFonts w:cs="宋体" w:hint="eastAsia"/>
          <w:sz w:val="24"/>
          <w:szCs w:val="24"/>
        </w:rPr>
        <w:t>乙方根据本合同的条款与条件授予甲方一项非排他性的、不可转让的许可，使甲方有权使用下列的乙方</w:t>
      </w:r>
      <w:r w:rsidRPr="003E2E09">
        <w:rPr>
          <w:rFonts w:cs="宋体" w:hint="eastAsia"/>
          <w:sz w:val="24"/>
          <w:szCs w:val="24"/>
        </w:rPr>
        <w:t>软件</w:t>
      </w:r>
      <w:r>
        <w:rPr>
          <w:rFonts w:cs="宋体" w:hint="eastAsia"/>
          <w:sz w:val="24"/>
          <w:szCs w:val="24"/>
        </w:rPr>
        <w:t>（“</w:t>
      </w:r>
      <w:r>
        <w:rPr>
          <w:rFonts w:cs="宋体" w:hint="eastAsia"/>
          <w:sz w:val="24"/>
          <w:szCs w:val="24"/>
          <w:u w:val="single"/>
        </w:rPr>
        <w:t>软件</w:t>
      </w:r>
      <w:r>
        <w:rPr>
          <w:rFonts w:cs="宋体" w:hint="eastAsia"/>
          <w:sz w:val="24"/>
          <w:szCs w:val="24"/>
        </w:rPr>
        <w:t>”）及</w:t>
      </w:r>
      <w:r w:rsidR="006D7844">
        <w:rPr>
          <w:rFonts w:cs="宋体" w:hint="eastAsia"/>
          <w:sz w:val="24"/>
          <w:szCs w:val="24"/>
          <w:u w:val="single"/>
        </w:rPr>
        <w:t>软件文档资料</w:t>
      </w:r>
      <w:r>
        <w:rPr>
          <w:rFonts w:cs="宋体" w:hint="eastAsia"/>
          <w:sz w:val="24"/>
          <w:szCs w:val="24"/>
        </w:rPr>
        <w:t>：</w:t>
      </w:r>
    </w:p>
    <w:p w:rsidR="00935EDB" w:rsidRDefault="00935EDB" w:rsidP="00D4623F">
      <w:pPr>
        <w:ind w:firstLineChars="200" w:firstLine="482"/>
        <w:rPr>
          <w:b/>
          <w:bCs/>
          <w:sz w:val="24"/>
          <w:szCs w:val="24"/>
        </w:rPr>
      </w:pPr>
    </w:p>
    <w:p w:rsidR="00AB62DA" w:rsidRDefault="00935EDB" w:rsidP="005173BE">
      <w:pPr>
        <w:widowControl/>
        <w:autoSpaceDE w:val="0"/>
        <w:autoSpaceDN w:val="0"/>
        <w:ind w:left="720"/>
        <w:textAlignment w:val="bottom"/>
        <w:rPr>
          <w:b/>
          <w:bCs/>
          <w:sz w:val="24"/>
          <w:szCs w:val="24"/>
        </w:rPr>
      </w:pPr>
      <w:r>
        <w:rPr>
          <w:rFonts w:cs="宋体" w:hint="eastAsia"/>
          <w:sz w:val="24"/>
          <w:szCs w:val="24"/>
          <w:u w:val="single"/>
        </w:rPr>
        <w:t>软件</w:t>
      </w:r>
      <w:r>
        <w:rPr>
          <w:rFonts w:cs="宋体" w:hint="eastAsia"/>
          <w:sz w:val="24"/>
          <w:szCs w:val="24"/>
        </w:rPr>
        <w:t>：</w:t>
      </w:r>
      <w:r>
        <w:rPr>
          <w:sz w:val="24"/>
          <w:szCs w:val="24"/>
        </w:rPr>
        <w:tab/>
      </w:r>
      <w:r w:rsidR="00753D2D" w:rsidRPr="008941E4">
        <w:rPr>
          <w:rFonts w:hint="eastAsia"/>
          <w:sz w:val="24"/>
        </w:rPr>
        <w:t>金仕达</w:t>
      </w:r>
      <w:del w:id="1" w:author="作者">
        <w:r>
          <w:rPr>
            <w:rFonts w:cs="宋体" w:hint="eastAsia"/>
            <w:sz w:val="24"/>
            <w:szCs w:val="24"/>
          </w:rPr>
          <w:delText>一卡通软件</w:delText>
        </w:r>
        <w:r>
          <w:rPr>
            <w:sz w:val="24"/>
            <w:szCs w:val="24"/>
          </w:rPr>
          <w:delText>3.0</w:delText>
        </w:r>
        <w:r>
          <w:rPr>
            <w:rFonts w:cs="宋体" w:hint="eastAsia"/>
            <w:sz w:val="24"/>
            <w:szCs w:val="24"/>
          </w:rPr>
          <w:delText>版</w:delText>
        </w:r>
      </w:del>
      <w:ins w:id="2" w:author="作者">
        <w:r w:rsidR="00753D2D" w:rsidRPr="008941E4">
          <w:rPr>
            <w:rFonts w:hint="eastAsia"/>
            <w:sz w:val="24"/>
          </w:rPr>
          <w:t>新一代校园一卡通</w:t>
        </w:r>
        <w:r w:rsidR="00753D2D">
          <w:rPr>
            <w:rFonts w:hint="eastAsia"/>
            <w:sz w:val="24"/>
          </w:rPr>
          <w:t>软件</w:t>
        </w:r>
        <w:r w:rsidR="00753D2D" w:rsidRPr="008941E4">
          <w:rPr>
            <w:rFonts w:hint="eastAsia"/>
            <w:sz w:val="24"/>
          </w:rPr>
          <w:t>V</w:t>
        </w:r>
        <w:r w:rsidR="00753D2D">
          <w:rPr>
            <w:rFonts w:hint="eastAsia"/>
            <w:sz w:val="24"/>
          </w:rPr>
          <w:t>3</w:t>
        </w:r>
        <w:r w:rsidR="00753D2D" w:rsidRPr="008941E4">
          <w:rPr>
            <w:rFonts w:hint="eastAsia"/>
            <w:sz w:val="24"/>
          </w:rPr>
          <w:t>.0</w:t>
        </w:r>
      </w:ins>
      <w:r>
        <w:rPr>
          <w:sz w:val="24"/>
          <w:szCs w:val="24"/>
        </w:rPr>
        <w:tab/>
      </w:r>
      <w:r w:rsidR="003C51CF">
        <w:rPr>
          <w:rFonts w:hint="eastAsia"/>
          <w:sz w:val="24"/>
          <w:szCs w:val="24"/>
        </w:rPr>
        <w:t>（须完全满足甲方技术要求，</w:t>
      </w:r>
      <w:r w:rsidR="002B279B">
        <w:rPr>
          <w:rFonts w:hint="eastAsia"/>
          <w:sz w:val="24"/>
          <w:szCs w:val="24"/>
        </w:rPr>
        <w:t>具体参见</w:t>
      </w:r>
      <w:r w:rsidR="006126E4">
        <w:rPr>
          <w:rFonts w:hint="eastAsia"/>
          <w:sz w:val="24"/>
          <w:szCs w:val="24"/>
        </w:rPr>
        <w:t>附件</w:t>
      </w:r>
      <w:r w:rsidR="006126E4">
        <w:rPr>
          <w:rFonts w:hint="eastAsia"/>
          <w:sz w:val="24"/>
          <w:szCs w:val="24"/>
        </w:rPr>
        <w:t>1</w:t>
      </w:r>
      <w:r w:rsidR="003C51CF">
        <w:rPr>
          <w:rFonts w:hint="eastAsia"/>
          <w:sz w:val="24"/>
          <w:szCs w:val="24"/>
        </w:rPr>
        <w:t>：四川农业大学</w:t>
      </w:r>
      <w:r w:rsidR="007B38B2" w:rsidRPr="007B38B2">
        <w:rPr>
          <w:rFonts w:hint="eastAsia"/>
          <w:sz w:val="24"/>
        </w:rPr>
        <w:t>校园一卡通</w:t>
      </w:r>
      <w:r w:rsidR="003C51CF">
        <w:rPr>
          <w:rFonts w:hint="eastAsia"/>
          <w:sz w:val="24"/>
          <w:szCs w:val="24"/>
        </w:rPr>
        <w:t>系统技术要求）</w:t>
      </w:r>
    </w:p>
    <w:p w:rsidR="00F842B9" w:rsidRDefault="00F842B9">
      <w:pPr>
        <w:widowControl/>
        <w:autoSpaceDE w:val="0"/>
        <w:autoSpaceDN w:val="0"/>
        <w:textAlignment w:val="bottom"/>
        <w:rPr>
          <w:sz w:val="24"/>
          <w:szCs w:val="24"/>
          <w:u w:val="single"/>
        </w:rPr>
      </w:pPr>
    </w:p>
    <w:p w:rsidR="00831FA4" w:rsidRPr="00831FA4" w:rsidRDefault="00935EDB" w:rsidP="00491845">
      <w:pPr>
        <w:widowControl/>
        <w:autoSpaceDE w:val="0"/>
        <w:autoSpaceDN w:val="0"/>
        <w:ind w:left="720"/>
        <w:textAlignment w:val="bottom"/>
        <w:rPr>
          <w:sz w:val="24"/>
          <w:u w:val="single"/>
        </w:rPr>
      </w:pPr>
      <w:r w:rsidRPr="004C047D">
        <w:rPr>
          <w:rFonts w:cs="宋体" w:hint="eastAsia"/>
          <w:sz w:val="24"/>
          <w:szCs w:val="24"/>
          <w:u w:val="single"/>
        </w:rPr>
        <w:t>软件</w:t>
      </w:r>
      <w:r w:rsidRPr="004C047D">
        <w:rPr>
          <w:rFonts w:cs="宋体" w:hint="eastAsia"/>
          <w:sz w:val="24"/>
          <w:szCs w:val="24"/>
        </w:rPr>
        <w:t>许可费用</w:t>
      </w:r>
      <w:r w:rsidR="001F217F" w:rsidRPr="004C047D">
        <w:rPr>
          <w:rFonts w:cs="宋体" w:hint="eastAsia"/>
          <w:sz w:val="24"/>
          <w:szCs w:val="24"/>
        </w:rPr>
        <w:t>（含实施费）</w:t>
      </w:r>
      <w:r w:rsidRPr="004C047D">
        <w:rPr>
          <w:rFonts w:cs="宋体" w:hint="eastAsia"/>
          <w:sz w:val="24"/>
          <w:szCs w:val="24"/>
        </w:rPr>
        <w:t>总计金额</w:t>
      </w:r>
      <w:r w:rsidRPr="004C047D">
        <w:rPr>
          <w:rFonts w:ascii="宋体" w:hAnsi="宋体" w:cs="宋体" w:hint="eastAsia"/>
          <w:sz w:val="24"/>
          <w:szCs w:val="24"/>
        </w:rPr>
        <w:t>：</w:t>
      </w:r>
      <w:r w:rsidR="001F217F" w:rsidRPr="004C047D">
        <w:rPr>
          <w:rFonts w:ascii="宋体" w:hAnsi="宋体" w:cs="宋体" w:hint="eastAsia"/>
          <w:sz w:val="24"/>
          <w:szCs w:val="24"/>
        </w:rPr>
        <w:t>（小写）</w:t>
      </w:r>
      <w:r w:rsidRPr="004C047D">
        <w:rPr>
          <w:rFonts w:ascii="宋体" w:hAnsi="宋体" w:cs="宋体" w:hint="eastAsia"/>
          <w:sz w:val="24"/>
          <w:szCs w:val="24"/>
          <w:u w:val="single"/>
        </w:rPr>
        <w:t>￥</w:t>
      </w:r>
      <w:r w:rsidR="00491845" w:rsidRPr="004C047D">
        <w:rPr>
          <w:rFonts w:hint="eastAsia"/>
          <w:sz w:val="24"/>
          <w:szCs w:val="24"/>
          <w:u w:val="single"/>
        </w:rPr>
        <w:t>9</w:t>
      </w:r>
      <w:r w:rsidR="001F217F" w:rsidRPr="004C047D">
        <w:rPr>
          <w:rFonts w:hint="eastAsia"/>
          <w:sz w:val="24"/>
          <w:szCs w:val="24"/>
          <w:u w:val="single"/>
        </w:rPr>
        <w:t>1</w:t>
      </w:r>
      <w:r w:rsidRPr="004C047D">
        <w:rPr>
          <w:sz w:val="24"/>
          <w:szCs w:val="24"/>
          <w:u w:val="single"/>
        </w:rPr>
        <w:t>0</w:t>
      </w:r>
      <w:r w:rsidR="007B38B2" w:rsidRPr="004C047D">
        <w:rPr>
          <w:sz w:val="24"/>
          <w:u w:val="single"/>
        </w:rPr>
        <w:t>,000.00</w:t>
      </w:r>
      <w:r w:rsidR="007B38B2" w:rsidRPr="004C047D">
        <w:rPr>
          <w:rFonts w:hint="eastAsia"/>
          <w:sz w:val="24"/>
        </w:rPr>
        <w:t>（大写</w:t>
      </w:r>
      <w:r w:rsidR="001F217F" w:rsidRPr="004C047D">
        <w:rPr>
          <w:rFonts w:hint="eastAsia"/>
          <w:sz w:val="24"/>
        </w:rPr>
        <w:t>）</w:t>
      </w:r>
      <w:r w:rsidR="007B38B2" w:rsidRPr="004C047D">
        <w:rPr>
          <w:rFonts w:hint="eastAsia"/>
          <w:sz w:val="24"/>
          <w:u w:val="single"/>
        </w:rPr>
        <w:t>人民币</w:t>
      </w:r>
      <w:del w:id="3" w:author="作者">
        <w:r w:rsidR="00172D18" w:rsidRPr="004C047D">
          <w:rPr>
            <w:rFonts w:cs="宋体" w:hint="eastAsia"/>
            <w:sz w:val="24"/>
            <w:szCs w:val="24"/>
            <w:u w:val="single"/>
          </w:rPr>
          <w:delText>玖拾肆万</w:delText>
        </w:r>
      </w:del>
      <w:ins w:id="4" w:author="作者">
        <w:r w:rsidR="00172D18" w:rsidRPr="004C047D">
          <w:rPr>
            <w:rFonts w:cs="宋体" w:hint="eastAsia"/>
            <w:sz w:val="24"/>
            <w:szCs w:val="24"/>
            <w:u w:val="single"/>
          </w:rPr>
          <w:t>玖拾</w:t>
        </w:r>
        <w:r w:rsidR="002B1338" w:rsidRPr="004C047D">
          <w:rPr>
            <w:rFonts w:cs="宋体" w:hint="eastAsia"/>
            <w:sz w:val="24"/>
            <w:szCs w:val="24"/>
            <w:u w:val="single"/>
          </w:rPr>
          <w:t>壹</w:t>
        </w:r>
        <w:r w:rsidR="00172D18" w:rsidRPr="004C047D">
          <w:rPr>
            <w:rFonts w:cs="宋体" w:hint="eastAsia"/>
            <w:sz w:val="24"/>
            <w:szCs w:val="24"/>
            <w:u w:val="single"/>
          </w:rPr>
          <w:t>万</w:t>
        </w:r>
      </w:ins>
      <w:r w:rsidR="007B38B2" w:rsidRPr="004C047D">
        <w:rPr>
          <w:rFonts w:hint="eastAsia"/>
          <w:sz w:val="24"/>
          <w:u w:val="single"/>
        </w:rPr>
        <w:t>元整</w:t>
      </w:r>
      <w:r w:rsidR="007B38B2" w:rsidRPr="004C047D">
        <w:rPr>
          <w:sz w:val="24"/>
          <w:u w:val="single"/>
        </w:rPr>
        <w:t xml:space="preserve">    </w:t>
      </w:r>
      <w:r>
        <w:rPr>
          <w:rFonts w:cs="宋体" w:hint="eastAsia"/>
          <w:sz w:val="24"/>
          <w:szCs w:val="24"/>
          <w:u w:val="single"/>
        </w:rPr>
        <w:t>）。</w:t>
      </w:r>
      <w:r w:rsidR="007B38B2" w:rsidRPr="007B38B2">
        <w:rPr>
          <w:sz w:val="24"/>
          <w:u w:val="single"/>
        </w:rPr>
        <w:t xml:space="preserve">  </w:t>
      </w:r>
    </w:p>
    <w:p w:rsidR="00935EDB" w:rsidRDefault="00935EDB" w:rsidP="008D774A">
      <w:pPr>
        <w:rPr>
          <w:b/>
          <w:bCs/>
          <w:sz w:val="24"/>
          <w:szCs w:val="24"/>
        </w:rPr>
      </w:pPr>
    </w:p>
    <w:p w:rsidR="00491845" w:rsidRPr="008D774A" w:rsidRDefault="00491845" w:rsidP="00491845">
      <w:pPr>
        <w:numPr>
          <w:ilvl w:val="0"/>
          <w:numId w:val="4"/>
        </w:numPr>
        <w:rPr>
          <w:sz w:val="24"/>
          <w:szCs w:val="24"/>
        </w:rPr>
      </w:pPr>
      <w:r>
        <w:rPr>
          <w:rFonts w:hint="eastAsia"/>
          <w:sz w:val="24"/>
        </w:rPr>
        <w:t>软件维护</w:t>
      </w:r>
      <w:r w:rsidRPr="008D774A">
        <w:rPr>
          <w:rFonts w:cs="宋体" w:hint="eastAsia"/>
          <w:sz w:val="24"/>
          <w:szCs w:val="24"/>
        </w:rPr>
        <w:t>服务费用</w:t>
      </w:r>
    </w:p>
    <w:p w:rsidR="00491845" w:rsidRDefault="00491845" w:rsidP="00491845">
      <w:pPr>
        <w:ind w:left="720"/>
        <w:rPr>
          <w:b/>
          <w:bCs/>
          <w:sz w:val="24"/>
          <w:szCs w:val="24"/>
        </w:rPr>
      </w:pPr>
      <w:r>
        <w:rPr>
          <w:rFonts w:hint="eastAsia"/>
          <w:b/>
          <w:bCs/>
          <w:sz w:val="24"/>
          <w:szCs w:val="24"/>
        </w:rPr>
        <w:t>乙方为甲方提供本软件验收之日起计三年的软件维护和支持服务</w:t>
      </w:r>
    </w:p>
    <w:p w:rsidR="00491845" w:rsidRDefault="00491845" w:rsidP="00491845">
      <w:pPr>
        <w:ind w:left="720"/>
        <w:rPr>
          <w:sz w:val="24"/>
        </w:rPr>
      </w:pPr>
      <w:r>
        <w:rPr>
          <w:rFonts w:hint="eastAsia"/>
          <w:sz w:val="24"/>
        </w:rPr>
        <w:t>（软件维护和支持服务的范围见本合同第五节第二条第</w:t>
      </w:r>
      <w:r>
        <w:rPr>
          <w:rFonts w:hint="eastAsia"/>
          <w:sz w:val="24"/>
        </w:rPr>
        <w:t>1</w:t>
      </w:r>
      <w:r>
        <w:rPr>
          <w:rFonts w:hint="eastAsia"/>
          <w:sz w:val="24"/>
        </w:rPr>
        <w:t>项）</w:t>
      </w:r>
    </w:p>
    <w:p w:rsidR="00491845" w:rsidRPr="00194D4D" w:rsidRDefault="00491845" w:rsidP="00491845">
      <w:pPr>
        <w:ind w:left="720"/>
        <w:rPr>
          <w:b/>
          <w:sz w:val="24"/>
          <w:u w:val="single"/>
        </w:rPr>
      </w:pPr>
      <w:r>
        <w:rPr>
          <w:rFonts w:hint="eastAsia"/>
          <w:sz w:val="24"/>
        </w:rPr>
        <w:t>第一年的软件维护和支持服务费：</w:t>
      </w:r>
    </w:p>
    <w:p w:rsidR="00491845" w:rsidRPr="00194D4D" w:rsidRDefault="00491845" w:rsidP="00491845">
      <w:pPr>
        <w:ind w:left="720"/>
        <w:rPr>
          <w:rFonts w:cs="宋体"/>
          <w:b/>
          <w:sz w:val="24"/>
          <w:szCs w:val="24"/>
          <w:u w:val="single"/>
        </w:rPr>
      </w:pPr>
      <w:r w:rsidRPr="00194D4D">
        <w:rPr>
          <w:rFonts w:ascii="宋体" w:hAnsi="宋体" w:cs="宋体" w:hint="eastAsia"/>
          <w:b/>
          <w:sz w:val="24"/>
          <w:szCs w:val="24"/>
          <w:u w:val="single"/>
        </w:rPr>
        <w:t>（小写）：￥</w:t>
      </w:r>
      <w:r w:rsidR="001F217F">
        <w:rPr>
          <w:rFonts w:hint="eastAsia"/>
          <w:b/>
          <w:sz w:val="24"/>
          <w:szCs w:val="24"/>
          <w:u w:val="single"/>
        </w:rPr>
        <w:t>9</w:t>
      </w:r>
      <w:r w:rsidRPr="00194D4D">
        <w:rPr>
          <w:b/>
          <w:sz w:val="24"/>
          <w:szCs w:val="24"/>
          <w:u w:val="single"/>
        </w:rPr>
        <w:t>0,000.00</w:t>
      </w:r>
      <w:r w:rsidRPr="00194D4D">
        <w:rPr>
          <w:rFonts w:cs="宋体" w:hint="eastAsia"/>
          <w:b/>
          <w:sz w:val="24"/>
          <w:szCs w:val="24"/>
          <w:u w:val="single"/>
        </w:rPr>
        <w:t>（大写）：人民币</w:t>
      </w:r>
      <w:r w:rsidR="00427F92">
        <w:rPr>
          <w:rFonts w:cs="宋体" w:hint="eastAsia"/>
          <w:b/>
          <w:sz w:val="24"/>
          <w:szCs w:val="24"/>
          <w:u w:val="single"/>
        </w:rPr>
        <w:t>玖</w:t>
      </w:r>
      <w:r w:rsidRPr="00194D4D">
        <w:rPr>
          <w:rFonts w:cs="宋体" w:hint="eastAsia"/>
          <w:b/>
          <w:sz w:val="24"/>
          <w:szCs w:val="24"/>
          <w:u w:val="single"/>
        </w:rPr>
        <w:t>万元整</w:t>
      </w:r>
      <w:r>
        <w:rPr>
          <w:rFonts w:cs="宋体" w:hint="eastAsia"/>
          <w:b/>
          <w:sz w:val="24"/>
          <w:szCs w:val="24"/>
          <w:u w:val="single"/>
        </w:rPr>
        <w:t>；</w:t>
      </w:r>
    </w:p>
    <w:p w:rsidR="00491845" w:rsidRPr="008D774A" w:rsidRDefault="00491845" w:rsidP="00491845">
      <w:pPr>
        <w:jc w:val="center"/>
        <w:rPr>
          <w:sz w:val="24"/>
        </w:rPr>
      </w:pPr>
    </w:p>
    <w:p w:rsidR="00491845" w:rsidRDefault="00491845" w:rsidP="00491845">
      <w:pPr>
        <w:ind w:left="720"/>
        <w:rPr>
          <w:rFonts w:cs="宋体"/>
          <w:sz w:val="24"/>
          <w:szCs w:val="24"/>
        </w:rPr>
      </w:pPr>
      <w:r w:rsidRPr="00C442A8">
        <w:rPr>
          <w:rFonts w:cs="宋体" w:hint="eastAsia"/>
          <w:sz w:val="24"/>
          <w:szCs w:val="24"/>
        </w:rPr>
        <w:t>第二年</w:t>
      </w:r>
      <w:r>
        <w:rPr>
          <w:rFonts w:cs="宋体" w:hint="eastAsia"/>
          <w:sz w:val="24"/>
          <w:szCs w:val="24"/>
        </w:rPr>
        <w:t>的</w:t>
      </w:r>
      <w:r>
        <w:rPr>
          <w:rFonts w:hint="eastAsia"/>
          <w:sz w:val="24"/>
        </w:rPr>
        <w:t>软件维护和支持</w:t>
      </w:r>
      <w:r w:rsidRPr="00C442A8">
        <w:rPr>
          <w:rFonts w:cs="宋体" w:hint="eastAsia"/>
          <w:sz w:val="24"/>
          <w:szCs w:val="24"/>
        </w:rPr>
        <w:t>服务费</w:t>
      </w:r>
      <w:r>
        <w:rPr>
          <w:rFonts w:cs="宋体" w:hint="eastAsia"/>
          <w:sz w:val="24"/>
          <w:szCs w:val="24"/>
        </w:rPr>
        <w:t>：</w:t>
      </w:r>
    </w:p>
    <w:p w:rsidR="00491845" w:rsidRDefault="00491845" w:rsidP="00491845">
      <w:pPr>
        <w:ind w:left="720"/>
        <w:rPr>
          <w:rFonts w:cs="宋体"/>
          <w:b/>
          <w:sz w:val="24"/>
          <w:szCs w:val="24"/>
          <w:u w:val="single"/>
        </w:rPr>
      </w:pPr>
      <w:r w:rsidRPr="00194D4D">
        <w:rPr>
          <w:rFonts w:ascii="宋体" w:hAnsi="宋体" w:cs="宋体" w:hint="eastAsia"/>
          <w:b/>
          <w:sz w:val="24"/>
          <w:szCs w:val="24"/>
          <w:u w:val="single"/>
        </w:rPr>
        <w:t>（小写）：￥</w:t>
      </w:r>
      <w:r w:rsidR="001F217F">
        <w:rPr>
          <w:rFonts w:hint="eastAsia"/>
          <w:b/>
          <w:sz w:val="24"/>
          <w:szCs w:val="24"/>
          <w:u w:val="single"/>
        </w:rPr>
        <w:t>9</w:t>
      </w:r>
      <w:r w:rsidRPr="00194D4D">
        <w:rPr>
          <w:b/>
          <w:sz w:val="24"/>
          <w:szCs w:val="24"/>
          <w:u w:val="single"/>
        </w:rPr>
        <w:t>0,000.00</w:t>
      </w:r>
      <w:r w:rsidRPr="00194D4D">
        <w:rPr>
          <w:rFonts w:cs="宋体" w:hint="eastAsia"/>
          <w:b/>
          <w:sz w:val="24"/>
          <w:szCs w:val="24"/>
          <w:u w:val="single"/>
        </w:rPr>
        <w:t>（大写）：人民币</w:t>
      </w:r>
      <w:r w:rsidR="00427F92">
        <w:rPr>
          <w:rFonts w:cs="宋体" w:hint="eastAsia"/>
          <w:b/>
          <w:sz w:val="24"/>
          <w:szCs w:val="24"/>
          <w:u w:val="single"/>
        </w:rPr>
        <w:t>玖</w:t>
      </w:r>
      <w:r w:rsidRPr="00194D4D">
        <w:rPr>
          <w:rFonts w:cs="宋体" w:hint="eastAsia"/>
          <w:b/>
          <w:sz w:val="24"/>
          <w:szCs w:val="24"/>
          <w:u w:val="single"/>
        </w:rPr>
        <w:t>万元整</w:t>
      </w:r>
      <w:r>
        <w:rPr>
          <w:rFonts w:cs="宋体" w:hint="eastAsia"/>
          <w:b/>
          <w:sz w:val="24"/>
          <w:szCs w:val="24"/>
          <w:u w:val="single"/>
        </w:rPr>
        <w:t>；</w:t>
      </w:r>
    </w:p>
    <w:p w:rsidR="00491845" w:rsidRPr="00194D4D" w:rsidRDefault="00491845" w:rsidP="00491845">
      <w:pPr>
        <w:ind w:left="720"/>
        <w:rPr>
          <w:rFonts w:cs="宋体"/>
          <w:b/>
          <w:sz w:val="24"/>
          <w:szCs w:val="24"/>
          <w:u w:val="single"/>
        </w:rPr>
      </w:pPr>
    </w:p>
    <w:p w:rsidR="00491845" w:rsidRDefault="00491845" w:rsidP="00491845">
      <w:pPr>
        <w:ind w:left="720"/>
        <w:rPr>
          <w:rFonts w:cs="宋体"/>
          <w:sz w:val="24"/>
          <w:szCs w:val="24"/>
        </w:rPr>
      </w:pPr>
      <w:r w:rsidRPr="00C442A8">
        <w:rPr>
          <w:rFonts w:cs="宋体" w:hint="eastAsia"/>
          <w:sz w:val="24"/>
          <w:szCs w:val="24"/>
        </w:rPr>
        <w:t>第三年</w:t>
      </w:r>
      <w:r>
        <w:rPr>
          <w:rFonts w:cs="宋体" w:hint="eastAsia"/>
          <w:sz w:val="24"/>
          <w:szCs w:val="24"/>
        </w:rPr>
        <w:t>的软件维护和支持</w:t>
      </w:r>
      <w:r w:rsidRPr="00C442A8">
        <w:rPr>
          <w:rFonts w:cs="宋体" w:hint="eastAsia"/>
          <w:sz w:val="24"/>
          <w:szCs w:val="24"/>
        </w:rPr>
        <w:t>服务费</w:t>
      </w:r>
      <w:r>
        <w:rPr>
          <w:rFonts w:cs="宋体" w:hint="eastAsia"/>
          <w:sz w:val="24"/>
          <w:szCs w:val="24"/>
        </w:rPr>
        <w:t>：</w:t>
      </w:r>
    </w:p>
    <w:p w:rsidR="00491845" w:rsidRPr="00194D4D" w:rsidRDefault="00491845" w:rsidP="00491845">
      <w:pPr>
        <w:ind w:left="720"/>
        <w:rPr>
          <w:b/>
          <w:sz w:val="24"/>
          <w:szCs w:val="24"/>
          <w:u w:val="single"/>
        </w:rPr>
      </w:pPr>
      <w:r w:rsidRPr="00194D4D">
        <w:rPr>
          <w:rFonts w:ascii="宋体" w:hAnsi="宋体" w:cs="宋体" w:hint="eastAsia"/>
          <w:b/>
          <w:sz w:val="24"/>
          <w:szCs w:val="24"/>
          <w:u w:val="single"/>
        </w:rPr>
        <w:t>（小写）：￥</w:t>
      </w:r>
      <w:r w:rsidR="001F217F">
        <w:rPr>
          <w:rFonts w:hint="eastAsia"/>
          <w:b/>
          <w:sz w:val="24"/>
          <w:szCs w:val="24"/>
          <w:u w:val="single"/>
        </w:rPr>
        <w:t>9</w:t>
      </w:r>
      <w:r w:rsidRPr="00194D4D">
        <w:rPr>
          <w:b/>
          <w:sz w:val="24"/>
          <w:szCs w:val="24"/>
          <w:u w:val="single"/>
        </w:rPr>
        <w:t>0,000.00</w:t>
      </w:r>
      <w:r w:rsidRPr="00194D4D">
        <w:rPr>
          <w:rFonts w:cs="宋体" w:hint="eastAsia"/>
          <w:b/>
          <w:sz w:val="24"/>
          <w:szCs w:val="24"/>
          <w:u w:val="single"/>
        </w:rPr>
        <w:t>（大写）：人民币</w:t>
      </w:r>
      <w:r w:rsidR="00427F92">
        <w:rPr>
          <w:rFonts w:cs="宋体" w:hint="eastAsia"/>
          <w:b/>
          <w:sz w:val="24"/>
          <w:szCs w:val="24"/>
          <w:u w:val="single"/>
        </w:rPr>
        <w:t>玖</w:t>
      </w:r>
      <w:r w:rsidRPr="00194D4D">
        <w:rPr>
          <w:rFonts w:cs="宋体" w:hint="eastAsia"/>
          <w:b/>
          <w:sz w:val="24"/>
          <w:szCs w:val="24"/>
          <w:u w:val="single"/>
        </w:rPr>
        <w:t>万元整</w:t>
      </w:r>
    </w:p>
    <w:p w:rsidR="00935EDB" w:rsidRPr="008D774A" w:rsidRDefault="00935EDB" w:rsidP="00CF3A37">
      <w:pPr>
        <w:ind w:left="420" w:firstLine="420"/>
        <w:rPr>
          <w:sz w:val="24"/>
          <w:szCs w:val="24"/>
        </w:rPr>
      </w:pPr>
    </w:p>
    <w:p w:rsidR="00935EDB" w:rsidRDefault="00935EDB" w:rsidP="00CF3A37">
      <w:pPr>
        <w:widowControl/>
        <w:numPr>
          <w:ilvl w:val="0"/>
          <w:numId w:val="4"/>
        </w:numPr>
        <w:autoSpaceDE w:val="0"/>
        <w:autoSpaceDN w:val="0"/>
        <w:textAlignment w:val="bottom"/>
        <w:rPr>
          <w:sz w:val="24"/>
          <w:szCs w:val="24"/>
        </w:rPr>
      </w:pPr>
      <w:r w:rsidRPr="008D774A">
        <w:rPr>
          <w:rFonts w:cs="宋体" w:hint="eastAsia"/>
          <w:sz w:val="24"/>
          <w:szCs w:val="24"/>
        </w:rPr>
        <w:t>合同总金额</w:t>
      </w:r>
    </w:p>
    <w:p w:rsidR="00935EDB" w:rsidRPr="0063711B" w:rsidRDefault="00935EDB" w:rsidP="008D774A">
      <w:pPr>
        <w:widowControl/>
        <w:autoSpaceDE w:val="0"/>
        <w:autoSpaceDN w:val="0"/>
        <w:textAlignment w:val="bottom"/>
        <w:rPr>
          <w:sz w:val="24"/>
          <w:szCs w:val="24"/>
          <w:lang w:val="en-GB"/>
        </w:rPr>
      </w:pPr>
    </w:p>
    <w:p w:rsidR="00831FA4" w:rsidRDefault="009C2F69" w:rsidP="00831FA4">
      <w:pPr>
        <w:ind w:left="720"/>
        <w:rPr>
          <w:sz w:val="24"/>
        </w:rPr>
      </w:pPr>
      <w:r>
        <w:rPr>
          <w:rFonts w:cs="宋体" w:hint="eastAsia"/>
          <w:sz w:val="24"/>
          <w:szCs w:val="24"/>
          <w:u w:val="single"/>
        </w:rPr>
        <w:t>软件</w:t>
      </w:r>
      <w:r>
        <w:rPr>
          <w:rFonts w:cs="宋体" w:hint="eastAsia"/>
          <w:sz w:val="24"/>
          <w:szCs w:val="24"/>
        </w:rPr>
        <w:t>许可费用（含实施费用</w:t>
      </w:r>
      <w:del w:id="5" w:author="作者">
        <w:r w:rsidR="00DF0E7B">
          <w:rPr>
            <w:rFonts w:cs="宋体" w:hint="eastAsia"/>
            <w:sz w:val="24"/>
            <w:szCs w:val="24"/>
          </w:rPr>
          <w:delText>和功能及使用期限无限制的许可</w:delText>
        </w:r>
      </w:del>
      <w:r>
        <w:rPr>
          <w:rFonts w:cs="宋体" w:hint="eastAsia"/>
          <w:sz w:val="24"/>
          <w:szCs w:val="24"/>
        </w:rPr>
        <w:t>）和三年软件维护和支持服务费用</w:t>
      </w:r>
      <w:r w:rsidRPr="008D774A">
        <w:rPr>
          <w:rFonts w:cs="宋体" w:hint="eastAsia"/>
          <w:sz w:val="24"/>
          <w:szCs w:val="24"/>
        </w:rPr>
        <w:t>总计</w:t>
      </w:r>
      <w:r>
        <w:rPr>
          <w:rFonts w:cs="宋体" w:hint="eastAsia"/>
          <w:sz w:val="24"/>
          <w:szCs w:val="24"/>
        </w:rPr>
        <w:t>为：</w:t>
      </w:r>
      <w:r w:rsidR="007B38B2" w:rsidRPr="007B38B2">
        <w:rPr>
          <w:rFonts w:ascii="宋体" w:hAnsi="宋体" w:hint="eastAsia"/>
          <w:sz w:val="24"/>
          <w:u w:val="single"/>
        </w:rPr>
        <w:t>￥</w:t>
      </w:r>
      <w:r w:rsidR="007B38B2" w:rsidRPr="007B38B2">
        <w:rPr>
          <w:sz w:val="24"/>
          <w:u w:val="single"/>
        </w:rPr>
        <w:t>1,180,000.00</w:t>
      </w:r>
      <w:r w:rsidR="00935EDB" w:rsidRPr="007266E6">
        <w:rPr>
          <w:rFonts w:cs="宋体" w:hint="eastAsia"/>
          <w:sz w:val="24"/>
          <w:szCs w:val="24"/>
          <w:u w:val="single"/>
        </w:rPr>
        <w:t>元</w:t>
      </w:r>
      <w:r w:rsidR="007B38B2" w:rsidRPr="007B38B2">
        <w:rPr>
          <w:rFonts w:hint="eastAsia"/>
          <w:sz w:val="24"/>
          <w:u w:val="single"/>
        </w:rPr>
        <w:t>（大写</w:t>
      </w:r>
      <w:r w:rsidR="007B38B2" w:rsidRPr="007B38B2">
        <w:rPr>
          <w:sz w:val="24"/>
          <w:u w:val="single"/>
        </w:rPr>
        <w:t xml:space="preserve"> </w:t>
      </w:r>
      <w:r w:rsidR="007B38B2" w:rsidRPr="007B38B2">
        <w:rPr>
          <w:rFonts w:hint="eastAsia"/>
          <w:sz w:val="24"/>
          <w:u w:val="single"/>
        </w:rPr>
        <w:t>人民币壹佰壹拾捌万元整</w:t>
      </w:r>
      <w:r w:rsidR="00935EDB">
        <w:rPr>
          <w:rFonts w:cs="宋体" w:hint="eastAsia"/>
          <w:sz w:val="24"/>
          <w:szCs w:val="24"/>
          <w:u w:val="single"/>
        </w:rPr>
        <w:t>）</w:t>
      </w:r>
      <w:r w:rsidR="00837F17" w:rsidRPr="00837F17">
        <w:rPr>
          <w:rFonts w:cs="宋体" w:hint="eastAsia"/>
          <w:sz w:val="24"/>
          <w:szCs w:val="24"/>
        </w:rPr>
        <w:t xml:space="preserve">  </w:t>
      </w:r>
    </w:p>
    <w:p w:rsidR="00F842B9" w:rsidRDefault="00935EDB">
      <w:pPr>
        <w:rPr>
          <w:b/>
          <w:bCs/>
          <w:color w:val="FF0000"/>
          <w:sz w:val="24"/>
          <w:szCs w:val="24"/>
        </w:rPr>
      </w:pPr>
      <w:r>
        <w:rPr>
          <w:b/>
          <w:bCs/>
          <w:color w:val="FF0000"/>
          <w:sz w:val="24"/>
          <w:szCs w:val="24"/>
        </w:rPr>
        <w:tab/>
      </w:r>
      <w:r>
        <w:rPr>
          <w:b/>
          <w:bCs/>
          <w:color w:val="FF0000"/>
          <w:sz w:val="24"/>
          <w:szCs w:val="24"/>
        </w:rPr>
        <w:tab/>
      </w:r>
    </w:p>
    <w:p w:rsidR="00935EDB" w:rsidRDefault="00935EDB">
      <w:pPr>
        <w:widowControl/>
        <w:numPr>
          <w:ilvl w:val="0"/>
          <w:numId w:val="5"/>
        </w:numPr>
        <w:autoSpaceDE w:val="0"/>
        <w:autoSpaceDN w:val="0"/>
        <w:textAlignment w:val="bottom"/>
        <w:rPr>
          <w:rFonts w:ascii="黑体" w:eastAsia="黑体" w:hAnsi="宋体" w:cs="黑体"/>
          <w:sz w:val="24"/>
          <w:szCs w:val="24"/>
          <w:u w:val="single"/>
        </w:rPr>
      </w:pPr>
      <w:r>
        <w:rPr>
          <w:rFonts w:ascii="黑体" w:eastAsia="黑体" w:hAnsi="宋体" w:cs="黑体" w:hint="eastAsia"/>
          <w:b/>
          <w:bCs/>
          <w:color w:val="000000"/>
          <w:sz w:val="24"/>
          <w:szCs w:val="24"/>
        </w:rPr>
        <w:t>软件</w:t>
      </w:r>
      <w:r w:rsidR="007B38B2" w:rsidRPr="007B38B2">
        <w:rPr>
          <w:rFonts w:ascii="黑体" w:hAnsi="宋体" w:hint="eastAsia"/>
          <w:b/>
          <w:sz w:val="24"/>
        </w:rPr>
        <w:t>实施</w:t>
      </w:r>
      <w:r>
        <w:rPr>
          <w:rFonts w:ascii="黑体" w:eastAsia="黑体" w:hAnsi="宋体" w:cs="黑体" w:hint="eastAsia"/>
          <w:b/>
          <w:bCs/>
          <w:sz w:val="24"/>
          <w:szCs w:val="24"/>
        </w:rPr>
        <w:t>及验收</w:t>
      </w:r>
      <w:r>
        <w:rPr>
          <w:rFonts w:ascii="黑体" w:eastAsia="黑体" w:hAnsi="宋体" w:cs="黑体" w:hint="eastAsia"/>
          <w:sz w:val="24"/>
          <w:szCs w:val="24"/>
        </w:rPr>
        <w:t>：</w:t>
      </w:r>
      <w:r>
        <w:rPr>
          <w:rFonts w:ascii="黑体" w:eastAsia="黑体" w:hAnsi="宋体" w:cs="黑体"/>
          <w:sz w:val="24"/>
          <w:szCs w:val="24"/>
          <w:u w:val="single"/>
        </w:rPr>
        <w:t xml:space="preserve"> </w:t>
      </w:r>
    </w:p>
    <w:p w:rsidR="00935EDB" w:rsidRDefault="00935EDB" w:rsidP="00CF3A37">
      <w:pPr>
        <w:widowControl/>
        <w:autoSpaceDE w:val="0"/>
        <w:autoSpaceDN w:val="0"/>
        <w:textAlignment w:val="bottom"/>
        <w:rPr>
          <w:sz w:val="24"/>
          <w:szCs w:val="24"/>
        </w:rPr>
      </w:pPr>
    </w:p>
    <w:p w:rsidR="00935EDB" w:rsidRPr="00A74FBD" w:rsidRDefault="00935EDB" w:rsidP="00A74FBD">
      <w:pPr>
        <w:widowControl/>
        <w:numPr>
          <w:ilvl w:val="0"/>
          <w:numId w:val="1"/>
        </w:numPr>
        <w:autoSpaceDE w:val="0"/>
        <w:autoSpaceDN w:val="0"/>
        <w:textAlignment w:val="bottom"/>
        <w:rPr>
          <w:sz w:val="24"/>
          <w:szCs w:val="24"/>
        </w:rPr>
      </w:pPr>
      <w:r w:rsidRPr="00A74FBD">
        <w:rPr>
          <w:rFonts w:cs="宋体" w:hint="eastAsia"/>
          <w:sz w:val="24"/>
          <w:szCs w:val="24"/>
        </w:rPr>
        <w:t>履行期限：乙方应于甲方已经具备安装条件（详见下文）</w:t>
      </w:r>
      <w:r>
        <w:rPr>
          <w:sz w:val="24"/>
          <w:szCs w:val="24"/>
        </w:rPr>
        <w:t>3</w:t>
      </w:r>
      <w:r w:rsidRPr="00A74FBD">
        <w:rPr>
          <w:rFonts w:cs="宋体" w:hint="eastAsia"/>
          <w:sz w:val="24"/>
          <w:szCs w:val="24"/>
        </w:rPr>
        <w:t>天之后开始提供实施和培训服务。</w:t>
      </w:r>
    </w:p>
    <w:p w:rsidR="00935EDB" w:rsidRDefault="00935EDB" w:rsidP="000F6DC4">
      <w:pPr>
        <w:widowControl/>
        <w:autoSpaceDE w:val="0"/>
        <w:autoSpaceDN w:val="0"/>
        <w:textAlignment w:val="bottom"/>
        <w:rPr>
          <w:sz w:val="24"/>
          <w:szCs w:val="24"/>
        </w:rPr>
      </w:pPr>
      <w:r>
        <w:rPr>
          <w:sz w:val="24"/>
          <w:szCs w:val="24"/>
        </w:rPr>
        <w:lastRenderedPageBreak/>
        <w:tab/>
      </w:r>
      <w:r>
        <w:rPr>
          <w:rFonts w:cs="宋体" w:hint="eastAsia"/>
          <w:sz w:val="24"/>
          <w:szCs w:val="24"/>
        </w:rPr>
        <w:t>甲方具备安装条件是指：</w:t>
      </w:r>
    </w:p>
    <w:p w:rsidR="00935EDB" w:rsidRPr="00191DC4" w:rsidRDefault="00935EDB" w:rsidP="00307053">
      <w:pPr>
        <w:widowControl/>
        <w:numPr>
          <w:ilvl w:val="0"/>
          <w:numId w:val="3"/>
        </w:numPr>
        <w:tabs>
          <w:tab w:val="clear" w:pos="720"/>
          <w:tab w:val="num" w:pos="900"/>
        </w:tabs>
        <w:autoSpaceDE w:val="0"/>
        <w:autoSpaceDN w:val="0"/>
        <w:ind w:left="900" w:hanging="540"/>
        <w:textAlignment w:val="bottom"/>
        <w:rPr>
          <w:sz w:val="24"/>
          <w:szCs w:val="24"/>
        </w:rPr>
      </w:pPr>
      <w:r w:rsidRPr="00191DC4">
        <w:rPr>
          <w:rFonts w:cs="宋体" w:hint="eastAsia"/>
          <w:sz w:val="24"/>
          <w:szCs w:val="24"/>
        </w:rPr>
        <w:t>甲方确定</w:t>
      </w:r>
      <w:r w:rsidR="006F0E3B">
        <w:rPr>
          <w:rFonts w:cs="宋体" w:hint="eastAsia"/>
          <w:sz w:val="24"/>
          <w:szCs w:val="24"/>
        </w:rPr>
        <w:t>和提供</w:t>
      </w:r>
      <w:r w:rsidRPr="00191DC4">
        <w:rPr>
          <w:rFonts w:cs="宋体" w:hint="eastAsia"/>
          <w:sz w:val="24"/>
          <w:szCs w:val="24"/>
        </w:rPr>
        <w:t>软件的安装场地</w:t>
      </w:r>
      <w:r w:rsidR="00414FDA" w:rsidRPr="00191DC4">
        <w:rPr>
          <w:rFonts w:cs="宋体" w:hint="eastAsia"/>
          <w:sz w:val="24"/>
          <w:szCs w:val="24"/>
        </w:rPr>
        <w:t>和相应的软硬件运行</w:t>
      </w:r>
      <w:r w:rsidRPr="00191DC4">
        <w:rPr>
          <w:rFonts w:cs="宋体" w:hint="eastAsia"/>
          <w:sz w:val="24"/>
          <w:szCs w:val="24"/>
        </w:rPr>
        <w:t>环境；</w:t>
      </w:r>
    </w:p>
    <w:p w:rsidR="00935EDB" w:rsidRPr="00191DC4" w:rsidRDefault="00935EDB" w:rsidP="00307053">
      <w:pPr>
        <w:widowControl/>
        <w:numPr>
          <w:ilvl w:val="0"/>
          <w:numId w:val="3"/>
        </w:numPr>
        <w:tabs>
          <w:tab w:val="clear" w:pos="720"/>
          <w:tab w:val="num" w:pos="900"/>
        </w:tabs>
        <w:autoSpaceDE w:val="0"/>
        <w:autoSpaceDN w:val="0"/>
        <w:ind w:left="900" w:hanging="540"/>
        <w:textAlignment w:val="bottom"/>
        <w:rPr>
          <w:sz w:val="24"/>
          <w:szCs w:val="24"/>
        </w:rPr>
      </w:pPr>
      <w:r w:rsidRPr="00191DC4">
        <w:rPr>
          <w:rFonts w:cs="宋体" w:hint="eastAsia"/>
          <w:sz w:val="24"/>
          <w:szCs w:val="24"/>
        </w:rPr>
        <w:t>甲方根据本合同的规定支付合同金额；</w:t>
      </w:r>
    </w:p>
    <w:p w:rsidR="00935EDB" w:rsidRPr="00A74FBD" w:rsidRDefault="00935EDB" w:rsidP="00307053">
      <w:pPr>
        <w:widowControl/>
        <w:numPr>
          <w:ilvl w:val="0"/>
          <w:numId w:val="3"/>
        </w:numPr>
        <w:tabs>
          <w:tab w:val="clear" w:pos="720"/>
          <w:tab w:val="num" w:pos="900"/>
        </w:tabs>
        <w:autoSpaceDE w:val="0"/>
        <w:autoSpaceDN w:val="0"/>
        <w:ind w:left="900" w:hanging="540"/>
        <w:textAlignment w:val="bottom"/>
        <w:rPr>
          <w:sz w:val="24"/>
          <w:szCs w:val="24"/>
        </w:rPr>
      </w:pPr>
      <w:r>
        <w:rPr>
          <w:rFonts w:cs="宋体" w:hint="eastAsia"/>
          <w:sz w:val="24"/>
          <w:szCs w:val="24"/>
        </w:rPr>
        <w:t>甲方向乙方发出书面通知。</w:t>
      </w:r>
    </w:p>
    <w:p w:rsidR="00311BBF" w:rsidRDefault="00935EDB" w:rsidP="00311BBF">
      <w:pPr>
        <w:widowControl/>
        <w:numPr>
          <w:ilvl w:val="0"/>
          <w:numId w:val="1"/>
        </w:numPr>
        <w:autoSpaceDE w:val="0"/>
        <w:autoSpaceDN w:val="0"/>
        <w:textAlignment w:val="bottom"/>
        <w:rPr>
          <w:color w:val="FF00FF"/>
          <w:sz w:val="24"/>
          <w:szCs w:val="24"/>
        </w:rPr>
      </w:pPr>
      <w:r w:rsidRPr="0087040A">
        <w:rPr>
          <w:rFonts w:cs="宋体" w:hint="eastAsia"/>
          <w:sz w:val="24"/>
          <w:szCs w:val="24"/>
        </w:rPr>
        <w:t>安装地点：</w:t>
      </w:r>
      <w:r w:rsidRPr="0087040A">
        <w:rPr>
          <w:sz w:val="24"/>
          <w:szCs w:val="24"/>
        </w:rPr>
        <w:t xml:space="preserve"> </w:t>
      </w:r>
      <w:r w:rsidRPr="0087040A">
        <w:rPr>
          <w:rFonts w:cs="宋体" w:hint="eastAsia"/>
          <w:sz w:val="24"/>
          <w:szCs w:val="24"/>
        </w:rPr>
        <w:t>四川农业大学</w:t>
      </w:r>
      <w:r w:rsidR="00191DC4" w:rsidRPr="0087040A">
        <w:rPr>
          <w:rFonts w:cs="宋体" w:hint="eastAsia"/>
          <w:sz w:val="24"/>
          <w:szCs w:val="24"/>
        </w:rPr>
        <w:t>成都校区</w:t>
      </w:r>
    </w:p>
    <w:p w:rsidR="00E459CC" w:rsidRPr="00C04F5D" w:rsidRDefault="00977FE4" w:rsidP="00E459CC">
      <w:pPr>
        <w:widowControl/>
        <w:autoSpaceDE w:val="0"/>
        <w:autoSpaceDN w:val="0"/>
        <w:ind w:left="360"/>
        <w:textAlignment w:val="bottom"/>
        <w:rPr>
          <w:sz w:val="24"/>
          <w:szCs w:val="24"/>
          <w:rPrChange w:id="6" w:author="作者">
            <w:rPr>
              <w:rFonts w:cs="宋体"/>
              <w:color w:val="FF0000"/>
              <w:sz w:val="24"/>
              <w:szCs w:val="24"/>
            </w:rPr>
          </w:rPrChange>
        </w:rPr>
      </w:pPr>
      <w:r w:rsidRPr="00977FE4">
        <w:rPr>
          <w:rFonts w:hint="eastAsia"/>
          <w:sz w:val="24"/>
          <w:szCs w:val="24"/>
          <w:rPrChange w:id="7" w:author="作者">
            <w:rPr>
              <w:rFonts w:hint="eastAsia"/>
              <w:color w:val="FF0000"/>
              <w:sz w:val="24"/>
              <w:szCs w:val="24"/>
            </w:rPr>
          </w:rPrChange>
        </w:rPr>
        <w:t>实施：乙方应确保所提供的软件功能符合附件</w:t>
      </w:r>
      <w:r w:rsidRPr="00977FE4">
        <w:rPr>
          <w:sz w:val="24"/>
          <w:szCs w:val="24"/>
          <w:rPrChange w:id="8" w:author="作者">
            <w:rPr>
              <w:color w:val="FF0000"/>
              <w:sz w:val="24"/>
              <w:szCs w:val="24"/>
            </w:rPr>
          </w:rPrChange>
        </w:rPr>
        <w:t>1</w:t>
      </w:r>
      <w:r w:rsidRPr="00977FE4">
        <w:rPr>
          <w:rFonts w:hint="eastAsia"/>
          <w:sz w:val="24"/>
          <w:szCs w:val="24"/>
          <w:rPrChange w:id="9" w:author="作者">
            <w:rPr>
              <w:rFonts w:hint="eastAsia"/>
              <w:color w:val="FF0000"/>
              <w:sz w:val="24"/>
              <w:szCs w:val="24"/>
            </w:rPr>
          </w:rPrChange>
        </w:rPr>
        <w:t>所列技术要求</w:t>
      </w:r>
      <w:r w:rsidRPr="00977FE4">
        <w:rPr>
          <w:rFonts w:cs="宋体" w:hint="eastAsia"/>
          <w:sz w:val="24"/>
          <w:szCs w:val="24"/>
          <w:rPrChange w:id="10" w:author="作者">
            <w:rPr>
              <w:rFonts w:cs="宋体" w:hint="eastAsia"/>
              <w:color w:val="FF0000"/>
              <w:sz w:val="24"/>
              <w:szCs w:val="24"/>
            </w:rPr>
          </w:rPrChange>
        </w:rPr>
        <w:t>。</w:t>
      </w:r>
      <w:commentRangeStart w:id="11"/>
      <w:del w:id="12" w:author="作者">
        <w:r w:rsidR="00DF0E7B" w:rsidRPr="00B309D9">
          <w:rPr>
            <w:rFonts w:cs="宋体" w:hint="eastAsia"/>
            <w:color w:val="0000FF"/>
            <w:sz w:val="24"/>
            <w:szCs w:val="24"/>
          </w:rPr>
          <w:delText>根据本项目及甲方的具体特点和要求，乙方应当</w:delText>
        </w:r>
        <w:r w:rsidR="00157B19">
          <w:rPr>
            <w:rFonts w:cs="宋体" w:hint="eastAsia"/>
            <w:color w:val="0000FF"/>
            <w:sz w:val="24"/>
            <w:szCs w:val="24"/>
          </w:rPr>
          <w:delText>免费</w:delText>
        </w:r>
        <w:r w:rsidR="00DF0E7B" w:rsidRPr="00B309D9">
          <w:rPr>
            <w:rFonts w:cs="宋体" w:hint="eastAsia"/>
            <w:color w:val="0000FF"/>
            <w:sz w:val="24"/>
            <w:szCs w:val="24"/>
          </w:rPr>
          <w:delText>对软件进行二次开发和个性化开发，以满足甲方的特征需要</w:delText>
        </w:r>
        <w:r w:rsidR="00DF0E7B">
          <w:rPr>
            <w:rFonts w:cs="宋体" w:hint="eastAsia"/>
            <w:color w:val="0000FF"/>
            <w:sz w:val="24"/>
            <w:szCs w:val="24"/>
          </w:rPr>
          <w:delText>。</w:delText>
        </w:r>
        <w:commentRangeEnd w:id="11"/>
        <w:r w:rsidR="006C159A">
          <w:rPr>
            <w:rStyle w:val="aff4"/>
          </w:rPr>
          <w:commentReference w:id="11"/>
        </w:r>
      </w:del>
      <w:r w:rsidRPr="00977FE4">
        <w:rPr>
          <w:rFonts w:cs="宋体" w:hint="eastAsia"/>
          <w:sz w:val="24"/>
          <w:szCs w:val="24"/>
          <w:rPrChange w:id="13" w:author="作者">
            <w:rPr>
              <w:rFonts w:cs="宋体" w:hint="eastAsia"/>
              <w:color w:val="FF0000"/>
              <w:sz w:val="24"/>
              <w:szCs w:val="24"/>
            </w:rPr>
          </w:rPrChange>
        </w:rPr>
        <w:t>在本合同附件</w:t>
      </w:r>
      <w:r w:rsidRPr="00977FE4">
        <w:rPr>
          <w:rFonts w:cs="宋体"/>
          <w:sz w:val="24"/>
          <w:szCs w:val="24"/>
          <w:rPrChange w:id="14" w:author="作者">
            <w:rPr>
              <w:rFonts w:cs="宋体"/>
              <w:color w:val="FF0000"/>
              <w:sz w:val="24"/>
              <w:szCs w:val="24"/>
            </w:rPr>
          </w:rPrChange>
        </w:rPr>
        <w:t>1</w:t>
      </w:r>
      <w:r w:rsidRPr="00977FE4">
        <w:rPr>
          <w:rFonts w:cs="宋体" w:hint="eastAsia"/>
          <w:sz w:val="24"/>
          <w:szCs w:val="24"/>
          <w:rPrChange w:id="15" w:author="作者">
            <w:rPr>
              <w:rFonts w:cs="宋体" w:hint="eastAsia"/>
              <w:color w:val="FF0000"/>
              <w:sz w:val="24"/>
              <w:szCs w:val="24"/>
            </w:rPr>
          </w:rPrChange>
        </w:rPr>
        <w:t>所限定范围内，乙方在自有软件实施期内对甲方自有硬件终端和其他管理业务系统可无偿配合提供软件的对接和集成服务。</w:t>
      </w:r>
    </w:p>
    <w:p w:rsidR="00FF23B3" w:rsidRPr="00311BBF" w:rsidRDefault="00FF23B3" w:rsidP="00311BBF">
      <w:pPr>
        <w:widowControl/>
        <w:numPr>
          <w:ilvl w:val="0"/>
          <w:numId w:val="1"/>
        </w:numPr>
        <w:autoSpaceDE w:val="0"/>
        <w:autoSpaceDN w:val="0"/>
        <w:textAlignment w:val="bottom"/>
        <w:rPr>
          <w:color w:val="FF00FF"/>
          <w:sz w:val="24"/>
          <w:szCs w:val="24"/>
        </w:rPr>
      </w:pPr>
      <w:r w:rsidRPr="00C04F5D">
        <w:rPr>
          <w:rFonts w:ascii="宋体" w:hAnsi="宋体" w:hint="eastAsia"/>
          <w:sz w:val="24"/>
        </w:rPr>
        <w:t>乙</w:t>
      </w:r>
      <w:r w:rsidR="00977FE4" w:rsidRPr="00977FE4">
        <w:rPr>
          <w:rFonts w:ascii="宋体" w:hAnsi="宋体" w:hint="eastAsia"/>
          <w:sz w:val="24"/>
          <w:rPrChange w:id="16" w:author="作者">
            <w:rPr>
              <w:rFonts w:ascii="宋体" w:hAnsi="宋体" w:hint="eastAsia"/>
              <w:color w:val="000000"/>
              <w:sz w:val="24"/>
            </w:rPr>
          </w:rPrChange>
        </w:rPr>
        <w:t>方必须在合同签</w:t>
      </w:r>
      <w:r w:rsidRPr="00C04F5D">
        <w:rPr>
          <w:rFonts w:ascii="宋体" w:hAnsi="宋体" w:hint="eastAsia"/>
          <w:sz w:val="24"/>
        </w:rPr>
        <w:t>订后</w:t>
      </w:r>
      <w:r w:rsidRPr="00C04F5D">
        <w:rPr>
          <w:rFonts w:ascii="宋体" w:hAnsi="宋体" w:hint="eastAsia"/>
          <w:sz w:val="24"/>
          <w:u w:val="single"/>
        </w:rPr>
        <w:t xml:space="preserve"> 45 </w:t>
      </w:r>
      <w:r w:rsidRPr="00C04F5D">
        <w:rPr>
          <w:rFonts w:ascii="宋体" w:hAnsi="宋体" w:hint="eastAsia"/>
          <w:sz w:val="24"/>
        </w:rPr>
        <w:t>个日历天内完</w:t>
      </w:r>
      <w:r w:rsidR="00977FE4" w:rsidRPr="00977FE4">
        <w:rPr>
          <w:rFonts w:ascii="宋体" w:hAnsi="宋体" w:hint="eastAsia"/>
          <w:sz w:val="24"/>
          <w:rPrChange w:id="17" w:author="作者">
            <w:rPr>
              <w:rFonts w:ascii="宋体" w:hAnsi="宋体" w:hint="eastAsia"/>
              <w:color w:val="000000"/>
              <w:sz w:val="24"/>
            </w:rPr>
          </w:rPrChange>
        </w:rPr>
        <w:t>工</w:t>
      </w:r>
      <w:r w:rsidRPr="00C04F5D">
        <w:rPr>
          <w:rFonts w:ascii="宋体" w:hAnsi="宋体" w:hint="eastAsia"/>
          <w:sz w:val="24"/>
        </w:rPr>
        <w:t>,包括</w:t>
      </w:r>
      <w:r w:rsidR="007B38B2" w:rsidRPr="00C04F5D">
        <w:rPr>
          <w:rFonts w:ascii="宋体" w:hAnsi="宋体" w:hint="eastAsia"/>
          <w:sz w:val="24"/>
        </w:rPr>
        <w:t>完成软件的</w:t>
      </w:r>
      <w:r w:rsidR="002243A4" w:rsidRPr="00C04F5D">
        <w:rPr>
          <w:rFonts w:ascii="宋体" w:hAnsi="宋体" w:hint="eastAsia"/>
          <w:sz w:val="24"/>
        </w:rPr>
        <w:t>个性</w:t>
      </w:r>
      <w:r w:rsidR="00A67DE8" w:rsidRPr="00C04F5D">
        <w:rPr>
          <w:rFonts w:ascii="宋体" w:hAnsi="宋体" w:hint="eastAsia"/>
          <w:sz w:val="24"/>
        </w:rPr>
        <w:t>化</w:t>
      </w:r>
      <w:r w:rsidR="00823406" w:rsidRPr="00C04F5D">
        <w:rPr>
          <w:rFonts w:ascii="宋体" w:hAnsi="宋体" w:hint="eastAsia"/>
          <w:sz w:val="24"/>
        </w:rPr>
        <w:t>开发、</w:t>
      </w:r>
      <w:r w:rsidRPr="00C04F5D">
        <w:rPr>
          <w:rFonts w:ascii="宋体" w:hAnsi="宋体" w:hint="eastAsia"/>
          <w:sz w:val="24"/>
        </w:rPr>
        <w:t>安</w:t>
      </w:r>
      <w:r w:rsidR="00977FE4" w:rsidRPr="00977FE4">
        <w:rPr>
          <w:rFonts w:ascii="宋体" w:hAnsi="宋体" w:hint="eastAsia"/>
          <w:sz w:val="24"/>
          <w:rPrChange w:id="18" w:author="作者">
            <w:rPr>
              <w:rFonts w:ascii="宋体" w:hAnsi="宋体" w:hint="eastAsia"/>
              <w:color w:val="000000"/>
              <w:sz w:val="24"/>
            </w:rPr>
          </w:rPrChange>
        </w:rPr>
        <w:t>装调试、系统集成、技术培训等工作，系统工程完工后，乙方向甲方提供以</w:t>
      </w:r>
      <w:r w:rsidRPr="00311BBF">
        <w:rPr>
          <w:rFonts w:ascii="宋体" w:hAnsi="宋体" w:hint="eastAsia"/>
          <w:color w:val="000000"/>
          <w:sz w:val="24"/>
        </w:rPr>
        <w:t>下资料，由乙方整理装订成册交于甲方。</w:t>
      </w:r>
    </w:p>
    <w:p w:rsidR="00B75302" w:rsidRDefault="00B75302" w:rsidP="006C2E7B">
      <w:pPr>
        <w:widowControl/>
        <w:autoSpaceDE w:val="0"/>
        <w:autoSpaceDN w:val="0"/>
        <w:ind w:leftChars="171" w:left="359" w:firstLineChars="100" w:firstLine="240"/>
        <w:textAlignment w:val="bottom"/>
        <w:rPr>
          <w:rFonts w:ascii="宋体" w:hAnsi="宋体"/>
          <w:sz w:val="24"/>
        </w:rPr>
      </w:pPr>
      <w:r>
        <w:rPr>
          <w:rFonts w:ascii="宋体" w:hAnsi="宋体" w:hint="eastAsia"/>
          <w:sz w:val="24"/>
        </w:rPr>
        <w:t>乙方向甲方提供以下资料：</w:t>
      </w:r>
    </w:p>
    <w:p w:rsidR="00B75302" w:rsidRDefault="00B75302" w:rsidP="00B75302">
      <w:pPr>
        <w:widowControl/>
        <w:autoSpaceDE w:val="0"/>
        <w:autoSpaceDN w:val="0"/>
        <w:ind w:left="360"/>
        <w:textAlignment w:val="bottom"/>
        <w:rPr>
          <w:rFonts w:ascii="宋体" w:hAnsi="宋体"/>
          <w:sz w:val="24"/>
        </w:rPr>
      </w:pPr>
      <w:r>
        <w:rPr>
          <w:rFonts w:ascii="宋体" w:hAnsi="宋体" w:hint="eastAsia"/>
          <w:sz w:val="24"/>
        </w:rPr>
        <w:t>A、软件安装光盘、软件安装手册、软件操作手册，安装和操作手册必须与软件内容相符</w:t>
      </w:r>
    </w:p>
    <w:p w:rsidR="00B75302" w:rsidRDefault="00B75302" w:rsidP="00B75302">
      <w:pPr>
        <w:widowControl/>
        <w:autoSpaceDE w:val="0"/>
        <w:autoSpaceDN w:val="0"/>
        <w:ind w:left="360"/>
        <w:textAlignment w:val="bottom"/>
        <w:rPr>
          <w:rFonts w:ascii="宋体" w:hAnsi="宋体"/>
          <w:sz w:val="24"/>
        </w:rPr>
      </w:pPr>
      <w:r>
        <w:rPr>
          <w:rFonts w:ascii="宋体" w:hAnsi="宋体" w:hint="eastAsia"/>
          <w:sz w:val="24"/>
        </w:rPr>
        <w:t>B、</w:t>
      </w:r>
      <w:r w:rsidR="00C95482">
        <w:rPr>
          <w:rFonts w:ascii="宋体" w:hAnsi="宋体" w:hint="eastAsia"/>
          <w:sz w:val="24"/>
        </w:rPr>
        <w:t>软件安装调试文档</w:t>
      </w:r>
    </w:p>
    <w:p w:rsidR="00B75302" w:rsidRDefault="00B75302" w:rsidP="00B75302">
      <w:pPr>
        <w:widowControl/>
        <w:autoSpaceDE w:val="0"/>
        <w:autoSpaceDN w:val="0"/>
        <w:ind w:left="360"/>
        <w:textAlignment w:val="bottom"/>
        <w:rPr>
          <w:rFonts w:ascii="宋体" w:hAnsi="宋体"/>
          <w:sz w:val="24"/>
        </w:rPr>
      </w:pPr>
      <w:r>
        <w:rPr>
          <w:rFonts w:ascii="宋体" w:hAnsi="宋体" w:hint="eastAsia"/>
          <w:sz w:val="24"/>
        </w:rPr>
        <w:t>C、</w:t>
      </w:r>
      <w:r w:rsidR="004B02A7">
        <w:rPr>
          <w:rFonts w:ascii="宋体" w:hAnsi="宋体" w:hint="eastAsia"/>
          <w:sz w:val="24"/>
        </w:rPr>
        <w:t>验收文档，</w:t>
      </w:r>
      <w:r>
        <w:rPr>
          <w:rFonts w:ascii="宋体" w:hAnsi="宋体" w:hint="eastAsia"/>
          <w:sz w:val="24"/>
        </w:rPr>
        <w:t>软件</w:t>
      </w:r>
      <w:r w:rsidR="00C95482">
        <w:rPr>
          <w:rFonts w:ascii="宋体" w:hAnsi="宋体" w:hint="eastAsia"/>
          <w:sz w:val="24"/>
        </w:rPr>
        <w:t>验收报告，含软件各项功能的实现情况报告</w:t>
      </w:r>
    </w:p>
    <w:p w:rsidR="00935EDB" w:rsidRPr="00F257B9" w:rsidRDefault="00935EDB" w:rsidP="00BD4227">
      <w:pPr>
        <w:widowControl/>
        <w:numPr>
          <w:ilvl w:val="0"/>
          <w:numId w:val="1"/>
        </w:numPr>
        <w:autoSpaceDE w:val="0"/>
        <w:autoSpaceDN w:val="0"/>
        <w:textAlignment w:val="bottom"/>
        <w:rPr>
          <w:sz w:val="24"/>
          <w:szCs w:val="24"/>
        </w:rPr>
      </w:pPr>
      <w:r>
        <w:rPr>
          <w:rFonts w:cs="宋体" w:hint="eastAsia"/>
          <w:sz w:val="24"/>
          <w:szCs w:val="24"/>
        </w:rPr>
        <w:t>验收：</w:t>
      </w:r>
    </w:p>
    <w:p w:rsidR="00F842B9" w:rsidRPr="00C04F5D" w:rsidRDefault="00823406">
      <w:pPr>
        <w:widowControl/>
        <w:autoSpaceDE w:val="0"/>
        <w:autoSpaceDN w:val="0"/>
        <w:ind w:leftChars="171" w:left="359" w:firstLineChars="200" w:firstLine="480"/>
        <w:textAlignment w:val="bottom"/>
        <w:rPr>
          <w:rFonts w:cs="宋体"/>
          <w:sz w:val="24"/>
          <w:szCs w:val="24"/>
        </w:rPr>
      </w:pPr>
      <w:r>
        <w:rPr>
          <w:rFonts w:cs="宋体" w:hint="eastAsia"/>
          <w:sz w:val="24"/>
          <w:szCs w:val="24"/>
        </w:rPr>
        <w:t>工程</w:t>
      </w:r>
      <w:r w:rsidR="00935EDB">
        <w:rPr>
          <w:rFonts w:cs="宋体" w:hint="eastAsia"/>
          <w:sz w:val="24"/>
          <w:szCs w:val="24"/>
        </w:rPr>
        <w:t>实施完成后</w:t>
      </w:r>
      <w:commentRangeStart w:id="19"/>
      <w:r w:rsidR="00A67DE8">
        <w:rPr>
          <w:rFonts w:cs="宋体" w:hint="eastAsia"/>
          <w:sz w:val="24"/>
          <w:szCs w:val="24"/>
        </w:rPr>
        <w:t xml:space="preserve"> </w:t>
      </w:r>
      <w:r w:rsidR="00F842B9">
        <w:rPr>
          <w:rFonts w:cs="宋体" w:hint="eastAsia"/>
          <w:sz w:val="24"/>
          <w:szCs w:val="24"/>
        </w:rPr>
        <w:t>10</w:t>
      </w:r>
      <w:r w:rsidR="00A67DE8">
        <w:rPr>
          <w:rFonts w:cs="宋体" w:hint="eastAsia"/>
          <w:sz w:val="24"/>
          <w:szCs w:val="24"/>
        </w:rPr>
        <w:t xml:space="preserve"> </w:t>
      </w:r>
      <w:r w:rsidR="00A67DE8">
        <w:rPr>
          <w:rFonts w:cs="宋体" w:hint="eastAsia"/>
          <w:sz w:val="24"/>
          <w:szCs w:val="24"/>
        </w:rPr>
        <w:t>日</w:t>
      </w:r>
      <w:commentRangeEnd w:id="19"/>
      <w:r w:rsidR="00A67DE8">
        <w:rPr>
          <w:rStyle w:val="aff4"/>
        </w:rPr>
        <w:commentReference w:id="19"/>
      </w:r>
      <w:r w:rsidR="00A67DE8">
        <w:rPr>
          <w:rFonts w:cs="宋体" w:hint="eastAsia"/>
          <w:sz w:val="24"/>
          <w:szCs w:val="24"/>
        </w:rPr>
        <w:t>内</w:t>
      </w:r>
      <w:r w:rsidR="00935EDB">
        <w:rPr>
          <w:rFonts w:cs="宋体" w:hint="eastAsia"/>
          <w:sz w:val="24"/>
          <w:szCs w:val="24"/>
        </w:rPr>
        <w:t>，</w:t>
      </w:r>
      <w:r>
        <w:rPr>
          <w:rFonts w:cs="宋体" w:hint="eastAsia"/>
          <w:sz w:val="24"/>
          <w:szCs w:val="24"/>
        </w:rPr>
        <w:t>甲乙双方</w:t>
      </w:r>
      <w:r w:rsidR="00A67DE8">
        <w:rPr>
          <w:rFonts w:cs="宋体" w:hint="eastAsia"/>
          <w:sz w:val="24"/>
          <w:szCs w:val="24"/>
        </w:rPr>
        <w:t>应</w:t>
      </w:r>
      <w:r>
        <w:rPr>
          <w:rFonts w:cs="宋体" w:hint="eastAsia"/>
          <w:sz w:val="24"/>
          <w:szCs w:val="24"/>
        </w:rPr>
        <w:t>共同组织</w:t>
      </w:r>
      <w:r w:rsidR="00A67DE8">
        <w:rPr>
          <w:rFonts w:cs="宋体" w:hint="eastAsia"/>
          <w:sz w:val="24"/>
          <w:szCs w:val="24"/>
        </w:rPr>
        <w:t>对软件进行</w:t>
      </w:r>
      <w:r>
        <w:rPr>
          <w:rFonts w:cs="宋体" w:hint="eastAsia"/>
          <w:sz w:val="24"/>
          <w:szCs w:val="24"/>
        </w:rPr>
        <w:t>性能</w:t>
      </w:r>
      <w:r w:rsidR="001A0EE1">
        <w:rPr>
          <w:rFonts w:cs="宋体" w:hint="eastAsia"/>
          <w:sz w:val="24"/>
          <w:szCs w:val="24"/>
        </w:rPr>
        <w:t>及功能</w:t>
      </w:r>
      <w:r>
        <w:rPr>
          <w:rFonts w:cs="宋体" w:hint="eastAsia"/>
          <w:sz w:val="24"/>
          <w:szCs w:val="24"/>
        </w:rPr>
        <w:t>测试，</w:t>
      </w:r>
      <w:r w:rsidR="00A67DE8">
        <w:rPr>
          <w:rFonts w:cs="宋体" w:hint="eastAsia"/>
          <w:sz w:val="24"/>
          <w:szCs w:val="24"/>
        </w:rPr>
        <w:t>测试通过后即进入试运</w:t>
      </w:r>
      <w:r w:rsidR="00A67DE8" w:rsidRPr="00C04F5D">
        <w:rPr>
          <w:rFonts w:cs="宋体" w:hint="eastAsia"/>
          <w:sz w:val="24"/>
          <w:szCs w:val="24"/>
        </w:rPr>
        <w:t>行期。</w:t>
      </w:r>
      <w:r w:rsidRPr="00C04F5D">
        <w:rPr>
          <w:rFonts w:cs="宋体" w:hint="eastAsia"/>
          <w:sz w:val="24"/>
          <w:szCs w:val="24"/>
        </w:rPr>
        <w:t>系统试运行正常，</w:t>
      </w:r>
      <w:r w:rsidR="00935EDB" w:rsidRPr="00C04F5D">
        <w:rPr>
          <w:rFonts w:cs="宋体" w:hint="eastAsia"/>
          <w:sz w:val="24"/>
          <w:szCs w:val="24"/>
        </w:rPr>
        <w:t>乙方</w:t>
      </w:r>
      <w:r w:rsidR="00C25035" w:rsidRPr="00C04F5D">
        <w:rPr>
          <w:rFonts w:cs="宋体" w:hint="eastAsia"/>
          <w:sz w:val="24"/>
          <w:szCs w:val="24"/>
        </w:rPr>
        <w:t>可</w:t>
      </w:r>
      <w:r w:rsidR="00935EDB" w:rsidRPr="00C04F5D">
        <w:rPr>
          <w:rFonts w:cs="宋体" w:hint="eastAsia"/>
          <w:sz w:val="24"/>
          <w:szCs w:val="24"/>
        </w:rPr>
        <w:t>通知甲方组织验收。甲方收到乙方书面验收通知书后</w:t>
      </w:r>
      <w:r w:rsidR="00C33EF1" w:rsidRPr="00C04F5D">
        <w:rPr>
          <w:rFonts w:cs="宋体" w:hint="eastAsia"/>
          <w:sz w:val="24"/>
          <w:szCs w:val="24"/>
        </w:rPr>
        <w:t>十</w:t>
      </w:r>
      <w:r w:rsidRPr="00C04F5D">
        <w:rPr>
          <w:rFonts w:cs="宋体" w:hint="eastAsia"/>
          <w:sz w:val="24"/>
          <w:szCs w:val="24"/>
        </w:rPr>
        <w:t>五</w:t>
      </w:r>
      <w:r w:rsidR="007B38B2" w:rsidRPr="00C04F5D">
        <w:rPr>
          <w:rFonts w:hint="eastAsia"/>
          <w:sz w:val="24"/>
        </w:rPr>
        <w:t>个</w:t>
      </w:r>
      <w:r w:rsidR="00935EDB" w:rsidRPr="00C04F5D">
        <w:rPr>
          <w:rFonts w:cs="宋体" w:hint="eastAsia"/>
          <w:sz w:val="24"/>
          <w:szCs w:val="24"/>
        </w:rPr>
        <w:t>工作日内</w:t>
      </w:r>
      <w:r w:rsidR="00C25035" w:rsidRPr="00C04F5D">
        <w:rPr>
          <w:rFonts w:cs="宋体" w:hint="eastAsia"/>
          <w:sz w:val="24"/>
          <w:szCs w:val="24"/>
        </w:rPr>
        <w:t>拟定验收程序、</w:t>
      </w:r>
      <w:r w:rsidR="00935EDB" w:rsidRPr="00C04F5D">
        <w:rPr>
          <w:rFonts w:cs="宋体" w:hint="eastAsia"/>
          <w:sz w:val="24"/>
          <w:szCs w:val="24"/>
        </w:rPr>
        <w:t>组织验收。如甲方在该</w:t>
      </w:r>
      <w:r w:rsidR="00C33EF1" w:rsidRPr="00C04F5D">
        <w:rPr>
          <w:rFonts w:cs="宋体" w:hint="eastAsia"/>
          <w:sz w:val="24"/>
          <w:szCs w:val="24"/>
        </w:rPr>
        <w:t>十</w:t>
      </w:r>
      <w:r w:rsidRPr="00C04F5D">
        <w:rPr>
          <w:rFonts w:cs="宋体" w:hint="eastAsia"/>
          <w:sz w:val="24"/>
          <w:szCs w:val="24"/>
        </w:rPr>
        <w:t>五</w:t>
      </w:r>
      <w:r w:rsidR="007B38B2" w:rsidRPr="00C04F5D">
        <w:rPr>
          <w:rFonts w:hint="eastAsia"/>
          <w:sz w:val="24"/>
        </w:rPr>
        <w:t>个</w:t>
      </w:r>
      <w:r w:rsidR="00935EDB" w:rsidRPr="00C04F5D">
        <w:rPr>
          <w:rFonts w:cs="宋体" w:hint="eastAsia"/>
          <w:sz w:val="24"/>
          <w:szCs w:val="24"/>
        </w:rPr>
        <w:t>工作日内未进行验收响应，则视为甲方已同意</w:t>
      </w:r>
      <w:r w:rsidR="00935EDB" w:rsidRPr="00C04F5D">
        <w:rPr>
          <w:rFonts w:cs="宋体" w:hint="eastAsia"/>
          <w:sz w:val="24"/>
          <w:szCs w:val="24"/>
          <w:u w:val="single"/>
        </w:rPr>
        <w:t>软件</w:t>
      </w:r>
      <w:r w:rsidR="00935EDB" w:rsidRPr="00C04F5D">
        <w:rPr>
          <w:rFonts w:cs="宋体" w:hint="eastAsia"/>
          <w:sz w:val="24"/>
          <w:szCs w:val="24"/>
        </w:rPr>
        <w:t>验收合格。</w:t>
      </w:r>
    </w:p>
    <w:p w:rsidR="00C25035" w:rsidRPr="00BD5881" w:rsidRDefault="00C25035" w:rsidP="00C25035">
      <w:pPr>
        <w:widowControl/>
        <w:autoSpaceDE w:val="0"/>
        <w:autoSpaceDN w:val="0"/>
        <w:ind w:leftChars="171" w:left="359" w:firstLineChars="200" w:firstLine="480"/>
        <w:textAlignment w:val="bottom"/>
        <w:rPr>
          <w:sz w:val="24"/>
          <w:szCs w:val="24"/>
        </w:rPr>
      </w:pPr>
      <w:r w:rsidRPr="00C04F5D">
        <w:rPr>
          <w:rFonts w:cs="宋体" w:hint="eastAsia"/>
          <w:sz w:val="24"/>
          <w:szCs w:val="24"/>
        </w:rPr>
        <w:t>系统试运行时间不得少于</w:t>
      </w:r>
      <w:r w:rsidR="009C2F69" w:rsidRPr="00C04F5D">
        <w:rPr>
          <w:rFonts w:cs="宋体" w:hint="eastAsia"/>
          <w:sz w:val="24"/>
          <w:szCs w:val="24"/>
        </w:rPr>
        <w:t>3</w:t>
      </w:r>
      <w:r w:rsidRPr="00C04F5D">
        <w:rPr>
          <w:rFonts w:cs="宋体" w:hint="eastAsia"/>
          <w:sz w:val="24"/>
          <w:szCs w:val="24"/>
        </w:rPr>
        <w:t>0</w:t>
      </w:r>
      <w:r w:rsidRPr="00C04F5D">
        <w:rPr>
          <w:rFonts w:cs="宋体" w:hint="eastAsia"/>
          <w:sz w:val="24"/>
          <w:szCs w:val="24"/>
        </w:rPr>
        <w:t>天（不含甲方</w:t>
      </w:r>
      <w:r>
        <w:rPr>
          <w:rFonts w:cs="宋体" w:hint="eastAsia"/>
          <w:sz w:val="24"/>
          <w:szCs w:val="24"/>
        </w:rPr>
        <w:t>寒暑假期）</w:t>
      </w:r>
      <w:r w:rsidR="00A67DE8">
        <w:rPr>
          <w:rFonts w:cs="宋体" w:hint="eastAsia"/>
          <w:sz w:val="24"/>
          <w:szCs w:val="24"/>
        </w:rPr>
        <w:t>，但不得超过</w:t>
      </w:r>
      <w:commentRangeStart w:id="20"/>
      <w:r w:rsidR="00A67DE8">
        <w:rPr>
          <w:rFonts w:cs="宋体" w:hint="eastAsia"/>
          <w:sz w:val="24"/>
          <w:szCs w:val="24"/>
        </w:rPr>
        <w:t xml:space="preserve">  </w:t>
      </w:r>
      <w:r w:rsidR="00F842B9">
        <w:rPr>
          <w:rFonts w:cs="宋体" w:hint="eastAsia"/>
          <w:sz w:val="24"/>
          <w:szCs w:val="24"/>
        </w:rPr>
        <w:t>45</w:t>
      </w:r>
      <w:r w:rsidR="00A67DE8">
        <w:rPr>
          <w:rFonts w:cs="宋体" w:hint="eastAsia"/>
          <w:sz w:val="24"/>
          <w:szCs w:val="24"/>
        </w:rPr>
        <w:t>天</w:t>
      </w:r>
      <w:commentRangeEnd w:id="20"/>
      <w:r w:rsidR="002243A4">
        <w:rPr>
          <w:rStyle w:val="aff4"/>
        </w:rPr>
        <w:commentReference w:id="20"/>
      </w:r>
      <w:r>
        <w:rPr>
          <w:rFonts w:cs="宋体" w:hint="eastAsia"/>
          <w:sz w:val="24"/>
          <w:szCs w:val="24"/>
        </w:rPr>
        <w:t>。</w:t>
      </w:r>
    </w:p>
    <w:p w:rsidR="00F842B9" w:rsidRDefault="00935EDB">
      <w:pPr>
        <w:widowControl/>
        <w:autoSpaceDE w:val="0"/>
        <w:autoSpaceDN w:val="0"/>
        <w:ind w:leftChars="171" w:left="359" w:firstLineChars="200" w:firstLine="480"/>
        <w:textAlignment w:val="bottom"/>
        <w:rPr>
          <w:sz w:val="24"/>
          <w:szCs w:val="24"/>
        </w:rPr>
      </w:pPr>
      <w:r>
        <w:rPr>
          <w:rFonts w:cs="宋体" w:hint="eastAsia"/>
          <w:color w:val="000000"/>
          <w:sz w:val="24"/>
          <w:szCs w:val="24"/>
        </w:rPr>
        <w:t>验收</w:t>
      </w:r>
      <w:r w:rsidR="00C25035">
        <w:rPr>
          <w:rFonts w:cs="宋体" w:hint="eastAsia"/>
          <w:color w:val="000000"/>
          <w:sz w:val="24"/>
          <w:szCs w:val="24"/>
        </w:rPr>
        <w:t>依据</w:t>
      </w:r>
      <w:r>
        <w:rPr>
          <w:rFonts w:cs="宋体" w:hint="eastAsia"/>
          <w:color w:val="000000"/>
          <w:sz w:val="24"/>
          <w:szCs w:val="24"/>
        </w:rPr>
        <w:t>：</w:t>
      </w:r>
      <w:commentRangeStart w:id="21"/>
      <w:r>
        <w:rPr>
          <w:rFonts w:cs="宋体" w:hint="eastAsia"/>
          <w:color w:val="000000"/>
          <w:sz w:val="24"/>
          <w:szCs w:val="24"/>
        </w:rPr>
        <w:t>软件</w:t>
      </w:r>
      <w:r>
        <w:rPr>
          <w:rFonts w:cs="宋体" w:hint="eastAsia"/>
          <w:sz w:val="24"/>
          <w:szCs w:val="24"/>
        </w:rPr>
        <w:t>验收以</w:t>
      </w:r>
      <w:del w:id="22" w:author="作者">
        <w:r w:rsidR="00B309D9" w:rsidRPr="00B309D9">
          <w:rPr>
            <w:rFonts w:cs="宋体" w:hint="eastAsia"/>
            <w:color w:val="0000FF"/>
            <w:sz w:val="24"/>
            <w:szCs w:val="24"/>
          </w:rPr>
          <w:delText>系统试运行正常、</w:delText>
        </w:r>
        <w:commentRangeEnd w:id="21"/>
        <w:r w:rsidR="006C159A">
          <w:rPr>
            <w:rStyle w:val="aff4"/>
          </w:rPr>
          <w:commentReference w:id="21"/>
        </w:r>
      </w:del>
      <w:r w:rsidR="00C442A8">
        <w:rPr>
          <w:rFonts w:cs="宋体" w:hint="eastAsia"/>
          <w:sz w:val="24"/>
          <w:szCs w:val="24"/>
        </w:rPr>
        <w:t>招标文件要求</w:t>
      </w:r>
      <w:r w:rsidR="009C2F69">
        <w:rPr>
          <w:rFonts w:cs="宋体" w:hint="eastAsia"/>
          <w:sz w:val="24"/>
          <w:szCs w:val="24"/>
        </w:rPr>
        <w:t>（见附件</w:t>
      </w:r>
      <w:r w:rsidR="009C2F69">
        <w:rPr>
          <w:rFonts w:cs="宋体" w:hint="eastAsia"/>
          <w:sz w:val="24"/>
          <w:szCs w:val="24"/>
        </w:rPr>
        <w:t>1</w:t>
      </w:r>
      <w:r w:rsidR="009C2F69">
        <w:rPr>
          <w:rFonts w:cs="宋体" w:hint="eastAsia"/>
          <w:sz w:val="24"/>
          <w:szCs w:val="24"/>
        </w:rPr>
        <w:t>）</w:t>
      </w:r>
      <w:r w:rsidR="00C442A8">
        <w:rPr>
          <w:rFonts w:cs="宋体" w:hint="eastAsia"/>
          <w:sz w:val="24"/>
          <w:szCs w:val="24"/>
        </w:rPr>
        <w:t>的具体</w:t>
      </w:r>
      <w:r w:rsidR="00C42AB6">
        <w:rPr>
          <w:rFonts w:cs="宋体" w:hint="eastAsia"/>
          <w:sz w:val="24"/>
          <w:szCs w:val="24"/>
        </w:rPr>
        <w:t>功能模块和技术</w:t>
      </w:r>
      <w:r w:rsidR="00C442A8">
        <w:rPr>
          <w:rFonts w:cs="宋体" w:hint="eastAsia"/>
          <w:sz w:val="24"/>
          <w:szCs w:val="24"/>
        </w:rPr>
        <w:t>实现为</w:t>
      </w:r>
      <w:r w:rsidR="00C25035">
        <w:rPr>
          <w:rFonts w:cs="宋体" w:hint="eastAsia"/>
          <w:sz w:val="24"/>
          <w:szCs w:val="24"/>
        </w:rPr>
        <w:t>依据</w:t>
      </w:r>
      <w:r>
        <w:rPr>
          <w:rFonts w:cs="宋体" w:hint="eastAsia"/>
          <w:sz w:val="24"/>
          <w:szCs w:val="24"/>
        </w:rPr>
        <w:t>。</w:t>
      </w:r>
    </w:p>
    <w:p w:rsidR="00935EDB" w:rsidRDefault="00935EDB" w:rsidP="00D4623F">
      <w:pPr>
        <w:widowControl/>
        <w:autoSpaceDE w:val="0"/>
        <w:autoSpaceDN w:val="0"/>
        <w:ind w:leftChars="171" w:left="359"/>
        <w:textAlignment w:val="bottom"/>
        <w:rPr>
          <w:sz w:val="24"/>
          <w:szCs w:val="24"/>
        </w:rPr>
      </w:pPr>
    </w:p>
    <w:p w:rsidR="00935EDB" w:rsidRDefault="00935EDB">
      <w:pPr>
        <w:widowControl/>
        <w:numPr>
          <w:ilvl w:val="0"/>
          <w:numId w:val="5"/>
        </w:numPr>
        <w:autoSpaceDE w:val="0"/>
        <w:autoSpaceDN w:val="0"/>
        <w:textAlignment w:val="bottom"/>
        <w:rPr>
          <w:rFonts w:ascii="黑体" w:eastAsia="黑体" w:hAnsi="宋体"/>
          <w:b/>
          <w:bCs/>
          <w:sz w:val="24"/>
          <w:szCs w:val="24"/>
        </w:rPr>
      </w:pPr>
      <w:r>
        <w:rPr>
          <w:rFonts w:ascii="黑体" w:eastAsia="黑体" w:hAnsi="宋体" w:cs="黑体" w:hint="eastAsia"/>
          <w:b/>
          <w:bCs/>
          <w:sz w:val="24"/>
          <w:szCs w:val="24"/>
        </w:rPr>
        <w:t>实施</w:t>
      </w:r>
      <w:r>
        <w:rPr>
          <w:rFonts w:ascii="黑体" w:eastAsia="黑体" w:hAnsi="宋体" w:cs="黑体" w:hint="eastAsia"/>
          <w:b/>
          <w:bCs/>
          <w:color w:val="000000"/>
          <w:sz w:val="24"/>
          <w:szCs w:val="24"/>
        </w:rPr>
        <w:t>方</w:t>
      </w:r>
      <w:r>
        <w:rPr>
          <w:rFonts w:ascii="黑体" w:eastAsia="黑体" w:hAnsi="宋体" w:cs="黑体" w:hint="eastAsia"/>
          <w:b/>
          <w:bCs/>
          <w:sz w:val="24"/>
          <w:szCs w:val="24"/>
        </w:rPr>
        <w:t>案</w:t>
      </w:r>
    </w:p>
    <w:p w:rsidR="00935EDB" w:rsidRDefault="00935EDB" w:rsidP="00CF3A37">
      <w:pPr>
        <w:tabs>
          <w:tab w:val="left" w:pos="4860"/>
        </w:tabs>
        <w:spacing w:line="360" w:lineRule="exact"/>
        <w:rPr>
          <w:rFonts w:ascii="宋体"/>
          <w:b/>
          <w:bCs/>
          <w:sz w:val="24"/>
          <w:szCs w:val="24"/>
        </w:rPr>
      </w:pPr>
    </w:p>
    <w:p w:rsidR="00C442A8" w:rsidRPr="00C442A8" w:rsidRDefault="00935EDB" w:rsidP="007266E6">
      <w:pPr>
        <w:widowControl/>
        <w:autoSpaceDE w:val="0"/>
        <w:autoSpaceDN w:val="0"/>
        <w:ind w:left="540" w:hanging="540"/>
        <w:textAlignment w:val="bottom"/>
        <w:rPr>
          <w:rFonts w:cs="宋体"/>
          <w:sz w:val="24"/>
          <w:szCs w:val="24"/>
        </w:rPr>
      </w:pPr>
      <w:r>
        <w:rPr>
          <w:sz w:val="24"/>
          <w:szCs w:val="24"/>
        </w:rPr>
        <w:t>1.</w:t>
      </w:r>
      <w:r>
        <w:rPr>
          <w:sz w:val="24"/>
          <w:szCs w:val="24"/>
        </w:rPr>
        <w:tab/>
      </w:r>
      <w:r>
        <w:rPr>
          <w:rFonts w:cs="宋体" w:hint="eastAsia"/>
          <w:sz w:val="24"/>
          <w:szCs w:val="24"/>
        </w:rPr>
        <w:t>乙方应</w:t>
      </w:r>
      <w:r w:rsidR="00E91717">
        <w:rPr>
          <w:rFonts w:cs="宋体" w:hint="eastAsia"/>
          <w:sz w:val="24"/>
          <w:szCs w:val="24"/>
        </w:rPr>
        <w:t>根据招标文件要求</w:t>
      </w:r>
      <w:r w:rsidR="0096065B">
        <w:rPr>
          <w:rFonts w:cs="宋体" w:hint="eastAsia"/>
          <w:sz w:val="24"/>
          <w:szCs w:val="24"/>
        </w:rPr>
        <w:t>（见附件</w:t>
      </w:r>
      <w:r w:rsidR="0096065B">
        <w:rPr>
          <w:rFonts w:cs="宋体" w:hint="eastAsia"/>
          <w:sz w:val="24"/>
          <w:szCs w:val="24"/>
        </w:rPr>
        <w:t>1</w:t>
      </w:r>
      <w:r w:rsidR="0096065B">
        <w:rPr>
          <w:rFonts w:cs="宋体" w:hint="eastAsia"/>
          <w:sz w:val="24"/>
          <w:szCs w:val="24"/>
        </w:rPr>
        <w:t>）</w:t>
      </w:r>
      <w:r>
        <w:rPr>
          <w:rFonts w:cs="宋体" w:hint="eastAsia"/>
          <w:sz w:val="24"/>
          <w:szCs w:val="24"/>
        </w:rPr>
        <w:t>向甲方</w:t>
      </w:r>
      <w:r w:rsidRPr="00C442A8">
        <w:rPr>
          <w:rFonts w:cs="宋体" w:hint="eastAsia"/>
          <w:sz w:val="24"/>
          <w:szCs w:val="24"/>
        </w:rPr>
        <w:t>提供实施和培训服务</w:t>
      </w:r>
      <w:r w:rsidR="00C442A8" w:rsidRPr="00C442A8">
        <w:rPr>
          <w:rFonts w:cs="宋体" w:hint="eastAsia"/>
          <w:sz w:val="24"/>
          <w:szCs w:val="24"/>
        </w:rPr>
        <w:t>，根据项目情况，培训分为操作培训和高级培训两类</w:t>
      </w:r>
      <w:r w:rsidR="00E91717">
        <w:rPr>
          <w:rFonts w:cs="宋体" w:hint="eastAsia"/>
          <w:sz w:val="24"/>
          <w:szCs w:val="24"/>
        </w:rPr>
        <w:t>，并制定具体的培训计划，培训课程安排</w:t>
      </w:r>
      <w:r w:rsidR="00C442A8" w:rsidRPr="00C442A8">
        <w:rPr>
          <w:rFonts w:cs="宋体" w:hint="eastAsia"/>
          <w:sz w:val="24"/>
          <w:szCs w:val="24"/>
        </w:rPr>
        <w:t>。</w:t>
      </w:r>
    </w:p>
    <w:p w:rsidR="00935EDB" w:rsidRPr="002107D2" w:rsidRDefault="00935EDB" w:rsidP="007266E6">
      <w:pPr>
        <w:widowControl/>
        <w:autoSpaceDE w:val="0"/>
        <w:autoSpaceDN w:val="0"/>
        <w:ind w:left="540" w:hanging="540"/>
        <w:textAlignment w:val="bottom"/>
        <w:rPr>
          <w:color w:val="FF00FF"/>
          <w:sz w:val="24"/>
        </w:rPr>
      </w:pPr>
      <w:r>
        <w:rPr>
          <w:sz w:val="24"/>
          <w:szCs w:val="24"/>
        </w:rPr>
        <w:t>2.</w:t>
      </w:r>
      <w:r>
        <w:rPr>
          <w:sz w:val="24"/>
          <w:szCs w:val="24"/>
        </w:rPr>
        <w:tab/>
      </w:r>
      <w:r>
        <w:rPr>
          <w:rFonts w:cs="宋体" w:hint="eastAsia"/>
          <w:sz w:val="24"/>
          <w:szCs w:val="24"/>
        </w:rPr>
        <w:t>如果因甲方未完成相关工作（包括以下列举情况或者其他违反双方约定的情况）而影响施工，工期将相应顺延</w:t>
      </w:r>
      <w:r w:rsidR="0093579C">
        <w:rPr>
          <w:rFonts w:cs="宋体" w:hint="eastAsia"/>
          <w:sz w:val="24"/>
          <w:szCs w:val="24"/>
        </w:rPr>
        <w:t>：</w:t>
      </w:r>
    </w:p>
    <w:p w:rsidR="00935EDB" w:rsidRDefault="00935EDB" w:rsidP="00D4623F">
      <w:pPr>
        <w:spacing w:line="360" w:lineRule="exact"/>
        <w:ind w:leftChars="200" w:left="1140" w:hangingChars="300" w:hanging="720"/>
        <w:rPr>
          <w:sz w:val="24"/>
          <w:szCs w:val="24"/>
        </w:rPr>
      </w:pPr>
      <w:r>
        <w:rPr>
          <w:rFonts w:cs="宋体" w:hint="eastAsia"/>
          <w:sz w:val="24"/>
          <w:szCs w:val="24"/>
        </w:rPr>
        <w:t>（</w:t>
      </w:r>
      <w:r>
        <w:rPr>
          <w:sz w:val="24"/>
          <w:szCs w:val="24"/>
        </w:rPr>
        <w:t>1</w:t>
      </w:r>
      <w:r>
        <w:rPr>
          <w:rFonts w:cs="宋体" w:hint="eastAsia"/>
          <w:sz w:val="24"/>
          <w:szCs w:val="24"/>
        </w:rPr>
        <w:t>）</w:t>
      </w:r>
      <w:r>
        <w:rPr>
          <w:sz w:val="24"/>
          <w:szCs w:val="24"/>
        </w:rPr>
        <w:tab/>
      </w:r>
      <w:r>
        <w:rPr>
          <w:rFonts w:cs="宋体" w:hint="eastAsia"/>
          <w:sz w:val="24"/>
          <w:szCs w:val="24"/>
        </w:rPr>
        <w:t>未根据本合同的规定按期提供</w:t>
      </w:r>
      <w:r>
        <w:rPr>
          <w:rFonts w:cs="宋体" w:hint="eastAsia"/>
          <w:sz w:val="24"/>
          <w:szCs w:val="24"/>
          <w:u w:val="single"/>
        </w:rPr>
        <w:t>软件</w:t>
      </w:r>
      <w:r>
        <w:rPr>
          <w:rFonts w:cs="宋体" w:hint="eastAsia"/>
          <w:sz w:val="24"/>
          <w:szCs w:val="24"/>
        </w:rPr>
        <w:t>安装环境（包括但不限于未能从银行或网络服务提供商等第三方获得配合）；</w:t>
      </w:r>
    </w:p>
    <w:p w:rsidR="00935EDB" w:rsidRDefault="00935EDB" w:rsidP="00D4623F">
      <w:pPr>
        <w:spacing w:line="360" w:lineRule="exact"/>
        <w:ind w:leftChars="200" w:left="1140" w:hangingChars="300" w:hanging="720"/>
        <w:rPr>
          <w:sz w:val="24"/>
          <w:szCs w:val="24"/>
        </w:rPr>
      </w:pPr>
      <w:r>
        <w:rPr>
          <w:rFonts w:cs="宋体" w:hint="eastAsia"/>
          <w:sz w:val="24"/>
          <w:szCs w:val="24"/>
        </w:rPr>
        <w:t>（</w:t>
      </w:r>
      <w:r>
        <w:rPr>
          <w:sz w:val="24"/>
          <w:szCs w:val="24"/>
        </w:rPr>
        <w:t>2</w:t>
      </w:r>
      <w:r>
        <w:rPr>
          <w:rFonts w:cs="宋体" w:hint="eastAsia"/>
          <w:sz w:val="24"/>
          <w:szCs w:val="24"/>
        </w:rPr>
        <w:t>）</w:t>
      </w:r>
      <w:r>
        <w:rPr>
          <w:sz w:val="24"/>
          <w:szCs w:val="24"/>
        </w:rPr>
        <w:tab/>
      </w:r>
      <w:r>
        <w:rPr>
          <w:rFonts w:cs="宋体" w:hint="eastAsia"/>
          <w:sz w:val="24"/>
          <w:szCs w:val="24"/>
        </w:rPr>
        <w:t>未按期支付合同金额；</w:t>
      </w:r>
    </w:p>
    <w:p w:rsidR="00246E73" w:rsidRDefault="00935EDB" w:rsidP="00951E6F">
      <w:pPr>
        <w:widowControl/>
        <w:autoSpaceDE w:val="0"/>
        <w:autoSpaceDN w:val="0"/>
        <w:ind w:left="540" w:hanging="540"/>
        <w:textAlignment w:val="bottom"/>
        <w:rPr>
          <w:sz w:val="24"/>
          <w:szCs w:val="24"/>
        </w:rPr>
      </w:pPr>
      <w:r>
        <w:rPr>
          <w:sz w:val="24"/>
          <w:szCs w:val="24"/>
        </w:rPr>
        <w:t>3.</w:t>
      </w:r>
      <w:r>
        <w:rPr>
          <w:sz w:val="24"/>
          <w:szCs w:val="24"/>
        </w:rPr>
        <w:tab/>
      </w:r>
      <w:r w:rsidRPr="00FF23B3">
        <w:rPr>
          <w:rFonts w:hint="eastAsia"/>
          <w:sz w:val="24"/>
          <w:szCs w:val="24"/>
        </w:rPr>
        <w:t>如因不可抗力而影响工程实施，工期将相应顺延。</w:t>
      </w:r>
    </w:p>
    <w:p w:rsidR="00356D55" w:rsidRDefault="00356D55" w:rsidP="00951E6F">
      <w:pPr>
        <w:widowControl/>
        <w:autoSpaceDE w:val="0"/>
        <w:autoSpaceDN w:val="0"/>
        <w:ind w:left="540" w:hanging="540"/>
        <w:textAlignment w:val="bottom"/>
        <w:rPr>
          <w:sz w:val="24"/>
          <w:szCs w:val="24"/>
        </w:rPr>
      </w:pPr>
    </w:p>
    <w:p w:rsidR="00356D55" w:rsidRPr="001B4036" w:rsidRDefault="00356D55" w:rsidP="00356D55">
      <w:pPr>
        <w:widowControl/>
        <w:numPr>
          <w:ilvl w:val="0"/>
          <w:numId w:val="5"/>
        </w:numPr>
        <w:autoSpaceDE w:val="0"/>
        <w:autoSpaceDN w:val="0"/>
        <w:textAlignment w:val="bottom"/>
        <w:rPr>
          <w:rFonts w:ascii="黑体" w:eastAsia="黑体" w:hAnsi="宋体" w:cs="黑体"/>
          <w:b/>
          <w:bCs/>
          <w:sz w:val="24"/>
          <w:szCs w:val="24"/>
        </w:rPr>
      </w:pPr>
      <w:r w:rsidRPr="001B4036">
        <w:rPr>
          <w:rFonts w:ascii="黑体" w:eastAsia="黑体" w:hAnsi="宋体" w:cs="黑体" w:hint="eastAsia"/>
          <w:b/>
          <w:bCs/>
          <w:sz w:val="24"/>
          <w:szCs w:val="24"/>
        </w:rPr>
        <w:t>履约保证金</w:t>
      </w:r>
    </w:p>
    <w:p w:rsidR="001B4036" w:rsidRPr="001E76B0" w:rsidRDefault="001B4036" w:rsidP="001B4036">
      <w:pPr>
        <w:spacing w:line="420" w:lineRule="exact"/>
        <w:ind w:firstLine="630"/>
        <w:rPr>
          <w:rFonts w:ascii="宋体"/>
          <w:sz w:val="24"/>
        </w:rPr>
      </w:pPr>
      <w:r>
        <w:rPr>
          <w:rFonts w:ascii="宋体" w:hAnsi="宋体" w:hint="eastAsia"/>
          <w:sz w:val="24"/>
        </w:rPr>
        <w:t>4</w:t>
      </w:r>
      <w:r w:rsidRPr="001E76B0">
        <w:rPr>
          <w:rFonts w:ascii="宋体" w:hAnsi="宋体"/>
          <w:sz w:val="24"/>
        </w:rPr>
        <w:t>.1</w:t>
      </w:r>
      <w:r w:rsidRPr="001E76B0">
        <w:rPr>
          <w:rFonts w:ascii="宋体" w:hAnsi="宋体" w:hint="eastAsia"/>
          <w:sz w:val="24"/>
        </w:rPr>
        <w:t>履约保证金：</w:t>
      </w:r>
      <w:r>
        <w:rPr>
          <w:rFonts w:ascii="宋体" w:hAnsi="宋体" w:hint="eastAsia"/>
          <w:sz w:val="24"/>
        </w:rPr>
        <w:t>乙方在签合同之前</w:t>
      </w:r>
      <w:r w:rsidRPr="001E76B0">
        <w:rPr>
          <w:rFonts w:ascii="宋体" w:hAnsi="宋体" w:hint="eastAsia"/>
          <w:sz w:val="24"/>
        </w:rPr>
        <w:t>，应向</w:t>
      </w:r>
      <w:r>
        <w:rPr>
          <w:rFonts w:ascii="宋体" w:hAnsi="宋体" w:hint="eastAsia"/>
          <w:sz w:val="24"/>
        </w:rPr>
        <w:t>甲方</w:t>
      </w:r>
      <w:r w:rsidRPr="001E76B0">
        <w:rPr>
          <w:rFonts w:ascii="宋体" w:hAnsi="宋体" w:hint="eastAsia"/>
          <w:sz w:val="24"/>
        </w:rPr>
        <w:t>交纳履约保证金。</w:t>
      </w:r>
    </w:p>
    <w:p w:rsidR="001B4036" w:rsidRPr="00C04F5D" w:rsidRDefault="001B4036" w:rsidP="001B4036">
      <w:pPr>
        <w:spacing w:line="420" w:lineRule="exact"/>
        <w:ind w:firstLine="630"/>
        <w:rPr>
          <w:rFonts w:ascii="宋体"/>
          <w:sz w:val="24"/>
        </w:rPr>
      </w:pPr>
      <w:r w:rsidRPr="00C04F5D">
        <w:rPr>
          <w:rFonts w:ascii="宋体" w:hAnsi="宋体" w:hint="eastAsia"/>
          <w:sz w:val="24"/>
        </w:rPr>
        <w:t>4</w:t>
      </w:r>
      <w:r w:rsidRPr="00C04F5D">
        <w:rPr>
          <w:rFonts w:ascii="宋体" w:hAnsi="宋体"/>
          <w:sz w:val="24"/>
        </w:rPr>
        <w:t>.2</w:t>
      </w:r>
      <w:r w:rsidRPr="00C04F5D">
        <w:rPr>
          <w:rFonts w:ascii="宋体" w:hAnsi="宋体" w:hint="eastAsia"/>
          <w:sz w:val="24"/>
        </w:rPr>
        <w:t xml:space="preserve">履约保证金金额 </w:t>
      </w:r>
      <w:r w:rsidRPr="00C04F5D">
        <w:rPr>
          <w:rFonts w:ascii="宋体" w:hAnsi="宋体"/>
          <w:sz w:val="24"/>
        </w:rPr>
        <w:t>=</w:t>
      </w:r>
      <w:r w:rsidRPr="00C04F5D">
        <w:rPr>
          <w:rFonts w:ascii="宋体" w:hAnsi="宋体" w:hint="eastAsia"/>
          <w:sz w:val="24"/>
        </w:rPr>
        <w:t xml:space="preserve"> 合同总价×10</w:t>
      </w:r>
      <w:r w:rsidRPr="00C04F5D">
        <w:rPr>
          <w:rFonts w:ascii="宋体" w:hAnsi="宋体"/>
          <w:sz w:val="24"/>
        </w:rPr>
        <w:t>%</w:t>
      </w:r>
      <w:r w:rsidRPr="00C04F5D">
        <w:rPr>
          <w:rFonts w:ascii="宋体" w:hAnsi="宋体" w:hint="eastAsia"/>
          <w:sz w:val="24"/>
        </w:rPr>
        <w:t>，即人民币</w:t>
      </w:r>
      <w:r w:rsidRPr="00C04F5D">
        <w:rPr>
          <w:rFonts w:ascii="宋体" w:hAnsi="宋体"/>
          <w:sz w:val="24"/>
        </w:rPr>
        <w:t xml:space="preserve"> </w:t>
      </w:r>
      <w:r w:rsidR="009C2F69" w:rsidRPr="00C04F5D">
        <w:rPr>
          <w:rFonts w:ascii="宋体" w:hAnsi="宋体"/>
          <w:sz w:val="24"/>
        </w:rPr>
        <w:t>￥</w:t>
      </w:r>
      <w:r w:rsidR="009C2F69" w:rsidRPr="00C04F5D">
        <w:rPr>
          <w:rFonts w:ascii="宋体" w:hAnsi="宋体" w:hint="eastAsia"/>
          <w:sz w:val="24"/>
        </w:rPr>
        <w:t>118,000.00</w:t>
      </w:r>
    </w:p>
    <w:p w:rsidR="001B4036" w:rsidRPr="001E76B0" w:rsidRDefault="001B4036" w:rsidP="001B4036">
      <w:pPr>
        <w:spacing w:line="420" w:lineRule="exact"/>
        <w:ind w:firstLine="630"/>
        <w:rPr>
          <w:rFonts w:ascii="宋体"/>
          <w:sz w:val="24"/>
        </w:rPr>
      </w:pPr>
      <w:r>
        <w:rPr>
          <w:rFonts w:ascii="宋体" w:hAnsi="宋体" w:hint="eastAsia"/>
          <w:sz w:val="24"/>
        </w:rPr>
        <w:t>4</w:t>
      </w:r>
      <w:r w:rsidRPr="001E76B0">
        <w:rPr>
          <w:rFonts w:ascii="宋体" w:hAnsi="宋体"/>
          <w:sz w:val="24"/>
        </w:rPr>
        <w:t>.3</w:t>
      </w:r>
      <w:r w:rsidRPr="001E76B0">
        <w:rPr>
          <w:rFonts w:ascii="宋体" w:hAnsi="宋体" w:hint="eastAsia"/>
          <w:sz w:val="24"/>
        </w:rPr>
        <w:t>履约担保的形式：</w:t>
      </w:r>
    </w:p>
    <w:p w:rsidR="001B4036" w:rsidRPr="00A91AC7" w:rsidRDefault="001B4036" w:rsidP="001B4036">
      <w:pPr>
        <w:spacing w:line="420" w:lineRule="exact"/>
        <w:ind w:firstLine="630"/>
        <w:rPr>
          <w:rFonts w:ascii="宋体" w:hAnsi="宋体"/>
          <w:sz w:val="24"/>
          <w:lang w:eastAsia="ar-SA"/>
        </w:rPr>
      </w:pPr>
      <w:r w:rsidRPr="00A91AC7">
        <w:rPr>
          <w:rFonts w:ascii="宋体" w:hAnsi="宋体" w:hint="eastAsia"/>
          <w:sz w:val="24"/>
        </w:rPr>
        <w:t>履约保证</w:t>
      </w:r>
      <w:r w:rsidRPr="00A91AC7">
        <w:rPr>
          <w:rFonts w:ascii="宋体" w:hAnsi="宋体" w:hint="eastAsia"/>
          <w:sz w:val="24"/>
          <w:lang w:eastAsia="ar-SA"/>
        </w:rPr>
        <w:t>金</w:t>
      </w:r>
      <w:r w:rsidRPr="00A91AC7">
        <w:rPr>
          <w:rFonts w:ascii="宋体" w:hAnsi="宋体" w:hint="eastAsia"/>
          <w:sz w:val="24"/>
        </w:rPr>
        <w:t>总金额须通过</w:t>
      </w:r>
      <w:r w:rsidR="0096065B">
        <w:rPr>
          <w:rFonts w:ascii="宋体" w:hAnsi="宋体" w:hint="eastAsia"/>
          <w:sz w:val="24"/>
        </w:rPr>
        <w:t>乙方银行</w:t>
      </w:r>
      <w:r w:rsidRPr="00A91AC7">
        <w:rPr>
          <w:rFonts w:ascii="宋体" w:hAnsi="宋体" w:hint="eastAsia"/>
          <w:sz w:val="24"/>
        </w:rPr>
        <w:t>帐户以银行转帐方式缴纳</w:t>
      </w:r>
      <w:r w:rsidRPr="00A91AC7">
        <w:rPr>
          <w:rFonts w:ascii="宋体" w:hAnsi="宋体" w:hint="eastAsia"/>
          <w:sz w:val="24"/>
          <w:lang w:eastAsia="ar-SA"/>
        </w:rPr>
        <w:t>。</w:t>
      </w:r>
    </w:p>
    <w:p w:rsidR="00356D55" w:rsidRDefault="001B4036" w:rsidP="001B4036">
      <w:pPr>
        <w:widowControl/>
        <w:autoSpaceDE w:val="0"/>
        <w:autoSpaceDN w:val="0"/>
        <w:ind w:firstLineChars="200" w:firstLine="480"/>
        <w:textAlignment w:val="bottom"/>
        <w:rPr>
          <w:sz w:val="24"/>
          <w:szCs w:val="24"/>
        </w:rPr>
      </w:pPr>
      <w:r>
        <w:rPr>
          <w:rFonts w:ascii="宋体" w:hAnsi="宋体" w:hint="eastAsia"/>
          <w:sz w:val="24"/>
        </w:rPr>
        <w:lastRenderedPageBreak/>
        <w:t>4</w:t>
      </w:r>
      <w:r w:rsidRPr="001E76B0">
        <w:rPr>
          <w:rFonts w:ascii="宋体" w:hAnsi="宋体"/>
          <w:sz w:val="24"/>
        </w:rPr>
        <w:t>.4</w:t>
      </w:r>
      <w:r w:rsidRPr="001E76B0">
        <w:rPr>
          <w:rFonts w:ascii="宋体" w:hAnsi="宋体" w:hint="eastAsia"/>
          <w:sz w:val="24"/>
        </w:rPr>
        <w:t>履约保证金在项目验收合格后</w:t>
      </w:r>
      <w:r w:rsidRPr="001E76B0">
        <w:rPr>
          <w:rFonts w:ascii="宋体" w:hAnsi="宋体"/>
          <w:sz w:val="24"/>
        </w:rPr>
        <w:t>28</w:t>
      </w:r>
      <w:r w:rsidRPr="001E76B0">
        <w:rPr>
          <w:rFonts w:ascii="宋体" w:hAnsi="宋体" w:hint="eastAsia"/>
          <w:sz w:val="24"/>
        </w:rPr>
        <w:t>天内无息退还。</w:t>
      </w:r>
      <w:r>
        <w:rPr>
          <w:rFonts w:ascii="宋体" w:hAnsi="宋体" w:hint="eastAsia"/>
          <w:sz w:val="24"/>
        </w:rPr>
        <w:t>甲方</w:t>
      </w:r>
      <w:r w:rsidRPr="001E76B0">
        <w:rPr>
          <w:rFonts w:ascii="宋体" w:hAnsi="宋体" w:hint="eastAsia"/>
          <w:sz w:val="24"/>
        </w:rPr>
        <w:t>在认为必要的时候，可以动用履约保证金以保证合同得到有效执行。只有在</w:t>
      </w:r>
      <w:r w:rsidR="0096065B">
        <w:rPr>
          <w:rFonts w:ascii="宋体" w:hAnsi="宋体" w:hint="eastAsia"/>
          <w:sz w:val="24"/>
        </w:rPr>
        <w:t>甲乙</w:t>
      </w:r>
      <w:r w:rsidRPr="001E76B0">
        <w:rPr>
          <w:rFonts w:ascii="宋体" w:hAnsi="宋体" w:hint="eastAsia"/>
          <w:sz w:val="24"/>
        </w:rPr>
        <w:t>双方协商一致的前提下才能提前退还部分履约保证金。</w:t>
      </w:r>
    </w:p>
    <w:p w:rsidR="00F842B9" w:rsidRDefault="00F842B9">
      <w:pPr>
        <w:widowControl/>
        <w:autoSpaceDE w:val="0"/>
        <w:autoSpaceDN w:val="0"/>
        <w:ind w:firstLine="360"/>
        <w:textAlignment w:val="bottom"/>
        <w:rPr>
          <w:sz w:val="24"/>
        </w:rPr>
      </w:pPr>
    </w:p>
    <w:p w:rsidR="00F842B9" w:rsidRDefault="007B38B2">
      <w:pPr>
        <w:widowControl/>
        <w:numPr>
          <w:ilvl w:val="0"/>
          <w:numId w:val="5"/>
        </w:numPr>
        <w:autoSpaceDE w:val="0"/>
        <w:autoSpaceDN w:val="0"/>
        <w:textAlignment w:val="bottom"/>
        <w:rPr>
          <w:rFonts w:ascii="黑体" w:hAnsi="宋体"/>
          <w:b/>
          <w:color w:val="FF00FF"/>
          <w:sz w:val="24"/>
        </w:rPr>
      </w:pPr>
      <w:r w:rsidRPr="007B38B2">
        <w:rPr>
          <w:rFonts w:ascii="黑体" w:hAnsi="宋体" w:hint="eastAsia"/>
          <w:b/>
          <w:sz w:val="24"/>
        </w:rPr>
        <w:t>付款方式：</w:t>
      </w:r>
    </w:p>
    <w:p w:rsidR="00F842B9" w:rsidRDefault="00F842B9">
      <w:pPr>
        <w:widowControl/>
        <w:autoSpaceDE w:val="0"/>
        <w:autoSpaceDN w:val="0"/>
        <w:textAlignment w:val="bottom"/>
        <w:rPr>
          <w:b/>
          <w:sz w:val="24"/>
        </w:rPr>
      </w:pPr>
    </w:p>
    <w:p w:rsidR="00935EDB" w:rsidRPr="00D06438" w:rsidRDefault="00935EDB" w:rsidP="00307053">
      <w:pPr>
        <w:widowControl/>
        <w:numPr>
          <w:ilvl w:val="0"/>
          <w:numId w:val="2"/>
        </w:numPr>
        <w:tabs>
          <w:tab w:val="left" w:pos="4320"/>
        </w:tabs>
        <w:autoSpaceDE w:val="0"/>
        <w:autoSpaceDN w:val="0"/>
        <w:ind w:hanging="540"/>
        <w:textAlignment w:val="bottom"/>
        <w:rPr>
          <w:sz w:val="24"/>
          <w:szCs w:val="24"/>
        </w:rPr>
      </w:pPr>
      <w:r w:rsidRPr="00D06438">
        <w:rPr>
          <w:rFonts w:cs="宋体" w:hint="eastAsia"/>
          <w:sz w:val="24"/>
          <w:szCs w:val="24"/>
        </w:rPr>
        <w:t>付款方式：</w:t>
      </w:r>
      <w:r w:rsidR="001B4036" w:rsidRPr="00D06438">
        <w:rPr>
          <w:sz w:val="24"/>
          <w:szCs w:val="24"/>
        </w:rPr>
        <w:t xml:space="preserve"> </w:t>
      </w:r>
    </w:p>
    <w:p w:rsidR="00163B79" w:rsidRDefault="00163B79" w:rsidP="00842AE0">
      <w:pPr>
        <w:widowControl/>
        <w:numPr>
          <w:ilvl w:val="0"/>
          <w:numId w:val="51"/>
        </w:numPr>
        <w:tabs>
          <w:tab w:val="left" w:pos="4320"/>
        </w:tabs>
        <w:autoSpaceDE w:val="0"/>
        <w:autoSpaceDN w:val="0"/>
        <w:textAlignment w:val="bottom"/>
        <w:rPr>
          <w:rFonts w:ascii="宋体" w:hAnsi="宋体"/>
          <w:sz w:val="24"/>
        </w:rPr>
      </w:pPr>
      <w:r w:rsidRPr="00D06438">
        <w:rPr>
          <w:rFonts w:ascii="宋体" w:hAnsi="宋体" w:hint="eastAsia"/>
          <w:sz w:val="24"/>
        </w:rPr>
        <w:t>预付款:在双方签订合同后，</w:t>
      </w:r>
      <w:r w:rsidR="00842AE0" w:rsidRPr="00D06438">
        <w:rPr>
          <w:rFonts w:ascii="宋体" w:hAnsi="宋体" w:hint="eastAsia"/>
          <w:sz w:val="24"/>
        </w:rPr>
        <w:t>7天内</w:t>
      </w:r>
      <w:r w:rsidRPr="00D06438">
        <w:rPr>
          <w:rFonts w:ascii="宋体" w:hAnsi="宋体" w:hint="eastAsia"/>
          <w:sz w:val="24"/>
        </w:rPr>
        <w:t>，</w:t>
      </w:r>
      <w:r w:rsidR="009C2F69" w:rsidRPr="002510D0">
        <w:rPr>
          <w:rFonts w:ascii="宋体" w:hAnsi="宋体"/>
          <w:sz w:val="24"/>
        </w:rPr>
        <w:t>甲方</w:t>
      </w:r>
      <w:r w:rsidR="009C2F69" w:rsidRPr="002510D0">
        <w:rPr>
          <w:rFonts w:ascii="宋体" w:hAnsi="宋体" w:hint="eastAsia"/>
          <w:sz w:val="24"/>
        </w:rPr>
        <w:t>支</w:t>
      </w:r>
      <w:r w:rsidR="009C2F69" w:rsidRPr="002510D0">
        <w:rPr>
          <w:rFonts w:ascii="宋体" w:hAnsi="宋体"/>
          <w:sz w:val="24"/>
        </w:rPr>
        <w:t>付</w:t>
      </w:r>
      <w:r w:rsidR="009C2F69" w:rsidRPr="002510D0">
        <w:rPr>
          <w:rFonts w:ascii="宋体" w:hAnsi="宋体" w:hint="eastAsia"/>
          <w:sz w:val="24"/>
        </w:rPr>
        <w:t>给乙方合同</w:t>
      </w:r>
      <w:r w:rsidR="009C2F69" w:rsidRPr="002510D0">
        <w:rPr>
          <w:rFonts w:ascii="宋体" w:hAnsi="宋体"/>
          <w:sz w:val="24"/>
        </w:rPr>
        <w:t>价</w:t>
      </w:r>
      <w:r w:rsidR="009C2F69" w:rsidRPr="002510D0">
        <w:rPr>
          <w:rFonts w:ascii="宋体" w:hAnsi="宋体" w:hint="eastAsia"/>
          <w:sz w:val="24"/>
        </w:rPr>
        <w:t>的</w:t>
      </w:r>
      <w:r w:rsidR="00E16AC6">
        <w:rPr>
          <w:rFonts w:ascii="宋体" w:hAnsi="宋体" w:hint="eastAsia"/>
          <w:sz w:val="24"/>
        </w:rPr>
        <w:t>10</w:t>
      </w:r>
      <w:r w:rsidR="009C2F69" w:rsidRPr="002510D0">
        <w:rPr>
          <w:rFonts w:ascii="宋体" w:hAnsi="宋体"/>
          <w:b/>
          <w:sz w:val="24"/>
        </w:rPr>
        <w:t>%</w:t>
      </w:r>
      <w:r w:rsidR="009C2F69" w:rsidRPr="002510D0">
        <w:rPr>
          <w:rFonts w:ascii="宋体" w:hAnsi="宋体"/>
          <w:sz w:val="24"/>
        </w:rPr>
        <w:t>的预付款。</w:t>
      </w:r>
    </w:p>
    <w:p w:rsidR="001F217F" w:rsidRPr="00E16AC6" w:rsidRDefault="001F217F" w:rsidP="00842AE0">
      <w:pPr>
        <w:widowControl/>
        <w:numPr>
          <w:ilvl w:val="0"/>
          <w:numId w:val="51"/>
        </w:numPr>
        <w:tabs>
          <w:tab w:val="left" w:pos="4320"/>
        </w:tabs>
        <w:autoSpaceDE w:val="0"/>
        <w:autoSpaceDN w:val="0"/>
        <w:textAlignment w:val="bottom"/>
        <w:rPr>
          <w:rFonts w:ascii="宋体" w:hAnsi="宋体"/>
          <w:sz w:val="24"/>
        </w:rPr>
      </w:pPr>
      <w:r w:rsidRPr="00D06438">
        <w:rPr>
          <w:rFonts w:cs="宋体" w:hint="eastAsia"/>
          <w:sz w:val="24"/>
          <w:szCs w:val="24"/>
        </w:rPr>
        <w:t>软件安装完成后，通过初步功</w:t>
      </w:r>
      <w:r w:rsidRPr="001F217F">
        <w:rPr>
          <w:rFonts w:cs="宋体" w:hint="eastAsia"/>
          <w:sz w:val="24"/>
          <w:szCs w:val="24"/>
        </w:rPr>
        <w:t>能性测试和试运行完成，并经验收后，</w:t>
      </w:r>
      <w:r w:rsidRPr="001F217F">
        <w:rPr>
          <w:rFonts w:cs="宋体" w:hint="eastAsia"/>
          <w:sz w:val="24"/>
          <w:szCs w:val="24"/>
        </w:rPr>
        <w:t>7</w:t>
      </w:r>
      <w:r w:rsidRPr="001F217F">
        <w:rPr>
          <w:rFonts w:cs="宋体" w:hint="eastAsia"/>
          <w:sz w:val="24"/>
          <w:szCs w:val="24"/>
        </w:rPr>
        <w:t>个工作日内，甲方应根据本合同向乙方支付合同总金额的</w:t>
      </w:r>
      <w:r w:rsidRPr="001F217F">
        <w:rPr>
          <w:sz w:val="24"/>
          <w:szCs w:val="24"/>
        </w:rPr>
        <w:t>70%</w:t>
      </w:r>
      <w:r>
        <w:rPr>
          <w:rFonts w:hint="eastAsia"/>
          <w:sz w:val="24"/>
          <w:szCs w:val="24"/>
        </w:rPr>
        <w:t>；</w:t>
      </w:r>
    </w:p>
    <w:p w:rsidR="00000000" w:rsidRDefault="00E16AC6">
      <w:pPr>
        <w:spacing w:line="440" w:lineRule="exact"/>
        <w:ind w:leftChars="228" w:left="959" w:hangingChars="200" w:hanging="480"/>
        <w:rPr>
          <w:rFonts w:ascii="宋体" w:hAnsi="宋体"/>
          <w:sz w:val="24"/>
          <w:rPrChange w:id="23" w:author="作者">
            <w:rPr>
              <w:rFonts w:ascii="宋体" w:hAnsi="宋体"/>
              <w:color w:val="FF0000"/>
              <w:sz w:val="24"/>
            </w:rPr>
          </w:rPrChange>
        </w:rPr>
        <w:pPrChange w:id="24" w:author="作者">
          <w:pPr>
            <w:widowControl/>
            <w:numPr>
              <w:numId w:val="51"/>
            </w:numPr>
            <w:tabs>
              <w:tab w:val="num" w:pos="960"/>
              <w:tab w:val="left" w:pos="4320"/>
            </w:tabs>
            <w:autoSpaceDE w:val="0"/>
            <w:autoSpaceDN w:val="0"/>
            <w:ind w:left="960" w:hanging="720"/>
            <w:textAlignment w:val="bottom"/>
          </w:pPr>
        </w:pPrChange>
      </w:pPr>
      <w:ins w:id="25" w:author="作者">
        <w:r>
          <w:rPr>
            <w:rFonts w:ascii="宋体" w:hAnsi="宋体" w:hint="eastAsia"/>
            <w:sz w:val="24"/>
          </w:rPr>
          <w:t>（3）</w:t>
        </w:r>
      </w:ins>
      <w:r w:rsidR="00977FE4" w:rsidRPr="00977FE4">
        <w:rPr>
          <w:rFonts w:ascii="宋体" w:hAnsi="宋体" w:hint="eastAsia"/>
          <w:sz w:val="24"/>
          <w:rPrChange w:id="26" w:author="作者">
            <w:rPr>
              <w:rFonts w:ascii="宋体" w:hAnsi="宋体" w:hint="eastAsia"/>
              <w:color w:val="FF0000"/>
              <w:sz w:val="24"/>
            </w:rPr>
          </w:rPrChange>
        </w:rPr>
        <w:t>预付款扣回：预付款分两次扣回，第一次拨付工程款时扣回</w:t>
      </w:r>
      <w:r w:rsidR="00977FE4" w:rsidRPr="00977FE4">
        <w:rPr>
          <w:rFonts w:ascii="宋体" w:hAnsi="宋体"/>
          <w:sz w:val="24"/>
          <w:rPrChange w:id="27" w:author="作者">
            <w:rPr>
              <w:rFonts w:ascii="宋体" w:hAnsi="宋体"/>
              <w:color w:val="FF0000"/>
              <w:sz w:val="24"/>
            </w:rPr>
          </w:rPrChange>
        </w:rPr>
        <w:t>50%；第二次拨付工程款</w:t>
      </w:r>
      <w:r w:rsidR="00977FE4" w:rsidRPr="00977FE4">
        <w:rPr>
          <w:rFonts w:ascii="宋体" w:hAnsi="宋体" w:hint="eastAsia"/>
          <w:sz w:val="24"/>
          <w:rPrChange w:id="28" w:author="作者">
            <w:rPr>
              <w:rFonts w:ascii="宋体" w:hAnsi="宋体" w:hint="eastAsia"/>
              <w:color w:val="FF0000"/>
              <w:sz w:val="24"/>
            </w:rPr>
          </w:rPrChange>
        </w:rPr>
        <w:t>时扣回</w:t>
      </w:r>
      <w:r w:rsidR="00977FE4" w:rsidRPr="00977FE4">
        <w:rPr>
          <w:rFonts w:ascii="宋体" w:hAnsi="宋体"/>
          <w:sz w:val="24"/>
          <w:rPrChange w:id="29" w:author="作者">
            <w:rPr>
              <w:rFonts w:ascii="宋体" w:hAnsi="宋体"/>
              <w:color w:val="FF0000"/>
              <w:sz w:val="24"/>
            </w:rPr>
          </w:rPrChange>
        </w:rPr>
        <w:t>50%。</w:t>
      </w:r>
    </w:p>
    <w:p w:rsidR="00F842B9" w:rsidRDefault="0096065B">
      <w:pPr>
        <w:widowControl/>
        <w:numPr>
          <w:ilvl w:val="0"/>
          <w:numId w:val="51"/>
          <w:numberingChange w:id="30" w:author="作者" w:original="（%1:4:0:）"/>
        </w:numPr>
        <w:tabs>
          <w:tab w:val="left" w:pos="4320"/>
        </w:tabs>
        <w:autoSpaceDE w:val="0"/>
        <w:autoSpaceDN w:val="0"/>
        <w:textAlignment w:val="bottom"/>
        <w:rPr>
          <w:sz w:val="24"/>
          <w:szCs w:val="24"/>
        </w:rPr>
      </w:pPr>
      <w:r>
        <w:rPr>
          <w:rFonts w:cs="宋体" w:hint="eastAsia"/>
          <w:sz w:val="24"/>
          <w:szCs w:val="24"/>
        </w:rPr>
        <w:t>软件所涉</w:t>
      </w:r>
      <w:r w:rsidR="00842AE0" w:rsidRPr="00D06438">
        <w:rPr>
          <w:rFonts w:cs="宋体" w:hint="eastAsia"/>
          <w:sz w:val="24"/>
          <w:szCs w:val="24"/>
        </w:rPr>
        <w:t>工程</w:t>
      </w:r>
      <w:r>
        <w:rPr>
          <w:rFonts w:cs="宋体" w:hint="eastAsia"/>
          <w:sz w:val="24"/>
          <w:szCs w:val="24"/>
        </w:rPr>
        <w:t>整体</w:t>
      </w:r>
      <w:r w:rsidR="00842AE0" w:rsidRPr="00D06438">
        <w:rPr>
          <w:rFonts w:cs="宋体" w:hint="eastAsia"/>
          <w:sz w:val="24"/>
          <w:szCs w:val="24"/>
        </w:rPr>
        <w:t>通过验收后</w:t>
      </w:r>
      <w:r w:rsidR="00842AE0" w:rsidRPr="00D06438">
        <w:rPr>
          <w:sz w:val="24"/>
          <w:szCs w:val="24"/>
          <w:u w:val="single"/>
        </w:rPr>
        <w:t xml:space="preserve">   1</w:t>
      </w:r>
      <w:r w:rsidR="00842AE0" w:rsidRPr="00D06438">
        <w:rPr>
          <w:sz w:val="24"/>
          <w:szCs w:val="24"/>
          <w:highlight w:val="yellow"/>
          <w:u w:val="single"/>
        </w:rPr>
        <w:t>5</w:t>
      </w:r>
      <w:r w:rsidR="00842AE0" w:rsidRPr="00D06438">
        <w:rPr>
          <w:sz w:val="24"/>
          <w:szCs w:val="24"/>
          <w:u w:val="single"/>
        </w:rPr>
        <w:t xml:space="preserve">   </w:t>
      </w:r>
      <w:r w:rsidR="00842AE0" w:rsidRPr="00D06438">
        <w:rPr>
          <w:rFonts w:cs="宋体" w:hint="eastAsia"/>
          <w:sz w:val="24"/>
          <w:szCs w:val="24"/>
        </w:rPr>
        <w:t>日内，甲方应</w:t>
      </w:r>
      <w:r w:rsidR="0023658D">
        <w:rPr>
          <w:rFonts w:cs="宋体" w:hint="eastAsia"/>
          <w:sz w:val="24"/>
          <w:szCs w:val="24"/>
        </w:rPr>
        <w:t>向乙方</w:t>
      </w:r>
      <w:r w:rsidR="00842AE0" w:rsidRPr="00D06438">
        <w:rPr>
          <w:rFonts w:cs="宋体" w:hint="eastAsia"/>
          <w:sz w:val="24"/>
          <w:szCs w:val="24"/>
        </w:rPr>
        <w:t>支付至合同总金额</w:t>
      </w:r>
      <w:r w:rsidR="00842AE0" w:rsidRPr="00D06438">
        <w:rPr>
          <w:rFonts w:hint="eastAsia"/>
          <w:sz w:val="24"/>
          <w:szCs w:val="24"/>
        </w:rPr>
        <w:t>95</w:t>
      </w:r>
      <w:r w:rsidR="00842AE0" w:rsidRPr="00D06438">
        <w:rPr>
          <w:sz w:val="24"/>
          <w:szCs w:val="24"/>
        </w:rPr>
        <w:t>%</w:t>
      </w:r>
      <w:r w:rsidR="00842AE0" w:rsidRPr="00D06438">
        <w:rPr>
          <w:rFonts w:hint="eastAsia"/>
          <w:sz w:val="24"/>
          <w:szCs w:val="24"/>
        </w:rPr>
        <w:t>；</w:t>
      </w:r>
      <w:r w:rsidR="007B38B2" w:rsidRPr="007B38B2">
        <w:rPr>
          <w:rFonts w:ascii="宋体" w:hAnsi="宋体" w:hint="eastAsia"/>
          <w:sz w:val="24"/>
        </w:rPr>
        <w:t>软件</w:t>
      </w:r>
      <w:r w:rsidR="00842AE0" w:rsidRPr="00D06438">
        <w:rPr>
          <w:rFonts w:ascii="宋体" w:hAnsi="宋体" w:hint="eastAsia"/>
          <w:sz w:val="24"/>
        </w:rPr>
        <w:t>项目最终</w:t>
      </w:r>
      <w:r w:rsidR="007B38B2" w:rsidRPr="007B38B2">
        <w:rPr>
          <w:rFonts w:ascii="宋体" w:hAnsi="宋体" w:hint="eastAsia"/>
          <w:sz w:val="24"/>
        </w:rPr>
        <w:t>验收合格起</w:t>
      </w:r>
      <w:r w:rsidR="00842AE0" w:rsidRPr="00D06438">
        <w:rPr>
          <w:rFonts w:ascii="宋体" w:hAnsi="宋体"/>
          <w:sz w:val="24"/>
        </w:rPr>
        <w:t>3年内</w:t>
      </w:r>
      <w:r w:rsidR="007B38B2" w:rsidRPr="007B38B2">
        <w:rPr>
          <w:rFonts w:ascii="宋体" w:hAnsi="宋体" w:hint="eastAsia"/>
          <w:sz w:val="24"/>
        </w:rPr>
        <w:t>若</w:t>
      </w:r>
      <w:r w:rsidR="00842AE0" w:rsidRPr="00D06438">
        <w:rPr>
          <w:rFonts w:ascii="宋体" w:hAnsi="宋体"/>
          <w:sz w:val="24"/>
        </w:rPr>
        <w:t>无质量问题</w:t>
      </w:r>
      <w:r w:rsidR="0023658D">
        <w:rPr>
          <w:rFonts w:ascii="宋体" w:hAnsi="宋体" w:hint="eastAsia"/>
          <w:sz w:val="24"/>
        </w:rPr>
        <w:t>或已按约提供了软件支持和维护服务</w:t>
      </w:r>
      <w:r w:rsidR="00842AE0" w:rsidRPr="00D06438">
        <w:rPr>
          <w:rFonts w:ascii="宋体" w:hAnsi="宋体"/>
          <w:sz w:val="24"/>
        </w:rPr>
        <w:t>，在3年期满后15天内一次性无息付清余款；</w:t>
      </w:r>
    </w:p>
    <w:p w:rsidR="00935EDB" w:rsidRPr="00F35432" w:rsidRDefault="00935EDB" w:rsidP="00842AE0">
      <w:pPr>
        <w:widowControl/>
        <w:tabs>
          <w:tab w:val="left" w:pos="4320"/>
        </w:tabs>
        <w:autoSpaceDE w:val="0"/>
        <w:autoSpaceDN w:val="0"/>
        <w:ind w:left="540"/>
        <w:textAlignment w:val="bottom"/>
      </w:pPr>
    </w:p>
    <w:p w:rsidR="00F842B9" w:rsidRDefault="00935EDB">
      <w:pPr>
        <w:widowControl/>
        <w:numPr>
          <w:ilvl w:val="0"/>
          <w:numId w:val="2"/>
        </w:numPr>
        <w:tabs>
          <w:tab w:val="left" w:pos="4320"/>
        </w:tabs>
        <w:autoSpaceDE w:val="0"/>
        <w:autoSpaceDN w:val="0"/>
        <w:ind w:hanging="540"/>
        <w:textAlignment w:val="bottom"/>
        <w:rPr>
          <w:sz w:val="24"/>
          <w:szCs w:val="24"/>
        </w:rPr>
      </w:pPr>
      <w:r w:rsidRPr="00F35432">
        <w:rPr>
          <w:rFonts w:cs="宋体" w:hint="eastAsia"/>
          <w:sz w:val="24"/>
          <w:szCs w:val="24"/>
        </w:rPr>
        <w:t>甲方应将以上款项用</w:t>
      </w:r>
      <w:r w:rsidR="007B38B2" w:rsidRPr="007B38B2">
        <w:rPr>
          <w:rFonts w:hint="eastAsia"/>
          <w:b/>
          <w:sz w:val="24"/>
          <w:u w:val="single"/>
        </w:rPr>
        <w:t>转帐方式</w:t>
      </w:r>
      <w:r w:rsidR="007B38B2" w:rsidRPr="007B38B2">
        <w:rPr>
          <w:rFonts w:hint="eastAsia"/>
          <w:sz w:val="24"/>
        </w:rPr>
        <w:t>付至</w:t>
      </w:r>
      <w:r w:rsidRPr="00F35432">
        <w:rPr>
          <w:rFonts w:cs="宋体" w:hint="eastAsia"/>
          <w:sz w:val="24"/>
          <w:szCs w:val="24"/>
        </w:rPr>
        <w:t>乙方如下帐号：</w:t>
      </w:r>
    </w:p>
    <w:p w:rsidR="00935EDB" w:rsidRPr="00F35432" w:rsidRDefault="00935EDB" w:rsidP="00CF3A37">
      <w:pPr>
        <w:widowControl/>
        <w:autoSpaceDE w:val="0"/>
        <w:autoSpaceDN w:val="0"/>
        <w:textAlignment w:val="bottom"/>
        <w:rPr>
          <w:sz w:val="24"/>
          <w:szCs w:val="24"/>
        </w:rPr>
      </w:pPr>
    </w:p>
    <w:p w:rsidR="00935EDB" w:rsidRPr="00F35432" w:rsidRDefault="00935EDB" w:rsidP="005C7679">
      <w:pPr>
        <w:spacing w:before="40" w:after="40"/>
        <w:rPr>
          <w:b/>
          <w:bCs/>
          <w:sz w:val="24"/>
          <w:szCs w:val="24"/>
        </w:rPr>
      </w:pPr>
      <w:r w:rsidRPr="00F35432">
        <w:rPr>
          <w:b/>
          <w:bCs/>
          <w:sz w:val="24"/>
          <w:szCs w:val="24"/>
        </w:rPr>
        <w:t xml:space="preserve">    </w:t>
      </w:r>
      <w:r w:rsidRPr="00F35432">
        <w:rPr>
          <w:rFonts w:cs="宋体" w:hint="eastAsia"/>
          <w:b/>
          <w:bCs/>
          <w:sz w:val="24"/>
          <w:szCs w:val="24"/>
        </w:rPr>
        <w:t>公司名称：胜科金仕达数据系统（中国）有限公司</w:t>
      </w:r>
    </w:p>
    <w:p w:rsidR="00935EDB" w:rsidRPr="00F35432" w:rsidRDefault="00935EDB" w:rsidP="005C7679">
      <w:pPr>
        <w:spacing w:before="40" w:after="40"/>
        <w:rPr>
          <w:b/>
          <w:bCs/>
          <w:sz w:val="24"/>
          <w:szCs w:val="24"/>
        </w:rPr>
      </w:pPr>
    </w:p>
    <w:p w:rsidR="00935EDB" w:rsidRPr="00F35432" w:rsidRDefault="00935EDB" w:rsidP="005C7679">
      <w:pPr>
        <w:spacing w:before="40" w:after="40"/>
        <w:rPr>
          <w:b/>
          <w:bCs/>
          <w:sz w:val="24"/>
          <w:szCs w:val="24"/>
        </w:rPr>
      </w:pPr>
      <w:r w:rsidRPr="00F35432">
        <w:rPr>
          <w:b/>
          <w:bCs/>
          <w:sz w:val="24"/>
          <w:szCs w:val="24"/>
        </w:rPr>
        <w:t xml:space="preserve">    </w:t>
      </w:r>
      <w:r w:rsidRPr="00F35432">
        <w:rPr>
          <w:rFonts w:cs="宋体" w:hint="eastAsia"/>
          <w:b/>
          <w:bCs/>
          <w:sz w:val="24"/>
          <w:szCs w:val="24"/>
        </w:rPr>
        <w:t>银行名称：上海浦东发展银行张江支行</w:t>
      </w:r>
    </w:p>
    <w:p w:rsidR="00935EDB" w:rsidRPr="00F35432" w:rsidRDefault="00935EDB" w:rsidP="005C7679">
      <w:pPr>
        <w:spacing w:before="40" w:after="40"/>
        <w:rPr>
          <w:b/>
          <w:bCs/>
          <w:sz w:val="24"/>
          <w:szCs w:val="24"/>
        </w:rPr>
      </w:pPr>
    </w:p>
    <w:p w:rsidR="00935EDB" w:rsidRPr="00F35432" w:rsidRDefault="00935EDB" w:rsidP="00837FEB">
      <w:pPr>
        <w:spacing w:before="40" w:after="40"/>
        <w:ind w:firstLine="240"/>
        <w:rPr>
          <w:b/>
          <w:bCs/>
          <w:sz w:val="24"/>
          <w:szCs w:val="24"/>
        </w:rPr>
      </w:pPr>
      <w:r w:rsidRPr="00F35432">
        <w:rPr>
          <w:rFonts w:cs="宋体" w:hint="eastAsia"/>
          <w:b/>
          <w:bCs/>
          <w:sz w:val="24"/>
          <w:szCs w:val="24"/>
        </w:rPr>
        <w:t>帐</w:t>
      </w:r>
      <w:r w:rsidRPr="00F35432">
        <w:rPr>
          <w:b/>
          <w:bCs/>
          <w:sz w:val="24"/>
          <w:szCs w:val="24"/>
        </w:rPr>
        <w:t xml:space="preserve">    </w:t>
      </w:r>
      <w:r w:rsidRPr="00F35432">
        <w:rPr>
          <w:rFonts w:cs="宋体" w:hint="eastAsia"/>
          <w:b/>
          <w:bCs/>
          <w:sz w:val="24"/>
          <w:szCs w:val="24"/>
        </w:rPr>
        <w:t>号：</w:t>
      </w:r>
      <w:r w:rsidRPr="00F35432">
        <w:rPr>
          <w:b/>
          <w:bCs/>
          <w:sz w:val="24"/>
          <w:szCs w:val="24"/>
        </w:rPr>
        <w:t>0765674135400204</w:t>
      </w:r>
    </w:p>
    <w:p w:rsidR="00F842B9" w:rsidRDefault="00F842B9">
      <w:pPr>
        <w:widowControl/>
        <w:autoSpaceDE w:val="0"/>
        <w:autoSpaceDN w:val="0"/>
        <w:textAlignment w:val="bottom"/>
        <w:rPr>
          <w:b/>
          <w:color w:val="000000"/>
          <w:sz w:val="24"/>
        </w:rPr>
      </w:pPr>
    </w:p>
    <w:p w:rsidR="00935EDB" w:rsidRDefault="00935EDB">
      <w:pPr>
        <w:widowControl/>
        <w:numPr>
          <w:ilvl w:val="0"/>
          <w:numId w:val="5"/>
        </w:numPr>
        <w:autoSpaceDE w:val="0"/>
        <w:autoSpaceDN w:val="0"/>
        <w:textAlignment w:val="bottom"/>
        <w:rPr>
          <w:rFonts w:ascii="黑体" w:eastAsia="黑体" w:hAnsi="宋体"/>
          <w:b/>
          <w:bCs/>
          <w:color w:val="000000"/>
          <w:sz w:val="24"/>
          <w:szCs w:val="24"/>
        </w:rPr>
      </w:pPr>
      <w:r>
        <w:rPr>
          <w:rFonts w:ascii="黑体" w:eastAsia="黑体" w:hAnsi="宋体" w:cs="黑体" w:hint="eastAsia"/>
          <w:b/>
          <w:bCs/>
          <w:color w:val="000000"/>
          <w:sz w:val="24"/>
          <w:szCs w:val="24"/>
        </w:rPr>
        <w:t>双方义务</w:t>
      </w:r>
    </w:p>
    <w:p w:rsidR="00935EDB" w:rsidRDefault="00935EDB" w:rsidP="00CF3A37">
      <w:pPr>
        <w:widowControl/>
        <w:autoSpaceDE w:val="0"/>
        <w:autoSpaceDN w:val="0"/>
        <w:textAlignment w:val="bottom"/>
        <w:rPr>
          <w:rFonts w:eastAsia="黑体"/>
          <w:b/>
          <w:bCs/>
          <w:color w:val="000000"/>
          <w:sz w:val="24"/>
          <w:szCs w:val="24"/>
        </w:rPr>
      </w:pPr>
    </w:p>
    <w:p w:rsidR="00935EDB" w:rsidRDefault="00935EDB" w:rsidP="00CF3A37">
      <w:pPr>
        <w:widowControl/>
        <w:autoSpaceDE w:val="0"/>
        <w:autoSpaceDN w:val="0"/>
        <w:textAlignment w:val="bottom"/>
        <w:rPr>
          <w:sz w:val="24"/>
          <w:szCs w:val="24"/>
        </w:rPr>
      </w:pPr>
      <w:r>
        <w:rPr>
          <w:rFonts w:cs="宋体" w:hint="eastAsia"/>
          <w:color w:val="000000"/>
          <w:sz w:val="24"/>
          <w:szCs w:val="24"/>
        </w:rPr>
        <w:t>（一）甲方</w:t>
      </w:r>
      <w:r>
        <w:rPr>
          <w:rFonts w:cs="宋体" w:hint="eastAsia"/>
          <w:sz w:val="24"/>
          <w:szCs w:val="24"/>
        </w:rPr>
        <w:t>义务</w:t>
      </w:r>
    </w:p>
    <w:p w:rsidR="00935EDB" w:rsidRDefault="00935EDB" w:rsidP="00CF3A37">
      <w:pPr>
        <w:widowControl/>
        <w:autoSpaceDE w:val="0"/>
        <w:autoSpaceDN w:val="0"/>
        <w:textAlignment w:val="bottom"/>
        <w:rPr>
          <w:b/>
          <w:bCs/>
          <w:sz w:val="24"/>
          <w:szCs w:val="24"/>
        </w:rPr>
      </w:pPr>
    </w:p>
    <w:p w:rsidR="00935EDB" w:rsidRPr="00FD1B05" w:rsidRDefault="00935EDB" w:rsidP="00307053">
      <w:pPr>
        <w:numPr>
          <w:ilvl w:val="1"/>
          <w:numId w:val="5"/>
        </w:numPr>
        <w:tabs>
          <w:tab w:val="left" w:pos="4860"/>
        </w:tabs>
        <w:spacing w:line="360" w:lineRule="exact"/>
        <w:ind w:hanging="780"/>
        <w:rPr>
          <w:rFonts w:ascii="宋体"/>
          <w:sz w:val="24"/>
          <w:szCs w:val="24"/>
        </w:rPr>
      </w:pPr>
      <w:r>
        <w:rPr>
          <w:rFonts w:cs="宋体" w:hint="eastAsia"/>
          <w:sz w:val="24"/>
          <w:szCs w:val="24"/>
        </w:rPr>
        <w:t>甲方应指定专人负责配合乙方</w:t>
      </w:r>
      <w:r w:rsidR="00910242">
        <w:rPr>
          <w:rFonts w:cs="宋体" w:hint="eastAsia"/>
          <w:sz w:val="24"/>
          <w:szCs w:val="24"/>
        </w:rPr>
        <w:t>，便于乙方完成软件系统的</w:t>
      </w:r>
      <w:r>
        <w:rPr>
          <w:rFonts w:cs="宋体" w:hint="eastAsia"/>
          <w:sz w:val="24"/>
          <w:szCs w:val="24"/>
        </w:rPr>
        <w:t>安装、调试工作。甲方提供安装、调试该</w:t>
      </w:r>
      <w:r>
        <w:rPr>
          <w:rFonts w:cs="宋体" w:hint="eastAsia"/>
          <w:sz w:val="24"/>
          <w:szCs w:val="24"/>
          <w:u w:val="single"/>
        </w:rPr>
        <w:t>软件</w:t>
      </w:r>
      <w:r w:rsidR="00037334">
        <w:rPr>
          <w:rFonts w:cs="宋体" w:hint="eastAsia"/>
          <w:sz w:val="24"/>
          <w:szCs w:val="24"/>
        </w:rPr>
        <w:t>系统</w:t>
      </w:r>
      <w:r>
        <w:rPr>
          <w:rFonts w:cs="宋体" w:hint="eastAsia"/>
          <w:sz w:val="24"/>
          <w:szCs w:val="24"/>
        </w:rPr>
        <w:t>所需的</w:t>
      </w:r>
      <w:r w:rsidR="00FD1B05">
        <w:rPr>
          <w:rFonts w:cs="宋体" w:hint="eastAsia"/>
          <w:sz w:val="24"/>
          <w:szCs w:val="24"/>
        </w:rPr>
        <w:t>安装环境</w:t>
      </w:r>
      <w:r>
        <w:rPr>
          <w:rFonts w:cs="宋体" w:hint="eastAsia"/>
          <w:sz w:val="24"/>
          <w:szCs w:val="24"/>
        </w:rPr>
        <w:t>。</w:t>
      </w:r>
      <w:r w:rsidRPr="00FD1B05">
        <w:rPr>
          <w:rFonts w:cs="宋体" w:hint="eastAsia"/>
          <w:sz w:val="24"/>
          <w:szCs w:val="24"/>
        </w:rPr>
        <w:t>甲方还应为计划的顺利实施协调甲方各部门的工作，配合乙方</w:t>
      </w:r>
      <w:r w:rsidRPr="00FD1B05">
        <w:rPr>
          <w:rFonts w:ascii="宋体" w:hAnsi="宋体" w:cs="宋体" w:hint="eastAsia"/>
          <w:sz w:val="24"/>
          <w:szCs w:val="24"/>
        </w:rPr>
        <w:t>按期进行系统</w:t>
      </w:r>
      <w:r w:rsidR="00037334">
        <w:rPr>
          <w:rFonts w:ascii="宋体" w:hAnsi="宋体" w:cs="宋体" w:hint="eastAsia"/>
          <w:sz w:val="24"/>
          <w:szCs w:val="24"/>
        </w:rPr>
        <w:t>的</w:t>
      </w:r>
      <w:r w:rsidRPr="00FD1B05">
        <w:rPr>
          <w:rFonts w:ascii="宋体" w:hAnsi="宋体" w:cs="宋体" w:hint="eastAsia"/>
          <w:sz w:val="24"/>
          <w:szCs w:val="24"/>
        </w:rPr>
        <w:t>联调和计划的实施</w:t>
      </w:r>
      <w:r w:rsidRPr="00FD1B05">
        <w:rPr>
          <w:rFonts w:ascii="宋体" w:cs="宋体"/>
          <w:sz w:val="24"/>
          <w:szCs w:val="24"/>
        </w:rPr>
        <w:t>,</w:t>
      </w:r>
      <w:r w:rsidRPr="00FD1B05">
        <w:rPr>
          <w:rFonts w:ascii="宋体" w:hAnsi="宋体" w:cs="宋体" w:hint="eastAsia"/>
          <w:sz w:val="24"/>
          <w:szCs w:val="24"/>
        </w:rPr>
        <w:t>以保障根据本合同顺利完成</w:t>
      </w:r>
      <w:r w:rsidRPr="00FD1B05">
        <w:rPr>
          <w:rFonts w:ascii="宋体" w:hAnsi="宋体" w:cs="宋体" w:hint="eastAsia"/>
          <w:sz w:val="24"/>
          <w:szCs w:val="24"/>
          <w:u w:val="single"/>
        </w:rPr>
        <w:t>软件</w:t>
      </w:r>
      <w:r w:rsidRPr="00FD1B05">
        <w:rPr>
          <w:rFonts w:ascii="宋体" w:hAnsi="宋体" w:cs="宋体" w:hint="eastAsia"/>
          <w:sz w:val="24"/>
          <w:szCs w:val="24"/>
        </w:rPr>
        <w:t>的实施和验收。</w:t>
      </w:r>
    </w:p>
    <w:p w:rsidR="00935EDB" w:rsidRDefault="00935EDB" w:rsidP="006B447E">
      <w:pPr>
        <w:tabs>
          <w:tab w:val="left" w:pos="4860"/>
        </w:tabs>
        <w:spacing w:line="360" w:lineRule="exact"/>
        <w:rPr>
          <w:rFonts w:ascii="宋体"/>
          <w:color w:val="000000"/>
          <w:sz w:val="24"/>
          <w:szCs w:val="24"/>
        </w:rPr>
      </w:pPr>
    </w:p>
    <w:p w:rsidR="00935EDB" w:rsidRPr="00802C93" w:rsidRDefault="00935EDB" w:rsidP="00307053">
      <w:pPr>
        <w:numPr>
          <w:ilvl w:val="1"/>
          <w:numId w:val="5"/>
        </w:numPr>
        <w:tabs>
          <w:tab w:val="left" w:pos="4860"/>
        </w:tabs>
        <w:spacing w:line="360" w:lineRule="exact"/>
        <w:ind w:hanging="780"/>
        <w:rPr>
          <w:rFonts w:cs="宋体"/>
          <w:sz w:val="24"/>
          <w:szCs w:val="24"/>
        </w:rPr>
      </w:pPr>
      <w:r w:rsidRPr="00FD1B05">
        <w:rPr>
          <w:rFonts w:cs="宋体" w:hint="eastAsia"/>
          <w:sz w:val="24"/>
          <w:szCs w:val="24"/>
        </w:rPr>
        <w:t>甲方</w:t>
      </w:r>
      <w:r w:rsidR="0013037D" w:rsidRPr="00FD1B05">
        <w:rPr>
          <w:rFonts w:cs="宋体" w:hint="eastAsia"/>
          <w:sz w:val="24"/>
          <w:szCs w:val="24"/>
        </w:rPr>
        <w:t>积极协调</w:t>
      </w:r>
      <w:r w:rsidRPr="00FD1B05">
        <w:rPr>
          <w:rFonts w:cs="宋体" w:hint="eastAsia"/>
          <w:sz w:val="24"/>
          <w:szCs w:val="24"/>
        </w:rPr>
        <w:t>乙方与第三方沟通，</w:t>
      </w:r>
      <w:r w:rsidR="0013037D" w:rsidRPr="00FD1B05">
        <w:rPr>
          <w:rFonts w:cs="宋体" w:hint="eastAsia"/>
          <w:sz w:val="24"/>
          <w:szCs w:val="24"/>
        </w:rPr>
        <w:t>由乙方根据</w:t>
      </w:r>
      <w:r w:rsidR="00802C93">
        <w:rPr>
          <w:rFonts w:cs="宋体" w:hint="eastAsia"/>
          <w:sz w:val="24"/>
          <w:szCs w:val="24"/>
        </w:rPr>
        <w:t>“附件</w:t>
      </w:r>
      <w:r w:rsidR="00802C93">
        <w:rPr>
          <w:rFonts w:cs="宋体" w:hint="eastAsia"/>
          <w:sz w:val="24"/>
          <w:szCs w:val="24"/>
        </w:rPr>
        <w:t>1</w:t>
      </w:r>
      <w:r w:rsidR="00802C93">
        <w:rPr>
          <w:rFonts w:cs="宋体" w:hint="eastAsia"/>
          <w:sz w:val="24"/>
          <w:szCs w:val="24"/>
        </w:rPr>
        <w:t>：</w:t>
      </w:r>
      <w:r w:rsidR="00802C93" w:rsidRPr="00802C93">
        <w:rPr>
          <w:rFonts w:cs="宋体" w:hint="eastAsia"/>
          <w:sz w:val="24"/>
          <w:szCs w:val="24"/>
        </w:rPr>
        <w:t>四川农业大学校园一卡通系统技术要求</w:t>
      </w:r>
      <w:r w:rsidR="00802C93">
        <w:rPr>
          <w:rFonts w:cs="宋体" w:hint="eastAsia"/>
          <w:sz w:val="24"/>
          <w:szCs w:val="24"/>
        </w:rPr>
        <w:t>”</w:t>
      </w:r>
      <w:r w:rsidR="0013037D" w:rsidRPr="00FD1B05">
        <w:rPr>
          <w:rFonts w:cs="宋体" w:hint="eastAsia"/>
          <w:sz w:val="24"/>
          <w:szCs w:val="24"/>
        </w:rPr>
        <w:t>完成系统的集成</w:t>
      </w:r>
      <w:r w:rsidRPr="00FD1B05">
        <w:rPr>
          <w:rFonts w:cs="宋体" w:hint="eastAsia"/>
          <w:sz w:val="24"/>
          <w:szCs w:val="24"/>
        </w:rPr>
        <w:t>。</w:t>
      </w:r>
    </w:p>
    <w:p w:rsidR="00935EDB" w:rsidRPr="00802C93" w:rsidRDefault="00935EDB" w:rsidP="006B447E">
      <w:pPr>
        <w:tabs>
          <w:tab w:val="left" w:pos="4860"/>
        </w:tabs>
        <w:spacing w:line="360" w:lineRule="exact"/>
        <w:rPr>
          <w:rFonts w:cs="宋体"/>
          <w:sz w:val="24"/>
          <w:szCs w:val="24"/>
        </w:rPr>
      </w:pPr>
    </w:p>
    <w:p w:rsidR="00935EDB" w:rsidRPr="002107D2" w:rsidRDefault="00935EDB" w:rsidP="00307053">
      <w:pPr>
        <w:numPr>
          <w:ilvl w:val="1"/>
          <w:numId w:val="5"/>
        </w:numPr>
        <w:tabs>
          <w:tab w:val="left" w:pos="4860"/>
        </w:tabs>
        <w:spacing w:line="360" w:lineRule="exact"/>
        <w:ind w:hanging="780"/>
        <w:rPr>
          <w:color w:val="FF00FF"/>
          <w:sz w:val="24"/>
          <w:szCs w:val="24"/>
        </w:rPr>
      </w:pPr>
      <w:r>
        <w:rPr>
          <w:rFonts w:cs="宋体" w:hint="eastAsia"/>
          <w:sz w:val="24"/>
          <w:szCs w:val="24"/>
        </w:rPr>
        <w:t>甲方</w:t>
      </w:r>
      <w:r w:rsidRPr="0013037D">
        <w:rPr>
          <w:rFonts w:cs="宋体" w:hint="eastAsia"/>
          <w:sz w:val="24"/>
          <w:szCs w:val="24"/>
        </w:rPr>
        <w:t>应根据</w:t>
      </w:r>
      <w:r w:rsidR="0013037D" w:rsidRPr="0013037D">
        <w:rPr>
          <w:rFonts w:cs="宋体" w:hint="eastAsia"/>
          <w:sz w:val="24"/>
          <w:szCs w:val="24"/>
        </w:rPr>
        <w:t>乙方提供的软件使用手册</w:t>
      </w:r>
      <w:r w:rsidRPr="0013037D">
        <w:rPr>
          <w:rFonts w:cs="宋体" w:hint="eastAsia"/>
          <w:sz w:val="24"/>
          <w:szCs w:val="24"/>
        </w:rPr>
        <w:t>来维护和操作软件，否则</w:t>
      </w:r>
      <w:r>
        <w:rPr>
          <w:rFonts w:cs="宋体" w:hint="eastAsia"/>
          <w:sz w:val="24"/>
          <w:szCs w:val="24"/>
        </w:rPr>
        <w:t>，</w:t>
      </w:r>
      <w:r w:rsidR="0013037D">
        <w:rPr>
          <w:rFonts w:cs="宋体" w:hint="eastAsia"/>
          <w:sz w:val="24"/>
          <w:szCs w:val="24"/>
        </w:rPr>
        <w:t>未按照使用手册操作，</w:t>
      </w:r>
      <w:r>
        <w:rPr>
          <w:rFonts w:cs="宋体" w:hint="eastAsia"/>
          <w:sz w:val="24"/>
          <w:szCs w:val="24"/>
        </w:rPr>
        <w:t>造成的后果由甲方承担。</w:t>
      </w:r>
    </w:p>
    <w:p w:rsidR="00935EDB" w:rsidRDefault="00935EDB" w:rsidP="006B447E">
      <w:pPr>
        <w:tabs>
          <w:tab w:val="left" w:pos="4860"/>
        </w:tabs>
        <w:spacing w:line="360" w:lineRule="exact"/>
        <w:rPr>
          <w:sz w:val="24"/>
          <w:szCs w:val="24"/>
        </w:rPr>
      </w:pPr>
    </w:p>
    <w:p w:rsidR="00935EDB" w:rsidRPr="0013037D" w:rsidRDefault="00935EDB" w:rsidP="00307053">
      <w:pPr>
        <w:numPr>
          <w:ilvl w:val="1"/>
          <w:numId w:val="5"/>
        </w:numPr>
        <w:tabs>
          <w:tab w:val="left" w:pos="4860"/>
        </w:tabs>
        <w:spacing w:line="360" w:lineRule="exact"/>
        <w:ind w:hanging="780"/>
        <w:rPr>
          <w:color w:val="000000"/>
          <w:sz w:val="24"/>
          <w:szCs w:val="24"/>
        </w:rPr>
      </w:pPr>
      <w:r>
        <w:rPr>
          <w:rFonts w:cs="宋体" w:hint="eastAsia"/>
          <w:sz w:val="24"/>
          <w:szCs w:val="24"/>
        </w:rPr>
        <w:t>甲方应</w:t>
      </w:r>
      <w:r>
        <w:rPr>
          <w:rFonts w:cs="宋体" w:hint="eastAsia"/>
          <w:color w:val="000000"/>
          <w:sz w:val="24"/>
          <w:szCs w:val="24"/>
        </w:rPr>
        <w:t>按</w:t>
      </w:r>
      <w:r>
        <w:rPr>
          <w:rFonts w:cs="宋体" w:hint="eastAsia"/>
          <w:sz w:val="24"/>
          <w:szCs w:val="24"/>
        </w:rPr>
        <w:t>本合同</w:t>
      </w:r>
      <w:r>
        <w:rPr>
          <w:rFonts w:cs="宋体" w:hint="eastAsia"/>
          <w:color w:val="000000"/>
          <w:sz w:val="24"/>
          <w:szCs w:val="24"/>
        </w:rPr>
        <w:t>所规定的付款方式进行付款，并按照本合同</w:t>
      </w:r>
      <w:r w:rsidR="00C95848">
        <w:rPr>
          <w:rFonts w:cs="宋体" w:hint="eastAsia"/>
          <w:color w:val="000000"/>
          <w:sz w:val="24"/>
          <w:szCs w:val="24"/>
        </w:rPr>
        <w:t>及招标文件、投标文件</w:t>
      </w:r>
      <w:r>
        <w:rPr>
          <w:rFonts w:cs="宋体" w:hint="eastAsia"/>
          <w:color w:val="000000"/>
          <w:sz w:val="24"/>
          <w:szCs w:val="24"/>
        </w:rPr>
        <w:t>切实履行验收义务。</w:t>
      </w:r>
    </w:p>
    <w:p w:rsidR="0013037D" w:rsidRDefault="0013037D" w:rsidP="0013037D">
      <w:pPr>
        <w:tabs>
          <w:tab w:val="left" w:pos="4860"/>
        </w:tabs>
        <w:spacing w:line="360" w:lineRule="exact"/>
        <w:rPr>
          <w:color w:val="000000"/>
          <w:sz w:val="24"/>
          <w:szCs w:val="24"/>
        </w:rPr>
      </w:pPr>
    </w:p>
    <w:p w:rsidR="00F842B9" w:rsidRDefault="007B38B2">
      <w:pPr>
        <w:pStyle w:val="afa"/>
        <w:widowControl/>
        <w:numPr>
          <w:ilvl w:val="0"/>
          <w:numId w:val="81"/>
        </w:numPr>
        <w:autoSpaceDE w:val="0"/>
        <w:autoSpaceDN w:val="0"/>
        <w:ind w:firstLineChars="0"/>
        <w:textAlignment w:val="bottom"/>
        <w:rPr>
          <w:rFonts w:cs="宋体"/>
          <w:b/>
          <w:bCs/>
          <w:sz w:val="24"/>
          <w:szCs w:val="24"/>
        </w:rPr>
      </w:pPr>
      <w:r w:rsidRPr="007B38B2">
        <w:rPr>
          <w:rFonts w:cs="宋体" w:hint="eastAsia"/>
          <w:b/>
          <w:bCs/>
          <w:color w:val="000000"/>
          <w:sz w:val="24"/>
          <w:szCs w:val="24"/>
        </w:rPr>
        <w:t>乙</w:t>
      </w:r>
      <w:r w:rsidRPr="007B38B2">
        <w:rPr>
          <w:rFonts w:cs="宋体" w:hint="eastAsia"/>
          <w:b/>
          <w:bCs/>
          <w:sz w:val="24"/>
          <w:szCs w:val="24"/>
        </w:rPr>
        <w:t>方义务：</w:t>
      </w:r>
    </w:p>
    <w:p w:rsidR="0070165D" w:rsidRDefault="0070165D" w:rsidP="00CF3A37">
      <w:pPr>
        <w:widowControl/>
        <w:autoSpaceDE w:val="0"/>
        <w:autoSpaceDN w:val="0"/>
        <w:textAlignment w:val="bottom"/>
        <w:rPr>
          <w:rFonts w:cs="宋体"/>
          <w:b/>
          <w:bCs/>
          <w:sz w:val="24"/>
          <w:szCs w:val="24"/>
        </w:rPr>
      </w:pPr>
    </w:p>
    <w:p w:rsidR="00F842B9" w:rsidRDefault="007B38B2">
      <w:pPr>
        <w:pStyle w:val="afa"/>
        <w:widowControl/>
        <w:numPr>
          <w:ilvl w:val="0"/>
          <w:numId w:val="83"/>
        </w:numPr>
        <w:autoSpaceDE w:val="0"/>
        <w:autoSpaceDN w:val="0"/>
        <w:ind w:firstLineChars="0"/>
        <w:textAlignment w:val="bottom"/>
        <w:rPr>
          <w:rFonts w:cs="宋体"/>
          <w:sz w:val="24"/>
          <w:szCs w:val="24"/>
        </w:rPr>
      </w:pPr>
      <w:r w:rsidRPr="007B38B2">
        <w:rPr>
          <w:rFonts w:cs="宋体" w:hint="eastAsia"/>
          <w:sz w:val="24"/>
          <w:szCs w:val="24"/>
        </w:rPr>
        <w:t>自合同签订之日起，乙方在本合同规定期限内按照“附件</w:t>
      </w:r>
      <w:r w:rsidRPr="007B38B2">
        <w:rPr>
          <w:rFonts w:cs="宋体"/>
          <w:sz w:val="24"/>
          <w:szCs w:val="24"/>
        </w:rPr>
        <w:t>1</w:t>
      </w:r>
      <w:r w:rsidRPr="007B38B2">
        <w:rPr>
          <w:rFonts w:cs="宋体" w:hint="eastAsia"/>
          <w:sz w:val="24"/>
          <w:szCs w:val="24"/>
        </w:rPr>
        <w:t>：四川农业大学校园一卡通系统技术要求”完成整个一卡通软件系统的安装、调试、开发、集成工作。</w:t>
      </w:r>
    </w:p>
    <w:p w:rsidR="007B38B2" w:rsidRPr="007B38B2" w:rsidRDefault="007B38B2" w:rsidP="007B38B2">
      <w:pPr>
        <w:pStyle w:val="afa"/>
        <w:widowControl/>
        <w:autoSpaceDE w:val="0"/>
        <w:autoSpaceDN w:val="0"/>
        <w:ind w:left="780" w:firstLineChars="0" w:firstLine="0"/>
        <w:textAlignment w:val="bottom"/>
        <w:rPr>
          <w:rFonts w:cs="宋体"/>
          <w:sz w:val="24"/>
          <w:szCs w:val="24"/>
        </w:rPr>
      </w:pPr>
    </w:p>
    <w:p w:rsidR="007B38B2" w:rsidRDefault="00417AFD" w:rsidP="007B38B2">
      <w:pPr>
        <w:widowControl/>
        <w:autoSpaceDE w:val="0"/>
        <w:autoSpaceDN w:val="0"/>
        <w:ind w:left="480"/>
        <w:textAlignment w:val="bottom"/>
        <w:rPr>
          <w:rFonts w:cs="宋体"/>
          <w:sz w:val="24"/>
          <w:szCs w:val="24"/>
        </w:rPr>
      </w:pPr>
      <w:r>
        <w:rPr>
          <w:rFonts w:cs="宋体" w:hint="eastAsia"/>
          <w:sz w:val="24"/>
          <w:szCs w:val="24"/>
        </w:rPr>
        <w:t>2</w:t>
      </w:r>
      <w:r>
        <w:rPr>
          <w:rFonts w:cs="宋体" w:hint="eastAsia"/>
          <w:sz w:val="24"/>
          <w:szCs w:val="24"/>
        </w:rPr>
        <w:t>、</w:t>
      </w:r>
      <w:r w:rsidR="007B38B2" w:rsidRPr="007B38B2">
        <w:rPr>
          <w:rFonts w:cs="宋体" w:hint="eastAsia"/>
          <w:sz w:val="24"/>
          <w:szCs w:val="24"/>
        </w:rPr>
        <w:t>在本合同签署日后，软件验收通过之日起的三年内，乙方为甲方提供下</w:t>
      </w:r>
    </w:p>
    <w:p w:rsidR="00F842B9" w:rsidRDefault="007B38B2" w:rsidP="00F65EB1">
      <w:pPr>
        <w:widowControl/>
        <w:autoSpaceDE w:val="0"/>
        <w:autoSpaceDN w:val="0"/>
        <w:ind w:left="480" w:firstLine="420"/>
        <w:textAlignment w:val="bottom"/>
        <w:rPr>
          <w:rFonts w:cs="宋体"/>
          <w:sz w:val="24"/>
          <w:szCs w:val="24"/>
        </w:rPr>
      </w:pPr>
      <w:r w:rsidRPr="007B38B2">
        <w:rPr>
          <w:rFonts w:cs="宋体" w:hint="eastAsia"/>
          <w:sz w:val="24"/>
          <w:szCs w:val="24"/>
        </w:rPr>
        <w:t>列</w:t>
      </w:r>
      <w:r w:rsidRPr="007B38B2">
        <w:rPr>
          <w:rFonts w:cs="宋体" w:hint="eastAsia"/>
          <w:sz w:val="24"/>
          <w:szCs w:val="24"/>
          <w:u w:val="single"/>
        </w:rPr>
        <w:t>软件</w:t>
      </w:r>
      <w:r w:rsidRPr="007B38B2">
        <w:rPr>
          <w:rFonts w:cs="宋体" w:hint="eastAsia"/>
          <w:sz w:val="24"/>
          <w:szCs w:val="24"/>
        </w:rPr>
        <w:t>维护及支持服务：</w:t>
      </w:r>
    </w:p>
    <w:p w:rsidR="00BC1D65" w:rsidRPr="00F65EB1" w:rsidRDefault="00BC1D65" w:rsidP="00BC1D65">
      <w:pPr>
        <w:widowControl/>
        <w:autoSpaceDE w:val="0"/>
        <w:autoSpaceDN w:val="0"/>
        <w:ind w:firstLineChars="200" w:firstLine="482"/>
        <w:textAlignment w:val="bottom"/>
        <w:rPr>
          <w:b/>
          <w:bCs/>
          <w:sz w:val="24"/>
          <w:szCs w:val="24"/>
        </w:rPr>
      </w:pPr>
    </w:p>
    <w:p w:rsidR="00F842B9" w:rsidRDefault="007B38B2">
      <w:pPr>
        <w:pStyle w:val="afa"/>
        <w:widowControl/>
        <w:numPr>
          <w:ilvl w:val="0"/>
          <w:numId w:val="82"/>
        </w:numPr>
        <w:autoSpaceDE w:val="0"/>
        <w:autoSpaceDN w:val="0"/>
        <w:ind w:firstLineChars="0"/>
        <w:textAlignment w:val="bottom"/>
        <w:rPr>
          <w:color w:val="FF00FF"/>
          <w:sz w:val="24"/>
        </w:rPr>
      </w:pPr>
      <w:r w:rsidRPr="007B38B2">
        <w:rPr>
          <w:rFonts w:cs="宋体" w:hint="eastAsia"/>
          <w:sz w:val="24"/>
          <w:szCs w:val="24"/>
        </w:rPr>
        <w:t>乙方在正常工作时间（周一至周五早晨</w:t>
      </w:r>
      <w:r w:rsidRPr="007B38B2">
        <w:rPr>
          <w:rFonts w:cs="宋体"/>
          <w:sz w:val="24"/>
          <w:szCs w:val="24"/>
        </w:rPr>
        <w:t>8</w:t>
      </w:r>
      <w:r w:rsidRPr="007B38B2">
        <w:rPr>
          <w:rFonts w:cs="宋体" w:hint="eastAsia"/>
          <w:sz w:val="24"/>
          <w:szCs w:val="24"/>
        </w:rPr>
        <w:t>：</w:t>
      </w:r>
      <w:r w:rsidRPr="007B38B2">
        <w:rPr>
          <w:rFonts w:cs="宋体"/>
          <w:sz w:val="24"/>
          <w:szCs w:val="24"/>
        </w:rPr>
        <w:t>30</w:t>
      </w:r>
      <w:r w:rsidRPr="007B38B2">
        <w:rPr>
          <w:rFonts w:cs="宋体" w:hint="eastAsia"/>
          <w:sz w:val="24"/>
          <w:szCs w:val="24"/>
        </w:rPr>
        <w:t>至下午</w:t>
      </w:r>
      <w:r w:rsidRPr="007B38B2">
        <w:rPr>
          <w:rFonts w:cs="宋体"/>
          <w:sz w:val="24"/>
          <w:szCs w:val="24"/>
        </w:rPr>
        <w:t>5</w:t>
      </w:r>
      <w:r w:rsidRPr="007B38B2">
        <w:rPr>
          <w:rFonts w:cs="宋体" w:hint="eastAsia"/>
          <w:sz w:val="24"/>
          <w:szCs w:val="24"/>
        </w:rPr>
        <w:t>：</w:t>
      </w:r>
      <w:r w:rsidRPr="007B38B2">
        <w:rPr>
          <w:rFonts w:cs="宋体"/>
          <w:sz w:val="24"/>
          <w:szCs w:val="24"/>
        </w:rPr>
        <w:t>30</w:t>
      </w:r>
      <w:r w:rsidRPr="007B38B2">
        <w:rPr>
          <w:rFonts w:cs="宋体" w:hint="eastAsia"/>
          <w:sz w:val="24"/>
          <w:szCs w:val="24"/>
        </w:rPr>
        <w:t>，节假日除外）内对于甲方以适当方式在授权范围内使用的</w:t>
      </w:r>
      <w:r w:rsidRPr="007B38B2">
        <w:rPr>
          <w:rFonts w:cs="宋体" w:hint="eastAsia"/>
          <w:sz w:val="24"/>
          <w:szCs w:val="24"/>
          <w:u w:val="single"/>
        </w:rPr>
        <w:t>软件</w:t>
      </w:r>
      <w:r w:rsidRPr="007B38B2">
        <w:rPr>
          <w:rFonts w:cs="宋体" w:hint="eastAsia"/>
          <w:sz w:val="24"/>
          <w:szCs w:val="24"/>
        </w:rPr>
        <w:t>最新版本（即乙方根据</w:t>
      </w:r>
      <w:del w:id="31" w:author="作者">
        <w:r w:rsidRPr="007B38B2">
          <w:rPr>
            <w:rFonts w:cs="宋体" w:hint="eastAsia"/>
            <w:sz w:val="24"/>
            <w:szCs w:val="24"/>
          </w:rPr>
          <w:delText>第五</w:delText>
        </w:r>
      </w:del>
      <w:ins w:id="32" w:author="作者">
        <w:r w:rsidR="003D37BC" w:rsidRPr="007B38B2">
          <w:rPr>
            <w:rFonts w:cs="宋体" w:hint="eastAsia"/>
            <w:sz w:val="24"/>
            <w:szCs w:val="24"/>
          </w:rPr>
          <w:t>第</w:t>
        </w:r>
        <w:r w:rsidR="003D37BC">
          <w:rPr>
            <w:rFonts w:cs="宋体" w:hint="eastAsia"/>
            <w:sz w:val="24"/>
            <w:szCs w:val="24"/>
          </w:rPr>
          <w:t>六</w:t>
        </w:r>
      </w:ins>
      <w:r w:rsidRPr="007B38B2">
        <w:rPr>
          <w:rFonts w:cs="宋体" w:hint="eastAsia"/>
          <w:sz w:val="24"/>
          <w:szCs w:val="24"/>
        </w:rPr>
        <w:t>节第</w:t>
      </w:r>
      <w:r w:rsidRPr="007B38B2">
        <w:rPr>
          <w:sz w:val="24"/>
          <w:szCs w:val="24"/>
        </w:rPr>
        <w:t xml:space="preserve"> (</w:t>
      </w:r>
      <w:r w:rsidRPr="007B38B2">
        <w:rPr>
          <w:rFonts w:cs="宋体" w:hint="eastAsia"/>
          <w:sz w:val="24"/>
          <w:szCs w:val="24"/>
        </w:rPr>
        <w:t>二</w:t>
      </w:r>
      <w:r w:rsidRPr="007B38B2">
        <w:rPr>
          <w:sz w:val="24"/>
          <w:szCs w:val="24"/>
        </w:rPr>
        <w:t xml:space="preserve">) </w:t>
      </w:r>
      <w:r w:rsidRPr="007B38B2">
        <w:rPr>
          <w:rFonts w:cs="宋体" w:hint="eastAsia"/>
          <w:sz w:val="24"/>
          <w:szCs w:val="24"/>
        </w:rPr>
        <w:t>条</w:t>
      </w:r>
      <w:del w:id="33" w:author="作者">
        <w:r w:rsidRPr="007B38B2">
          <w:rPr>
            <w:rFonts w:cs="宋体" w:hint="eastAsia"/>
            <w:sz w:val="24"/>
            <w:szCs w:val="24"/>
          </w:rPr>
          <w:delText>第</w:delText>
        </w:r>
        <w:r w:rsidRPr="007B38B2">
          <w:rPr>
            <w:sz w:val="24"/>
            <w:szCs w:val="24"/>
          </w:rPr>
          <w:delText>1</w:delText>
        </w:r>
      </w:del>
      <w:ins w:id="34" w:author="作者">
        <w:r w:rsidR="003D37BC" w:rsidRPr="007B38B2">
          <w:rPr>
            <w:rFonts w:cs="宋体" w:hint="eastAsia"/>
            <w:sz w:val="24"/>
            <w:szCs w:val="24"/>
          </w:rPr>
          <w:t>第</w:t>
        </w:r>
        <w:r w:rsidR="003D37BC">
          <w:rPr>
            <w:rFonts w:hint="eastAsia"/>
            <w:sz w:val="24"/>
            <w:szCs w:val="24"/>
          </w:rPr>
          <w:t>2</w:t>
        </w:r>
      </w:ins>
      <w:r w:rsidRPr="007B38B2">
        <w:rPr>
          <w:rFonts w:cs="宋体" w:hint="eastAsia"/>
          <w:sz w:val="24"/>
          <w:szCs w:val="24"/>
        </w:rPr>
        <w:t>项</w:t>
      </w:r>
      <w:r w:rsidRPr="007B38B2">
        <w:rPr>
          <w:sz w:val="24"/>
          <w:szCs w:val="24"/>
        </w:rPr>
        <w:t xml:space="preserve"> </w:t>
      </w:r>
      <w:r w:rsidRPr="007B38B2">
        <w:rPr>
          <w:rFonts w:cs="宋体" w:hint="eastAsia"/>
          <w:sz w:val="24"/>
          <w:szCs w:val="24"/>
        </w:rPr>
        <w:t>第</w:t>
      </w:r>
      <w:r w:rsidRPr="007B38B2">
        <w:rPr>
          <w:sz w:val="24"/>
          <w:szCs w:val="24"/>
        </w:rPr>
        <w:t xml:space="preserve">(ii) </w:t>
      </w:r>
      <w:r w:rsidRPr="007B38B2">
        <w:rPr>
          <w:rFonts w:cs="宋体" w:hint="eastAsia"/>
          <w:sz w:val="24"/>
          <w:szCs w:val="24"/>
        </w:rPr>
        <w:t>段向其广大客户群提供的版本）所产生的未能符合</w:t>
      </w:r>
      <w:r w:rsidRPr="007B38B2">
        <w:rPr>
          <w:rFonts w:cs="宋体" w:hint="eastAsia"/>
          <w:sz w:val="24"/>
          <w:szCs w:val="24"/>
          <w:u w:val="single"/>
        </w:rPr>
        <w:t>文件</w:t>
      </w:r>
      <w:r w:rsidRPr="007B38B2">
        <w:rPr>
          <w:rFonts w:cs="宋体" w:hint="eastAsia"/>
          <w:sz w:val="24"/>
          <w:szCs w:val="24"/>
        </w:rPr>
        <w:t>要求的问题，乙方应进行调查并提供解决办法。</w:t>
      </w:r>
      <w:r w:rsidRPr="007B38B2">
        <w:rPr>
          <w:sz w:val="24"/>
          <w:szCs w:val="24"/>
        </w:rPr>
        <w:t xml:space="preserve">  </w:t>
      </w:r>
      <w:r w:rsidRPr="007B38B2">
        <w:rPr>
          <w:rFonts w:cs="宋体" w:hint="eastAsia"/>
          <w:sz w:val="24"/>
          <w:szCs w:val="24"/>
        </w:rPr>
        <w:t>甲方应向乙方提供详细的资料和说明，以说明软件在何等方面未能符合</w:t>
      </w:r>
      <w:r w:rsidRPr="007B38B2">
        <w:rPr>
          <w:rFonts w:cs="宋体" w:hint="eastAsia"/>
          <w:sz w:val="24"/>
          <w:szCs w:val="24"/>
          <w:u w:val="single"/>
        </w:rPr>
        <w:t>文件</w:t>
      </w:r>
      <w:r w:rsidRPr="007B38B2">
        <w:rPr>
          <w:rFonts w:cs="宋体" w:hint="eastAsia"/>
          <w:sz w:val="24"/>
          <w:szCs w:val="24"/>
        </w:rPr>
        <w:t>要求，并为乙方提供这方面的协助。在甲方准备所需的详细的资料和说明的过程中，乙方将协助甲方分析。</w:t>
      </w:r>
    </w:p>
    <w:p w:rsidR="00427F92" w:rsidRDefault="00427F92" w:rsidP="00427F92">
      <w:pPr>
        <w:widowControl/>
        <w:autoSpaceDE w:val="0"/>
        <w:autoSpaceDN w:val="0"/>
        <w:ind w:left="420"/>
        <w:textAlignment w:val="bottom"/>
        <w:rPr>
          <w:sz w:val="24"/>
          <w:szCs w:val="24"/>
        </w:rPr>
      </w:pPr>
    </w:p>
    <w:p w:rsidR="00427F92" w:rsidRPr="0047346D" w:rsidRDefault="00427F92" w:rsidP="00427F92">
      <w:pPr>
        <w:widowControl/>
        <w:autoSpaceDE w:val="0"/>
        <w:autoSpaceDN w:val="0"/>
        <w:ind w:left="1260" w:hanging="540"/>
        <w:textAlignment w:val="bottom"/>
        <w:rPr>
          <w:sz w:val="24"/>
          <w:szCs w:val="24"/>
        </w:rPr>
      </w:pPr>
      <w:r>
        <w:rPr>
          <w:sz w:val="24"/>
          <w:szCs w:val="24"/>
        </w:rPr>
        <w:t>(ii)</w:t>
      </w:r>
      <w:r>
        <w:rPr>
          <w:sz w:val="24"/>
          <w:szCs w:val="24"/>
        </w:rPr>
        <w:tab/>
      </w:r>
      <w:r>
        <w:rPr>
          <w:rFonts w:cs="宋体" w:hint="eastAsia"/>
          <w:sz w:val="24"/>
          <w:szCs w:val="24"/>
        </w:rPr>
        <w:t>乙方应通过服务网站或其选择的其他方式提供其决定为广大客户群提供的升级包和补丁包（“升级版”）。</w:t>
      </w:r>
      <w:r>
        <w:rPr>
          <w:sz w:val="24"/>
          <w:szCs w:val="24"/>
        </w:rPr>
        <w:t xml:space="preserve">  </w:t>
      </w:r>
      <w:r>
        <w:rPr>
          <w:rFonts w:cs="宋体" w:hint="eastAsia"/>
          <w:sz w:val="24"/>
          <w:szCs w:val="24"/>
        </w:rPr>
        <w:t>如果乙方决定为广大客户群提供</w:t>
      </w:r>
      <w:r w:rsidRPr="0047346D">
        <w:rPr>
          <w:rFonts w:cs="宋体" w:hint="eastAsia"/>
          <w:sz w:val="24"/>
          <w:szCs w:val="24"/>
          <w:u w:val="single"/>
        </w:rPr>
        <w:t>文件</w:t>
      </w:r>
      <w:r>
        <w:rPr>
          <w:rFonts w:cs="宋体" w:hint="eastAsia"/>
          <w:sz w:val="24"/>
          <w:szCs w:val="24"/>
        </w:rPr>
        <w:t>的升级版本，乙方应将该</w:t>
      </w:r>
      <w:r w:rsidRPr="0047346D">
        <w:rPr>
          <w:rFonts w:cs="宋体" w:hint="eastAsia"/>
          <w:sz w:val="24"/>
          <w:szCs w:val="24"/>
          <w:u w:val="single"/>
        </w:rPr>
        <w:t>文件</w:t>
      </w:r>
      <w:r>
        <w:rPr>
          <w:rFonts w:cs="宋体" w:hint="eastAsia"/>
          <w:sz w:val="24"/>
          <w:szCs w:val="24"/>
        </w:rPr>
        <w:t>的升级版本提供给甲方。</w:t>
      </w:r>
    </w:p>
    <w:p w:rsidR="00427F92" w:rsidRDefault="00427F92" w:rsidP="00427F92">
      <w:pPr>
        <w:widowControl/>
        <w:autoSpaceDE w:val="0"/>
        <w:autoSpaceDN w:val="0"/>
        <w:ind w:left="1260" w:hanging="540"/>
        <w:textAlignment w:val="bottom"/>
        <w:rPr>
          <w:sz w:val="24"/>
          <w:szCs w:val="24"/>
        </w:rPr>
      </w:pPr>
    </w:p>
    <w:p w:rsidR="00427F92" w:rsidRPr="008E63C2" w:rsidRDefault="00427F92" w:rsidP="00427F92">
      <w:pPr>
        <w:widowControl/>
        <w:autoSpaceDE w:val="0"/>
        <w:autoSpaceDN w:val="0"/>
        <w:ind w:left="1260" w:hanging="540"/>
        <w:textAlignment w:val="bottom"/>
        <w:rPr>
          <w:color w:val="FF00FF"/>
          <w:sz w:val="24"/>
        </w:rPr>
      </w:pPr>
      <w:r>
        <w:rPr>
          <w:sz w:val="24"/>
          <w:szCs w:val="24"/>
        </w:rPr>
        <w:t>(iii)</w:t>
      </w:r>
      <w:r w:rsidRPr="000D16E5">
        <w:rPr>
          <w:rFonts w:cs="宋体" w:hint="eastAsia"/>
          <w:color w:val="FF00FF"/>
          <w:sz w:val="24"/>
          <w:szCs w:val="24"/>
        </w:rPr>
        <w:t xml:space="preserve"> </w:t>
      </w:r>
      <w:r>
        <w:rPr>
          <w:rFonts w:cs="宋体" w:hint="eastAsia"/>
          <w:color w:val="FF00FF"/>
          <w:sz w:val="24"/>
          <w:szCs w:val="24"/>
        </w:rPr>
        <w:t xml:space="preserve"> </w:t>
      </w:r>
      <w:r>
        <w:rPr>
          <w:rFonts w:cs="宋体" w:hint="eastAsia"/>
          <w:sz w:val="24"/>
          <w:szCs w:val="24"/>
        </w:rPr>
        <w:t>乙方提供的软件应满足</w:t>
      </w:r>
      <w:r w:rsidR="00977FE4" w:rsidRPr="00977FE4">
        <w:rPr>
          <w:rFonts w:cs="宋体" w:hint="eastAsia"/>
          <w:sz w:val="24"/>
          <w:szCs w:val="24"/>
          <w:rPrChange w:id="35" w:author="作者">
            <w:rPr>
              <w:rFonts w:cs="宋体" w:hint="eastAsia"/>
              <w:color w:val="0000FF"/>
              <w:sz w:val="24"/>
              <w:szCs w:val="24"/>
            </w:rPr>
          </w:rPrChange>
        </w:rPr>
        <w:t>双方共同确定的软件技术要求</w:t>
      </w:r>
      <w:r w:rsidRPr="000D16E5">
        <w:rPr>
          <w:rFonts w:cs="宋体" w:hint="eastAsia"/>
          <w:sz w:val="24"/>
          <w:szCs w:val="24"/>
        </w:rPr>
        <w:t>，</w:t>
      </w:r>
      <w:r>
        <w:rPr>
          <w:rFonts w:cs="宋体" w:hint="eastAsia"/>
          <w:sz w:val="24"/>
          <w:szCs w:val="24"/>
        </w:rPr>
        <w:t>此外</w:t>
      </w:r>
      <w:r w:rsidRPr="000D16E5">
        <w:rPr>
          <w:rFonts w:cs="宋体" w:hint="eastAsia"/>
          <w:sz w:val="24"/>
          <w:szCs w:val="24"/>
        </w:rPr>
        <w:t>，甲方提出的对</w:t>
      </w:r>
      <w:r w:rsidRPr="000D16E5">
        <w:rPr>
          <w:rFonts w:cs="宋体" w:hint="eastAsia"/>
          <w:sz w:val="24"/>
          <w:szCs w:val="24"/>
          <w:u w:val="single"/>
        </w:rPr>
        <w:t>软件</w:t>
      </w:r>
      <w:r w:rsidRPr="000D16E5">
        <w:rPr>
          <w:rFonts w:cs="宋体" w:hint="eastAsia"/>
          <w:sz w:val="24"/>
          <w:szCs w:val="24"/>
        </w:rPr>
        <w:t>已有功能的增加或修改的任何需求，乙方应决定是否将该等需求纳入</w:t>
      </w:r>
      <w:r>
        <w:rPr>
          <w:rFonts w:cs="宋体" w:hint="eastAsia"/>
          <w:sz w:val="24"/>
          <w:szCs w:val="24"/>
        </w:rPr>
        <w:t>升级版中，并应就此向甲方给出答复。</w:t>
      </w:r>
    </w:p>
    <w:p w:rsidR="00935EDB" w:rsidRPr="005E2E4E" w:rsidRDefault="0023658D" w:rsidP="00117C25">
      <w:pPr>
        <w:widowControl/>
        <w:autoSpaceDE w:val="0"/>
        <w:autoSpaceDN w:val="0"/>
        <w:textAlignment w:val="bottom"/>
        <w:rPr>
          <w:sz w:val="24"/>
          <w:szCs w:val="24"/>
        </w:rPr>
      </w:pPr>
      <w:r>
        <w:rPr>
          <w:rStyle w:val="aff4"/>
        </w:rPr>
        <w:commentReference w:id="36"/>
      </w:r>
    </w:p>
    <w:p w:rsidR="00F842B9" w:rsidRDefault="0070165D">
      <w:pPr>
        <w:widowControl/>
        <w:autoSpaceDE w:val="0"/>
        <w:autoSpaceDN w:val="0"/>
        <w:ind w:leftChars="200" w:left="420"/>
        <w:textAlignment w:val="bottom"/>
        <w:rPr>
          <w:sz w:val="24"/>
          <w:szCs w:val="24"/>
        </w:rPr>
      </w:pPr>
      <w:r w:rsidRPr="00F35432">
        <w:rPr>
          <w:rFonts w:cs="宋体" w:hint="eastAsia"/>
          <w:sz w:val="24"/>
          <w:szCs w:val="24"/>
        </w:rPr>
        <w:t>3</w:t>
      </w:r>
      <w:r w:rsidRPr="00F35432">
        <w:rPr>
          <w:rFonts w:cs="宋体" w:hint="eastAsia"/>
          <w:sz w:val="24"/>
          <w:szCs w:val="24"/>
        </w:rPr>
        <w:t>、</w:t>
      </w:r>
      <w:r w:rsidR="007A5F03" w:rsidRPr="00F35432">
        <w:rPr>
          <w:rFonts w:cs="宋体" w:hint="eastAsia"/>
          <w:sz w:val="24"/>
          <w:szCs w:val="24"/>
        </w:rPr>
        <w:t>由甲方提出的</w:t>
      </w:r>
      <w:r w:rsidR="00AA7A85" w:rsidRPr="00F35432">
        <w:rPr>
          <w:rFonts w:cs="宋体" w:hint="eastAsia"/>
          <w:sz w:val="24"/>
          <w:szCs w:val="24"/>
        </w:rPr>
        <w:t>未包含在招标文件技术要求</w:t>
      </w:r>
      <w:r w:rsidR="005F3FE2">
        <w:rPr>
          <w:rFonts w:cs="宋体" w:hint="eastAsia"/>
          <w:sz w:val="24"/>
          <w:szCs w:val="24"/>
        </w:rPr>
        <w:t>即附件</w:t>
      </w:r>
      <w:r w:rsidR="005F3FE2">
        <w:rPr>
          <w:rFonts w:cs="宋体" w:hint="eastAsia"/>
          <w:sz w:val="24"/>
          <w:szCs w:val="24"/>
        </w:rPr>
        <w:t>1</w:t>
      </w:r>
      <w:r w:rsidR="00AA7A85" w:rsidRPr="00F35432">
        <w:rPr>
          <w:rFonts w:cs="宋体" w:hint="eastAsia"/>
          <w:sz w:val="24"/>
          <w:szCs w:val="24"/>
        </w:rPr>
        <w:t>之内的</w:t>
      </w:r>
      <w:r w:rsidR="00935EDB" w:rsidRPr="00F35432">
        <w:rPr>
          <w:rFonts w:cs="宋体" w:hint="eastAsia"/>
          <w:sz w:val="24"/>
          <w:szCs w:val="24"/>
        </w:rPr>
        <w:t>任何个性化需求</w:t>
      </w:r>
      <w:r w:rsidR="00105B81" w:rsidRPr="00F35432">
        <w:rPr>
          <w:rFonts w:cs="宋体" w:hint="eastAsia"/>
          <w:sz w:val="24"/>
          <w:szCs w:val="24"/>
        </w:rPr>
        <w:t>，</w:t>
      </w:r>
      <w:r w:rsidR="001209AC">
        <w:rPr>
          <w:rFonts w:cs="宋体" w:hint="eastAsia"/>
          <w:sz w:val="24"/>
          <w:szCs w:val="24"/>
        </w:rPr>
        <w:t xml:space="preserve"> </w:t>
      </w:r>
      <w:r w:rsidR="00935EDB" w:rsidRPr="00F35432">
        <w:rPr>
          <w:rFonts w:cs="宋体" w:hint="eastAsia"/>
          <w:sz w:val="24"/>
          <w:szCs w:val="24"/>
        </w:rPr>
        <w:t>如果乙方决定不将其纳入软件的任何升级版中，乙方应及</w:t>
      </w:r>
      <w:r w:rsidR="007A5F03" w:rsidRPr="00F35432">
        <w:rPr>
          <w:rFonts w:cs="宋体" w:hint="eastAsia"/>
          <w:sz w:val="24"/>
          <w:szCs w:val="24"/>
        </w:rPr>
        <w:t>时给以评估和答复。在双方就内容、费用等达成</w:t>
      </w:r>
      <w:r w:rsidR="003138D4" w:rsidRPr="00F35432">
        <w:rPr>
          <w:rFonts w:cs="宋体" w:hint="eastAsia"/>
          <w:sz w:val="24"/>
          <w:szCs w:val="24"/>
        </w:rPr>
        <w:t>协议，签订合同</w:t>
      </w:r>
      <w:r w:rsidR="007A5F03" w:rsidRPr="00F35432">
        <w:rPr>
          <w:rFonts w:cs="宋体" w:hint="eastAsia"/>
          <w:sz w:val="24"/>
          <w:szCs w:val="24"/>
        </w:rPr>
        <w:t>后，可另行针对该</w:t>
      </w:r>
      <w:r w:rsidR="00935EDB" w:rsidRPr="00F35432">
        <w:rPr>
          <w:rFonts w:cs="宋体" w:hint="eastAsia"/>
          <w:sz w:val="24"/>
          <w:szCs w:val="24"/>
        </w:rPr>
        <w:t>个性化需求进行立项开发。</w:t>
      </w:r>
    </w:p>
    <w:p w:rsidR="00F842B9" w:rsidRDefault="00F842B9">
      <w:pPr>
        <w:widowControl/>
        <w:autoSpaceDE w:val="0"/>
        <w:autoSpaceDN w:val="0"/>
        <w:adjustRightInd w:val="0"/>
        <w:spacing w:line="240" w:lineRule="atLeast"/>
        <w:jc w:val="left"/>
        <w:rPr>
          <w:rFonts w:ascii="Helv" w:hAnsi="Helv"/>
          <w:color w:val="000000"/>
          <w:kern w:val="0"/>
          <w:sz w:val="20"/>
        </w:rPr>
      </w:pPr>
    </w:p>
    <w:p w:rsidR="007B38B2" w:rsidRDefault="0070165D" w:rsidP="007B38B2">
      <w:pPr>
        <w:widowControl/>
        <w:autoSpaceDE w:val="0"/>
        <w:autoSpaceDN w:val="0"/>
        <w:ind w:firstLineChars="200" w:firstLine="480"/>
        <w:textAlignment w:val="bottom"/>
        <w:rPr>
          <w:rFonts w:cs="宋体"/>
          <w:sz w:val="24"/>
          <w:szCs w:val="24"/>
        </w:rPr>
      </w:pPr>
      <w:r>
        <w:rPr>
          <w:rFonts w:cs="宋体" w:hint="eastAsia"/>
          <w:sz w:val="24"/>
          <w:szCs w:val="24"/>
        </w:rPr>
        <w:t>4</w:t>
      </w:r>
      <w:r>
        <w:rPr>
          <w:rFonts w:cs="宋体" w:hint="eastAsia"/>
          <w:sz w:val="24"/>
          <w:szCs w:val="24"/>
        </w:rPr>
        <w:t>、</w:t>
      </w:r>
      <w:r w:rsidR="00935EDB">
        <w:rPr>
          <w:rFonts w:cs="宋体" w:hint="eastAsia"/>
          <w:sz w:val="24"/>
          <w:szCs w:val="24"/>
        </w:rPr>
        <w:t>在</w:t>
      </w:r>
      <w:r w:rsidR="00935EDB" w:rsidRPr="00D71C5F">
        <w:rPr>
          <w:rFonts w:cs="宋体" w:hint="eastAsia"/>
          <w:sz w:val="24"/>
          <w:szCs w:val="24"/>
        </w:rPr>
        <w:t>安装和实施场地进行现场</w:t>
      </w:r>
      <w:r w:rsidR="00935EDB">
        <w:rPr>
          <w:rFonts w:cs="宋体" w:hint="eastAsia"/>
          <w:sz w:val="24"/>
          <w:szCs w:val="24"/>
        </w:rPr>
        <w:t>工作</w:t>
      </w:r>
      <w:r w:rsidR="00935EDB" w:rsidRPr="00D71C5F">
        <w:rPr>
          <w:rFonts w:cs="宋体" w:hint="eastAsia"/>
          <w:sz w:val="24"/>
          <w:szCs w:val="24"/>
        </w:rPr>
        <w:t>的过程中</w:t>
      </w:r>
      <w:r w:rsidR="00935EDB">
        <w:rPr>
          <w:rFonts w:cs="宋体" w:hint="eastAsia"/>
          <w:sz w:val="24"/>
          <w:szCs w:val="24"/>
        </w:rPr>
        <w:t>，</w:t>
      </w:r>
      <w:r w:rsidR="00935EDB" w:rsidRPr="00D71C5F">
        <w:rPr>
          <w:rFonts w:cs="宋体" w:hint="eastAsia"/>
          <w:sz w:val="24"/>
          <w:szCs w:val="24"/>
        </w:rPr>
        <w:t>乙方应遵守甲方向其提供的</w:t>
      </w:r>
    </w:p>
    <w:p w:rsidR="00F842B9" w:rsidRDefault="00935EDB">
      <w:pPr>
        <w:widowControl/>
        <w:autoSpaceDE w:val="0"/>
        <w:autoSpaceDN w:val="0"/>
        <w:ind w:firstLineChars="200" w:firstLine="480"/>
        <w:textAlignment w:val="bottom"/>
        <w:rPr>
          <w:sz w:val="24"/>
          <w:szCs w:val="24"/>
        </w:rPr>
      </w:pPr>
      <w:r w:rsidRPr="00D71C5F">
        <w:rPr>
          <w:rFonts w:cs="宋体" w:hint="eastAsia"/>
          <w:sz w:val="24"/>
          <w:szCs w:val="24"/>
        </w:rPr>
        <w:t>甲方合理的场地出入安全规程。</w:t>
      </w:r>
    </w:p>
    <w:p w:rsidR="00935EDB" w:rsidRDefault="00935EDB" w:rsidP="00CF3A37">
      <w:pPr>
        <w:widowControl/>
        <w:autoSpaceDE w:val="0"/>
        <w:autoSpaceDN w:val="0"/>
        <w:textAlignment w:val="bottom"/>
        <w:rPr>
          <w:sz w:val="24"/>
          <w:szCs w:val="24"/>
        </w:rPr>
      </w:pPr>
    </w:p>
    <w:p w:rsidR="00750DB6" w:rsidRDefault="00935EDB" w:rsidP="00750DB6">
      <w:pPr>
        <w:widowControl/>
        <w:numPr>
          <w:ilvl w:val="0"/>
          <w:numId w:val="5"/>
        </w:numPr>
        <w:autoSpaceDE w:val="0"/>
        <w:autoSpaceDN w:val="0"/>
        <w:textAlignment w:val="bottom"/>
        <w:rPr>
          <w:rFonts w:eastAsia="黑体"/>
          <w:b/>
          <w:bCs/>
          <w:sz w:val="24"/>
          <w:szCs w:val="24"/>
        </w:rPr>
      </w:pPr>
      <w:commentRangeStart w:id="37"/>
      <w:r>
        <w:rPr>
          <w:rFonts w:ascii="黑体" w:eastAsia="黑体" w:hAnsi="宋体" w:cs="黑体" w:hint="eastAsia"/>
          <w:b/>
          <w:bCs/>
          <w:color w:val="000000"/>
          <w:sz w:val="24"/>
          <w:szCs w:val="24"/>
        </w:rPr>
        <w:t>保密</w:t>
      </w:r>
      <w:r>
        <w:rPr>
          <w:rFonts w:eastAsia="黑体" w:cs="黑体" w:hint="eastAsia"/>
          <w:b/>
          <w:bCs/>
          <w:sz w:val="24"/>
          <w:szCs w:val="24"/>
        </w:rPr>
        <w:t>和拥有权</w:t>
      </w:r>
      <w:commentRangeEnd w:id="37"/>
      <w:r w:rsidR="0079620A">
        <w:rPr>
          <w:rStyle w:val="aff4"/>
        </w:rPr>
        <w:commentReference w:id="37"/>
      </w:r>
    </w:p>
    <w:p w:rsidR="00935EDB" w:rsidRDefault="00935EDB" w:rsidP="00CF3A37">
      <w:pPr>
        <w:widowControl/>
        <w:autoSpaceDE w:val="0"/>
        <w:autoSpaceDN w:val="0"/>
        <w:textAlignment w:val="bottom"/>
        <w:rPr>
          <w:rFonts w:eastAsia="黑体"/>
          <w:b/>
          <w:bCs/>
          <w:sz w:val="24"/>
          <w:szCs w:val="24"/>
        </w:rPr>
      </w:pPr>
    </w:p>
    <w:p w:rsidR="00750DB6" w:rsidRDefault="00750DB6" w:rsidP="00750DB6">
      <w:pPr>
        <w:widowControl/>
        <w:autoSpaceDE w:val="0"/>
        <w:autoSpaceDN w:val="0"/>
        <w:textAlignment w:val="bottom"/>
        <w:rPr>
          <w:ins w:id="38" w:author="作者"/>
          <w:color w:val="000000"/>
          <w:sz w:val="24"/>
          <w:szCs w:val="24"/>
        </w:rPr>
      </w:pPr>
    </w:p>
    <w:p w:rsidR="00000000" w:rsidRDefault="00902B32">
      <w:pPr>
        <w:pStyle w:val="ae"/>
        <w:shd w:val="clear" w:color="auto" w:fill="FFFFFF"/>
        <w:spacing w:before="0" w:beforeAutospacing="0" w:after="0" w:afterAutospacing="0"/>
        <w:ind w:firstLineChars="147" w:firstLine="353"/>
        <w:jc w:val="both"/>
        <w:textAlignment w:val="bottom"/>
        <w:pPrChange w:id="39" w:author="作者">
          <w:pPr>
            <w:widowControl/>
            <w:numPr>
              <w:numId w:val="6"/>
            </w:numPr>
            <w:tabs>
              <w:tab w:val="num" w:pos="360"/>
              <w:tab w:val="num" w:pos="540"/>
            </w:tabs>
            <w:autoSpaceDE w:val="0"/>
            <w:autoSpaceDN w:val="0"/>
            <w:ind w:left="540" w:hanging="540"/>
            <w:textAlignment w:val="bottom"/>
          </w:pPr>
        </w:pPrChange>
      </w:pPr>
      <w:ins w:id="40" w:author="作者">
        <w:r>
          <w:rPr>
            <w:rFonts w:hint="eastAsia"/>
            <w:color w:val="auto"/>
          </w:rPr>
          <w:t>1.</w:t>
        </w:r>
      </w:ins>
      <w:r w:rsidR="00977FE4" w:rsidRPr="00977FE4">
        <w:rPr>
          <w:rFonts w:hint="eastAsia"/>
          <w:color w:val="auto"/>
          <w:rPrChange w:id="41" w:author="作者">
            <w:rPr>
              <w:rFonts w:cs="宋体" w:hint="eastAsia"/>
            </w:rPr>
          </w:rPrChange>
        </w:rPr>
        <w:t>双方均应按照中国法律法规规章及规范性文件的规定对对方的保密信息承担保密责任。为严格遵守上述保密义务，双方应按照保护自有保密信息相同或更好的方式保护对方的保密信息，且仅在本合同约定范围内使用保密信息。同时，任何一方应仅对为履行本合同所必需披露的雇员、代理人披露保密信息，并应告知该等雇员、代理人遵守本条保密义务，同时应对该等雇员、代理人违反保密义务向受害方承担法律责任。</w:t>
      </w:r>
    </w:p>
    <w:p w:rsidR="00952C52" w:rsidRDefault="00952C52" w:rsidP="00952C52">
      <w:pPr>
        <w:widowControl/>
        <w:autoSpaceDE w:val="0"/>
        <w:autoSpaceDN w:val="0"/>
        <w:ind w:left="540"/>
        <w:textAlignment w:val="bottom"/>
        <w:rPr>
          <w:del w:id="42" w:author="作者"/>
          <w:sz w:val="24"/>
          <w:szCs w:val="24"/>
        </w:rPr>
      </w:pPr>
    </w:p>
    <w:p w:rsidR="00000000" w:rsidRDefault="00977FE4">
      <w:pPr>
        <w:pStyle w:val="ae"/>
        <w:shd w:val="clear" w:color="auto" w:fill="FFFFFF"/>
        <w:spacing w:before="0" w:beforeAutospacing="0" w:after="0" w:afterAutospacing="0"/>
        <w:ind w:firstLineChars="200" w:firstLine="480"/>
        <w:jc w:val="both"/>
        <w:textAlignment w:val="bottom"/>
        <w:pPrChange w:id="43" w:author="作者">
          <w:pPr>
            <w:widowControl/>
            <w:autoSpaceDE w:val="0"/>
            <w:autoSpaceDN w:val="0"/>
            <w:ind w:left="540"/>
            <w:textAlignment w:val="bottom"/>
          </w:pPr>
        </w:pPrChange>
      </w:pPr>
      <w:r w:rsidRPr="00977FE4">
        <w:rPr>
          <w:rFonts w:hint="eastAsia"/>
          <w:color w:val="auto"/>
          <w:rPrChange w:id="44" w:author="作者">
            <w:rPr>
              <w:rFonts w:cs="宋体" w:hint="eastAsia"/>
            </w:rPr>
          </w:rPrChange>
        </w:rPr>
        <w:t>就本合同的目的而言，“保密信息”指一方因本合同而向另一方披露的所有业务信息，但以下信息除外：①相关信息目前或其后并非因违反对披露方的任何</w:t>
      </w:r>
      <w:r w:rsidRPr="00977FE4">
        <w:rPr>
          <w:rFonts w:hint="eastAsia"/>
          <w:color w:val="auto"/>
          <w:rPrChange w:id="45" w:author="作者">
            <w:rPr>
              <w:rFonts w:cs="宋体" w:hint="eastAsia"/>
            </w:rPr>
          </w:rPrChange>
        </w:rPr>
        <w:lastRenderedPageBreak/>
        <w:t>保密责任而变为公开的信息；②相关信息已经或其后由另一方所开发或从独立来源（而该等独立来源不须承担任何保密责任）取得。本合同中保密信息就甲方而言是指甲方的数据和甲方的计算机运作的资料，就乙方而言是指</w:t>
      </w:r>
      <w:r w:rsidRPr="00977FE4">
        <w:rPr>
          <w:rFonts w:hint="eastAsia"/>
          <w:color w:val="auto"/>
          <w:u w:val="single"/>
          <w:rPrChange w:id="46" w:author="作者">
            <w:rPr>
              <w:rFonts w:cs="宋体" w:hint="eastAsia"/>
              <w:u w:val="single"/>
            </w:rPr>
          </w:rPrChange>
        </w:rPr>
        <w:t>专有物品</w:t>
      </w:r>
      <w:r w:rsidRPr="00977FE4">
        <w:rPr>
          <w:rFonts w:hint="eastAsia"/>
          <w:color w:val="auto"/>
          <w:rPrChange w:id="47" w:author="作者">
            <w:rPr>
              <w:rFonts w:cs="宋体" w:hint="eastAsia"/>
            </w:rPr>
          </w:rPrChange>
        </w:rPr>
        <w:t>。</w:t>
      </w:r>
    </w:p>
    <w:p w:rsidR="00000000" w:rsidRDefault="00892810">
      <w:pPr>
        <w:pStyle w:val="ae"/>
        <w:shd w:val="clear" w:color="auto" w:fill="FFFFFF"/>
        <w:spacing w:before="0" w:beforeAutospacing="0" w:after="0" w:afterAutospacing="0"/>
        <w:ind w:firstLineChars="200" w:firstLine="480"/>
        <w:jc w:val="both"/>
        <w:textAlignment w:val="bottom"/>
        <w:rPr>
          <w:rPrChange w:id="48" w:author="作者">
            <w:rPr>
              <w:sz w:val="24"/>
              <w:szCs w:val="24"/>
            </w:rPr>
          </w:rPrChange>
        </w:rPr>
        <w:pPrChange w:id="49" w:author="作者">
          <w:pPr>
            <w:widowControl/>
            <w:autoSpaceDE w:val="0"/>
            <w:autoSpaceDN w:val="0"/>
            <w:ind w:left="540"/>
            <w:textAlignment w:val="bottom"/>
          </w:pPr>
        </w:pPrChange>
      </w:pPr>
    </w:p>
    <w:p w:rsidR="00000000" w:rsidRDefault="0079620A">
      <w:pPr>
        <w:pStyle w:val="ae"/>
        <w:shd w:val="clear" w:color="auto" w:fill="FFFFFF"/>
        <w:spacing w:before="0" w:beforeAutospacing="0" w:after="0" w:afterAutospacing="0"/>
        <w:ind w:firstLineChars="200" w:firstLine="480"/>
        <w:jc w:val="both"/>
        <w:textAlignment w:val="bottom"/>
        <w:rPr>
          <w:rPrChange w:id="50" w:author="作者">
            <w:rPr>
              <w:sz w:val="24"/>
              <w:szCs w:val="24"/>
            </w:rPr>
          </w:rPrChange>
        </w:rPr>
        <w:pPrChange w:id="51" w:author="作者">
          <w:pPr>
            <w:widowControl/>
            <w:numPr>
              <w:numId w:val="6"/>
            </w:numPr>
            <w:tabs>
              <w:tab w:val="num" w:pos="360"/>
              <w:tab w:val="num" w:pos="540"/>
            </w:tabs>
            <w:autoSpaceDE w:val="0"/>
            <w:autoSpaceDN w:val="0"/>
            <w:ind w:left="540" w:hanging="540"/>
            <w:textAlignment w:val="bottom"/>
          </w:pPr>
        </w:pPrChange>
      </w:pPr>
      <w:del w:id="52" w:author="作者">
        <w:r>
          <w:rPr>
            <w:rFonts w:cs="宋体" w:hint="eastAsia"/>
          </w:rPr>
          <w:delText>甲方有权在严格遵守本合同且在本合同明示许可的范围内使用</w:delText>
        </w:r>
        <w:r>
          <w:rPr>
            <w:rFonts w:cs="宋体" w:hint="eastAsia"/>
            <w:u w:val="single"/>
          </w:rPr>
          <w:delText>软件</w:delText>
        </w:r>
      </w:del>
      <w:ins w:id="53" w:author="作者">
        <w:r w:rsidR="00753D2D">
          <w:rPr>
            <w:rFonts w:hint="eastAsia"/>
            <w:color w:val="auto"/>
          </w:rPr>
          <w:t>2．</w:t>
        </w:r>
        <w:r w:rsidR="00753D2D">
          <w:rPr>
            <w:rFonts w:cs="宋体" w:hint="eastAsia"/>
          </w:rPr>
          <w:t>甲方有权在严格遵守本合同且在本合同明示许可的范围内使用</w:t>
        </w:r>
        <w:r w:rsidR="00753D2D" w:rsidRPr="00084D65">
          <w:rPr>
            <w:rFonts w:cs="宋体" w:hint="eastAsia"/>
            <w:u w:val="single"/>
          </w:rPr>
          <w:t>软件</w:t>
        </w:r>
        <w:r w:rsidR="00A42712" w:rsidRPr="00084D65">
          <w:rPr>
            <w:rFonts w:cs="宋体" w:hint="eastAsia"/>
          </w:rPr>
          <w:t>,</w:t>
        </w:r>
      </w:ins>
      <w:r w:rsidR="00753D2D">
        <w:rPr>
          <w:rFonts w:cs="宋体" w:hint="eastAsia"/>
        </w:rPr>
        <w:t>除此以外甲方不得使用、转让、拷贝、修改、再许可他人使用</w:t>
      </w:r>
      <w:r w:rsidR="00753D2D">
        <w:rPr>
          <w:rFonts w:cs="宋体" w:hint="eastAsia"/>
          <w:u w:val="single"/>
        </w:rPr>
        <w:t>软件</w:t>
      </w:r>
      <w:r w:rsidR="00753D2D">
        <w:rPr>
          <w:rFonts w:cs="宋体" w:hint="eastAsia"/>
        </w:rPr>
        <w:t>。就本合同而言，“</w:t>
      </w:r>
      <w:r w:rsidR="00753D2D">
        <w:rPr>
          <w:rFonts w:cs="宋体" w:hint="eastAsia"/>
          <w:u w:val="single"/>
        </w:rPr>
        <w:t>专有物品</w:t>
      </w:r>
      <w:r w:rsidR="00977FE4" w:rsidRPr="00977FE4">
        <w:rPr>
          <w:rFonts w:cs="宋体" w:hint="eastAsia"/>
        </w:rPr>
        <w:t>”指</w:t>
      </w:r>
      <w:r w:rsidR="00977FE4" w:rsidRPr="00977FE4">
        <w:rPr>
          <w:rFonts w:cs="宋体" w:hint="eastAsia"/>
          <w:u w:val="single"/>
        </w:rPr>
        <w:t>软件</w:t>
      </w:r>
      <w:r w:rsidR="00977FE4" w:rsidRPr="00977FE4">
        <w:rPr>
          <w:rFonts w:cs="宋体" w:hint="eastAsia"/>
          <w:rPrChange w:id="54" w:author="作者">
            <w:rPr>
              <w:rFonts w:cs="宋体" w:hint="eastAsia"/>
            </w:rPr>
          </w:rPrChange>
        </w:rPr>
        <w:t>与</w:t>
      </w:r>
      <w:r w:rsidR="00977FE4" w:rsidRPr="00977FE4">
        <w:rPr>
          <w:rFonts w:cs="宋体" w:hint="eastAsia"/>
          <w:u w:val="single"/>
          <w:rPrChange w:id="55" w:author="作者">
            <w:rPr>
              <w:rFonts w:cs="宋体" w:hint="eastAsia"/>
              <w:u w:val="single"/>
            </w:rPr>
          </w:rPrChange>
        </w:rPr>
        <w:t>文件</w:t>
      </w:r>
      <w:r w:rsidR="00977FE4" w:rsidRPr="00977FE4">
        <w:rPr>
          <w:rFonts w:cs="宋体" w:hint="eastAsia"/>
          <w:rPrChange w:id="56" w:author="作者">
            <w:rPr>
              <w:rFonts w:cs="宋体" w:hint="eastAsia"/>
            </w:rPr>
          </w:rPrChange>
        </w:rPr>
        <w:t>、</w:t>
      </w:r>
      <w:r w:rsidR="00977FE4" w:rsidRPr="00977FE4">
        <w:rPr>
          <w:rFonts w:cs="宋体" w:hint="eastAsia"/>
          <w:u w:val="single"/>
          <w:rPrChange w:id="57" w:author="作者">
            <w:rPr>
              <w:rFonts w:cs="宋体" w:hint="eastAsia"/>
              <w:u w:val="single"/>
            </w:rPr>
          </w:rPrChange>
        </w:rPr>
        <w:t>软件</w:t>
      </w:r>
      <w:r w:rsidR="00977FE4" w:rsidRPr="00977FE4">
        <w:rPr>
          <w:rFonts w:cs="宋体" w:hint="eastAsia"/>
          <w:rPrChange w:id="58" w:author="作者">
            <w:rPr>
              <w:rFonts w:cs="宋体" w:hint="eastAsia"/>
            </w:rPr>
          </w:rPrChange>
        </w:rPr>
        <w:t>的目的码与源码、</w:t>
      </w:r>
      <w:r w:rsidR="00977FE4" w:rsidRPr="00977FE4">
        <w:rPr>
          <w:rFonts w:cs="宋体" w:hint="eastAsia"/>
          <w:u w:val="single"/>
          <w:rPrChange w:id="59" w:author="作者">
            <w:rPr>
              <w:rFonts w:cs="宋体" w:hint="eastAsia"/>
              <w:u w:val="single"/>
            </w:rPr>
          </w:rPrChange>
        </w:rPr>
        <w:t>软件</w:t>
      </w:r>
      <w:r w:rsidR="00977FE4" w:rsidRPr="00977FE4">
        <w:rPr>
          <w:rFonts w:cs="宋体" w:hint="eastAsia"/>
          <w:rPrChange w:id="60" w:author="作者">
            <w:rPr>
              <w:rFonts w:cs="宋体" w:hint="eastAsia"/>
            </w:rPr>
          </w:rPrChange>
        </w:rPr>
        <w:t>的视像表达、屏幕格式、报告格式和其他设计特点、用于开发和</w:t>
      </w:r>
      <w:r w:rsidR="00977FE4" w:rsidRPr="00977FE4">
        <w:rPr>
          <w:rPrChange w:id="61" w:author="作者">
            <w:rPr/>
          </w:rPrChange>
        </w:rPr>
        <w:t>/</w:t>
      </w:r>
      <w:r w:rsidR="00977FE4" w:rsidRPr="00977FE4">
        <w:rPr>
          <w:rFonts w:cs="宋体" w:hint="eastAsia"/>
          <w:rPrChange w:id="62" w:author="作者">
            <w:rPr>
              <w:rFonts w:cs="宋体" w:hint="eastAsia"/>
            </w:rPr>
          </w:rPrChange>
        </w:rPr>
        <w:t>或纳入</w:t>
      </w:r>
      <w:r w:rsidR="00977FE4" w:rsidRPr="00977FE4">
        <w:rPr>
          <w:rFonts w:cs="宋体" w:hint="eastAsia"/>
          <w:u w:val="single"/>
          <w:rPrChange w:id="63" w:author="作者">
            <w:rPr>
              <w:rFonts w:cs="宋体" w:hint="eastAsia"/>
              <w:u w:val="single"/>
            </w:rPr>
          </w:rPrChange>
        </w:rPr>
        <w:t>软件</w:t>
      </w:r>
      <w:r w:rsidR="00977FE4" w:rsidRPr="00977FE4">
        <w:rPr>
          <w:rFonts w:cs="宋体" w:hint="eastAsia"/>
          <w:rPrChange w:id="64" w:author="作者">
            <w:rPr>
              <w:rFonts w:cs="宋体" w:hint="eastAsia"/>
            </w:rPr>
          </w:rPrChange>
        </w:rPr>
        <w:t>或</w:t>
      </w:r>
      <w:r w:rsidR="00977FE4" w:rsidRPr="00977FE4">
        <w:rPr>
          <w:rFonts w:cs="宋体" w:hint="eastAsia"/>
          <w:u w:val="single"/>
          <w:rPrChange w:id="65" w:author="作者">
            <w:rPr>
              <w:rFonts w:cs="宋体" w:hint="eastAsia"/>
              <w:u w:val="single"/>
            </w:rPr>
          </w:rPrChange>
        </w:rPr>
        <w:t>文件</w:t>
      </w:r>
      <w:r w:rsidR="00977FE4" w:rsidRPr="00977FE4">
        <w:rPr>
          <w:rFonts w:cs="宋体" w:hint="eastAsia"/>
          <w:rPrChange w:id="66" w:author="作者">
            <w:rPr>
              <w:rFonts w:cs="宋体" w:hint="eastAsia"/>
            </w:rPr>
          </w:rPrChange>
        </w:rPr>
        <w:t>中的所有意念、方法、算术、算式和概念、</w:t>
      </w:r>
      <w:r w:rsidR="00977FE4" w:rsidRPr="00977FE4">
        <w:rPr>
          <w:rFonts w:cs="宋体" w:hint="eastAsia"/>
          <w:u w:val="single"/>
          <w:rPrChange w:id="67" w:author="作者">
            <w:rPr>
              <w:rFonts w:cs="宋体" w:hint="eastAsia"/>
              <w:u w:val="single"/>
            </w:rPr>
          </w:rPrChange>
        </w:rPr>
        <w:t>软件</w:t>
      </w:r>
      <w:r w:rsidR="00977FE4" w:rsidRPr="00977FE4">
        <w:rPr>
          <w:rFonts w:cs="宋体" w:hint="eastAsia"/>
          <w:rPrChange w:id="68" w:author="作者">
            <w:rPr>
              <w:rFonts w:cs="宋体" w:hint="eastAsia"/>
            </w:rPr>
          </w:rPrChange>
        </w:rPr>
        <w:t>或</w:t>
      </w:r>
      <w:r w:rsidR="00977FE4" w:rsidRPr="00977FE4">
        <w:rPr>
          <w:rFonts w:cs="宋体" w:hint="eastAsia"/>
          <w:u w:val="single"/>
          <w:rPrChange w:id="69" w:author="作者">
            <w:rPr>
              <w:rFonts w:cs="宋体" w:hint="eastAsia"/>
              <w:u w:val="single"/>
            </w:rPr>
          </w:rPrChange>
        </w:rPr>
        <w:t>文件</w:t>
      </w:r>
      <w:r w:rsidR="00977FE4" w:rsidRPr="00977FE4">
        <w:rPr>
          <w:rFonts w:cs="宋体" w:hint="eastAsia"/>
          <w:rPrChange w:id="70" w:author="作者">
            <w:rPr>
              <w:rFonts w:cs="宋体" w:hint="eastAsia"/>
            </w:rPr>
          </w:rPrChange>
        </w:rPr>
        <w:t>日后的一切改动、修改、更新、公布、改良、改善和升级、所有根据任何上述各项而衍生的作品及上述各项的全部副本。</w:t>
      </w:r>
    </w:p>
    <w:p w:rsidR="00000000" w:rsidRDefault="00892810">
      <w:pPr>
        <w:pStyle w:val="ae"/>
        <w:shd w:val="clear" w:color="auto" w:fill="FFFFFF"/>
        <w:spacing w:before="0" w:beforeAutospacing="0" w:after="0" w:afterAutospacing="0"/>
        <w:ind w:firstLineChars="200" w:firstLine="480"/>
        <w:jc w:val="both"/>
        <w:textAlignment w:val="bottom"/>
        <w:rPr>
          <w:rPrChange w:id="71" w:author="作者">
            <w:rPr>
              <w:sz w:val="24"/>
              <w:szCs w:val="24"/>
            </w:rPr>
          </w:rPrChange>
        </w:rPr>
        <w:pPrChange w:id="72" w:author="作者">
          <w:pPr>
            <w:widowControl/>
            <w:autoSpaceDE w:val="0"/>
            <w:autoSpaceDN w:val="0"/>
            <w:textAlignment w:val="bottom"/>
          </w:pPr>
        </w:pPrChange>
      </w:pPr>
    </w:p>
    <w:p w:rsidR="00000000" w:rsidRDefault="00753D2D">
      <w:pPr>
        <w:widowControl/>
        <w:autoSpaceDE w:val="0"/>
        <w:autoSpaceDN w:val="0"/>
        <w:ind w:firstLineChars="150" w:firstLine="360"/>
        <w:textAlignment w:val="bottom"/>
        <w:rPr>
          <w:sz w:val="24"/>
          <w:szCs w:val="24"/>
          <w:rPrChange w:id="73" w:author="作者">
            <w:rPr>
              <w:color w:val="000000"/>
              <w:sz w:val="24"/>
              <w:szCs w:val="24"/>
            </w:rPr>
          </w:rPrChange>
        </w:rPr>
        <w:pPrChange w:id="74" w:author="作者">
          <w:pPr>
            <w:widowControl/>
            <w:numPr>
              <w:numId w:val="6"/>
            </w:numPr>
            <w:tabs>
              <w:tab w:val="num" w:pos="360"/>
              <w:tab w:val="num" w:pos="540"/>
            </w:tabs>
            <w:autoSpaceDE w:val="0"/>
            <w:autoSpaceDN w:val="0"/>
            <w:ind w:left="540" w:hanging="540"/>
            <w:textAlignment w:val="bottom"/>
          </w:pPr>
        </w:pPrChange>
      </w:pPr>
      <w:ins w:id="75" w:author="作者">
        <w:r>
          <w:rPr>
            <w:rFonts w:cs="宋体" w:hint="eastAsia"/>
            <w:sz w:val="24"/>
            <w:szCs w:val="24"/>
          </w:rPr>
          <w:t>3</w:t>
        </w:r>
        <w:r w:rsidR="00902B32" w:rsidRPr="00983BE3">
          <w:rPr>
            <w:rFonts w:cs="宋体" w:hint="eastAsia"/>
            <w:sz w:val="24"/>
            <w:szCs w:val="24"/>
            <w:u w:val="single"/>
          </w:rPr>
          <w:t>.</w:t>
        </w:r>
      </w:ins>
      <w:r w:rsidR="007E21BC" w:rsidRPr="00983BE3">
        <w:rPr>
          <w:rFonts w:cs="宋体" w:hint="eastAsia"/>
          <w:sz w:val="24"/>
          <w:szCs w:val="24"/>
          <w:u w:val="single"/>
        </w:rPr>
        <w:t>专有物品</w:t>
      </w:r>
      <w:r w:rsidR="007E21BC" w:rsidRPr="00983BE3">
        <w:rPr>
          <w:rFonts w:cs="宋体" w:hint="eastAsia"/>
          <w:sz w:val="24"/>
          <w:szCs w:val="24"/>
        </w:rPr>
        <w:t>的所有知识产权及其他所有者权益属于乙方独家所有。</w:t>
      </w:r>
    </w:p>
    <w:p w:rsidR="00000000" w:rsidRDefault="00892810">
      <w:pPr>
        <w:pStyle w:val="1"/>
        <w:numPr>
          <w:ilvl w:val="0"/>
          <w:numId w:val="0"/>
        </w:numPr>
        <w:rPr>
          <w:sz w:val="24"/>
          <w:szCs w:val="24"/>
          <w:rPrChange w:id="76" w:author="作者">
            <w:rPr>
              <w:color w:val="000000"/>
              <w:sz w:val="24"/>
              <w:szCs w:val="24"/>
            </w:rPr>
          </w:rPrChange>
        </w:rPr>
        <w:pPrChange w:id="77" w:author="作者">
          <w:pPr>
            <w:widowControl/>
            <w:autoSpaceDE w:val="0"/>
            <w:autoSpaceDN w:val="0"/>
            <w:textAlignment w:val="bottom"/>
          </w:pPr>
        </w:pPrChange>
      </w:pPr>
    </w:p>
    <w:p w:rsidR="00000000" w:rsidRDefault="00753D2D">
      <w:pPr>
        <w:pStyle w:val="1"/>
        <w:numPr>
          <w:ilvl w:val="0"/>
          <w:numId w:val="0"/>
        </w:numPr>
        <w:spacing w:line="240" w:lineRule="auto"/>
        <w:ind w:firstLineChars="150" w:firstLine="360"/>
        <w:rPr>
          <w:sz w:val="24"/>
          <w:szCs w:val="24"/>
          <w:rPrChange w:id="78" w:author="作者">
            <w:rPr>
              <w:color w:val="000000"/>
              <w:sz w:val="24"/>
              <w:szCs w:val="24"/>
            </w:rPr>
          </w:rPrChange>
        </w:rPr>
        <w:pPrChange w:id="79" w:author="作者">
          <w:pPr>
            <w:widowControl/>
            <w:numPr>
              <w:numId w:val="6"/>
            </w:numPr>
            <w:tabs>
              <w:tab w:val="num" w:pos="360"/>
              <w:tab w:val="num" w:pos="540"/>
            </w:tabs>
            <w:autoSpaceDE w:val="0"/>
            <w:autoSpaceDN w:val="0"/>
            <w:ind w:left="360" w:hanging="360"/>
            <w:textAlignment w:val="bottom"/>
          </w:pPr>
        </w:pPrChange>
      </w:pPr>
      <w:ins w:id="80" w:author="作者">
        <w:r w:rsidRPr="00040ADE">
          <w:rPr>
            <w:rFonts w:ascii="Times New Roman" w:hAnsi="Times New Roman" w:cs="Times New Roman" w:hint="eastAsia"/>
            <w:sz w:val="24"/>
            <w:szCs w:val="24"/>
          </w:rPr>
          <w:t>4</w:t>
        </w:r>
        <w:r w:rsidR="00902B32" w:rsidRPr="00040ADE">
          <w:rPr>
            <w:rFonts w:ascii="Times New Roman" w:hAnsi="Times New Roman" w:cs="Times New Roman" w:hint="eastAsia"/>
            <w:sz w:val="24"/>
            <w:szCs w:val="24"/>
          </w:rPr>
          <w:t>.</w:t>
        </w:r>
      </w:ins>
      <w:r w:rsidR="00977FE4" w:rsidRPr="00977FE4">
        <w:rPr>
          <w:rFonts w:hint="eastAsia"/>
          <w:sz w:val="24"/>
          <w:szCs w:val="24"/>
          <w:rPrChange w:id="81" w:author="作者">
            <w:rPr>
              <w:rFonts w:cs="宋体" w:hint="eastAsia"/>
              <w:color w:val="000000"/>
              <w:sz w:val="24"/>
              <w:szCs w:val="24"/>
            </w:rPr>
          </w:rPrChange>
        </w:rPr>
        <w:t>在法律许可的范围内，甲方不得自行对</w:t>
      </w:r>
      <w:r w:rsidR="00977FE4" w:rsidRPr="00977FE4">
        <w:rPr>
          <w:rFonts w:hint="eastAsia"/>
          <w:sz w:val="24"/>
          <w:szCs w:val="24"/>
          <w:u w:val="single"/>
          <w:rPrChange w:id="82" w:author="作者">
            <w:rPr>
              <w:rFonts w:cs="宋体" w:hint="eastAsia"/>
              <w:color w:val="000000"/>
              <w:sz w:val="24"/>
              <w:szCs w:val="24"/>
              <w:u w:val="single"/>
            </w:rPr>
          </w:rPrChange>
        </w:rPr>
        <w:t>软件</w:t>
      </w:r>
      <w:r w:rsidR="00977FE4" w:rsidRPr="00977FE4">
        <w:rPr>
          <w:rFonts w:hint="eastAsia"/>
          <w:sz w:val="24"/>
          <w:szCs w:val="24"/>
          <w:rPrChange w:id="83" w:author="作者">
            <w:rPr>
              <w:rFonts w:cs="宋体" w:hint="eastAsia"/>
              <w:color w:val="000000"/>
              <w:sz w:val="24"/>
              <w:szCs w:val="24"/>
            </w:rPr>
          </w:rPrChange>
        </w:rPr>
        <w:t>或</w:t>
      </w:r>
      <w:r w:rsidR="00977FE4" w:rsidRPr="00977FE4">
        <w:rPr>
          <w:rFonts w:hint="eastAsia"/>
          <w:sz w:val="24"/>
          <w:szCs w:val="24"/>
          <w:u w:val="single"/>
          <w:rPrChange w:id="84" w:author="作者">
            <w:rPr>
              <w:rFonts w:cs="宋体" w:hint="eastAsia"/>
              <w:color w:val="000000"/>
              <w:sz w:val="24"/>
              <w:szCs w:val="24"/>
              <w:u w:val="single"/>
            </w:rPr>
          </w:rPrChange>
        </w:rPr>
        <w:t>文件</w:t>
      </w:r>
      <w:r w:rsidR="00977FE4" w:rsidRPr="00977FE4">
        <w:rPr>
          <w:rFonts w:hint="eastAsia"/>
          <w:sz w:val="24"/>
          <w:szCs w:val="24"/>
          <w:rPrChange w:id="85" w:author="作者">
            <w:rPr>
              <w:rFonts w:cs="宋体" w:hint="eastAsia"/>
              <w:color w:val="000000"/>
              <w:sz w:val="24"/>
              <w:szCs w:val="24"/>
            </w:rPr>
          </w:rPrChange>
        </w:rPr>
        <w:t>进行改善，对甲方违反本合同使用其修改后的任何</w:t>
      </w:r>
      <w:r w:rsidR="00977FE4" w:rsidRPr="00977FE4">
        <w:rPr>
          <w:rFonts w:hint="eastAsia"/>
          <w:sz w:val="24"/>
          <w:szCs w:val="24"/>
          <w:u w:val="single"/>
          <w:rPrChange w:id="86" w:author="作者">
            <w:rPr>
              <w:rFonts w:cs="宋体" w:hint="eastAsia"/>
              <w:color w:val="000000"/>
              <w:sz w:val="24"/>
              <w:szCs w:val="24"/>
              <w:u w:val="single"/>
            </w:rPr>
          </w:rPrChange>
        </w:rPr>
        <w:t>软件</w:t>
      </w:r>
      <w:r w:rsidR="00977FE4" w:rsidRPr="00977FE4">
        <w:rPr>
          <w:rFonts w:hint="eastAsia"/>
          <w:sz w:val="24"/>
          <w:szCs w:val="24"/>
          <w:rPrChange w:id="87" w:author="作者">
            <w:rPr>
              <w:rFonts w:cs="宋体" w:hint="eastAsia"/>
              <w:color w:val="000000"/>
              <w:sz w:val="24"/>
              <w:szCs w:val="24"/>
            </w:rPr>
          </w:rPrChange>
        </w:rPr>
        <w:t>，乙方对其不负任何责任。“改善”指甲方在本合同终止或届满前所发现、开发或以其他方式购入的</w:t>
      </w:r>
      <w:r w:rsidR="00977FE4" w:rsidRPr="00977FE4">
        <w:rPr>
          <w:rFonts w:hint="eastAsia"/>
          <w:sz w:val="24"/>
          <w:szCs w:val="24"/>
          <w:u w:val="single"/>
          <w:rPrChange w:id="88" w:author="作者">
            <w:rPr>
              <w:rFonts w:cs="宋体" w:hint="eastAsia"/>
              <w:color w:val="000000"/>
              <w:sz w:val="24"/>
              <w:szCs w:val="24"/>
              <w:u w:val="single"/>
            </w:rPr>
          </w:rPrChange>
        </w:rPr>
        <w:t>软件</w:t>
      </w:r>
      <w:r w:rsidR="00977FE4" w:rsidRPr="00977FE4">
        <w:rPr>
          <w:rFonts w:hint="eastAsia"/>
          <w:sz w:val="24"/>
          <w:szCs w:val="24"/>
          <w:rPrChange w:id="89" w:author="作者">
            <w:rPr>
              <w:rFonts w:cs="宋体" w:hint="eastAsia"/>
              <w:color w:val="000000"/>
              <w:sz w:val="24"/>
              <w:szCs w:val="24"/>
            </w:rPr>
          </w:rPrChange>
        </w:rPr>
        <w:t>或</w:t>
      </w:r>
      <w:r w:rsidR="00977FE4" w:rsidRPr="00977FE4">
        <w:rPr>
          <w:rFonts w:hint="eastAsia"/>
          <w:sz w:val="24"/>
          <w:szCs w:val="24"/>
          <w:u w:val="single"/>
          <w:rPrChange w:id="90" w:author="作者">
            <w:rPr>
              <w:rFonts w:cs="宋体" w:hint="eastAsia"/>
              <w:color w:val="000000"/>
              <w:sz w:val="24"/>
              <w:szCs w:val="24"/>
              <w:u w:val="single"/>
            </w:rPr>
          </w:rPrChange>
        </w:rPr>
        <w:t>文件</w:t>
      </w:r>
      <w:r w:rsidR="00977FE4" w:rsidRPr="00977FE4">
        <w:rPr>
          <w:rFonts w:hint="eastAsia"/>
          <w:sz w:val="24"/>
          <w:szCs w:val="24"/>
          <w:rPrChange w:id="91" w:author="作者">
            <w:rPr>
              <w:rFonts w:cs="宋体" w:hint="eastAsia"/>
              <w:color w:val="000000"/>
              <w:sz w:val="24"/>
              <w:szCs w:val="24"/>
            </w:rPr>
          </w:rPrChange>
        </w:rPr>
        <w:t>的任何改善或升级内容（但不包括当中含有的</w:t>
      </w:r>
      <w:r w:rsidR="00977FE4" w:rsidRPr="00977FE4">
        <w:rPr>
          <w:rFonts w:hint="eastAsia"/>
          <w:sz w:val="24"/>
          <w:szCs w:val="24"/>
          <w:u w:val="single"/>
          <w:rPrChange w:id="92" w:author="作者">
            <w:rPr>
              <w:rFonts w:cs="宋体" w:hint="eastAsia"/>
              <w:color w:val="000000"/>
              <w:sz w:val="24"/>
              <w:szCs w:val="24"/>
              <w:u w:val="single"/>
            </w:rPr>
          </w:rPrChange>
        </w:rPr>
        <w:t>专有物品</w:t>
      </w:r>
      <w:r w:rsidR="00977FE4" w:rsidRPr="00977FE4">
        <w:rPr>
          <w:rFonts w:hint="eastAsia"/>
          <w:sz w:val="24"/>
          <w:szCs w:val="24"/>
          <w:rPrChange w:id="93" w:author="作者">
            <w:rPr>
              <w:rFonts w:cs="宋体" w:hint="eastAsia"/>
              <w:color w:val="000000"/>
              <w:sz w:val="24"/>
              <w:szCs w:val="24"/>
            </w:rPr>
          </w:rPrChange>
        </w:rPr>
        <w:t>，该</w:t>
      </w:r>
      <w:r w:rsidR="00977FE4" w:rsidRPr="00977FE4">
        <w:rPr>
          <w:rFonts w:hint="eastAsia"/>
          <w:sz w:val="24"/>
          <w:szCs w:val="24"/>
          <w:u w:val="single"/>
          <w:rPrChange w:id="94" w:author="作者">
            <w:rPr>
              <w:rFonts w:cs="宋体" w:hint="eastAsia"/>
              <w:color w:val="000000"/>
              <w:sz w:val="24"/>
              <w:szCs w:val="24"/>
              <w:u w:val="single"/>
            </w:rPr>
          </w:rPrChange>
        </w:rPr>
        <w:t>专有物品</w:t>
      </w:r>
      <w:r w:rsidR="00977FE4" w:rsidRPr="00977FE4">
        <w:rPr>
          <w:rFonts w:hint="eastAsia"/>
          <w:sz w:val="24"/>
          <w:szCs w:val="24"/>
          <w:rPrChange w:id="95" w:author="作者">
            <w:rPr>
              <w:rFonts w:cs="宋体" w:hint="eastAsia"/>
              <w:color w:val="000000"/>
              <w:sz w:val="24"/>
              <w:szCs w:val="24"/>
            </w:rPr>
          </w:rPrChange>
        </w:rPr>
        <w:t>应为乙方拥有的），不论其是否受专利权保护。甲方同意通知乙方其已发现、开发或购入的每一项改善内容，并交付乙方相应的源码和目标码，且授予乙方免费进行针对所有改善内容的包括使用、开发、修改、改进、再许可、出售在内的全球范围内的任何商业活动。</w:t>
      </w:r>
    </w:p>
    <w:p w:rsidR="00000000" w:rsidRDefault="00892810">
      <w:pPr>
        <w:pStyle w:val="1"/>
        <w:numPr>
          <w:ilvl w:val="0"/>
          <w:numId w:val="0"/>
        </w:numPr>
        <w:ind w:firstLineChars="150" w:firstLine="360"/>
        <w:rPr>
          <w:sz w:val="24"/>
          <w:szCs w:val="24"/>
          <w:rPrChange w:id="96" w:author="作者">
            <w:rPr>
              <w:color w:val="000000"/>
              <w:sz w:val="24"/>
              <w:szCs w:val="24"/>
            </w:rPr>
          </w:rPrChange>
        </w:rPr>
        <w:pPrChange w:id="97" w:author="作者">
          <w:pPr>
            <w:widowControl/>
            <w:autoSpaceDE w:val="0"/>
            <w:autoSpaceDN w:val="0"/>
            <w:textAlignment w:val="bottom"/>
          </w:pPr>
        </w:pPrChange>
      </w:pPr>
    </w:p>
    <w:p w:rsidR="00000000" w:rsidRDefault="00753D2D">
      <w:pPr>
        <w:pStyle w:val="1"/>
        <w:numPr>
          <w:ilvl w:val="0"/>
          <w:numId w:val="0"/>
        </w:numPr>
        <w:spacing w:line="240" w:lineRule="auto"/>
        <w:ind w:firstLineChars="150" w:firstLine="360"/>
        <w:rPr>
          <w:sz w:val="24"/>
          <w:szCs w:val="24"/>
          <w:rPrChange w:id="98" w:author="作者">
            <w:rPr>
              <w:color w:val="000000"/>
              <w:sz w:val="24"/>
              <w:szCs w:val="24"/>
            </w:rPr>
          </w:rPrChange>
        </w:rPr>
        <w:pPrChange w:id="99" w:author="作者">
          <w:pPr>
            <w:widowControl/>
            <w:numPr>
              <w:numId w:val="6"/>
            </w:numPr>
            <w:tabs>
              <w:tab w:val="num" w:pos="360"/>
              <w:tab w:val="num" w:pos="540"/>
            </w:tabs>
            <w:autoSpaceDE w:val="0"/>
            <w:autoSpaceDN w:val="0"/>
            <w:ind w:left="360" w:hanging="360"/>
            <w:textAlignment w:val="bottom"/>
          </w:pPr>
        </w:pPrChange>
      </w:pPr>
      <w:ins w:id="100" w:author="作者">
        <w:r w:rsidRPr="00040ADE">
          <w:rPr>
            <w:rFonts w:ascii="Times New Roman" w:hAnsi="Times New Roman" w:cs="Times New Roman" w:hint="eastAsia"/>
            <w:sz w:val="24"/>
            <w:szCs w:val="24"/>
          </w:rPr>
          <w:t>5</w:t>
        </w:r>
        <w:r w:rsidR="00902B32" w:rsidRPr="00040ADE">
          <w:rPr>
            <w:rFonts w:ascii="Times New Roman" w:hAnsi="Times New Roman" w:cs="Times New Roman" w:hint="eastAsia"/>
            <w:sz w:val="24"/>
            <w:szCs w:val="24"/>
          </w:rPr>
          <w:t>.</w:t>
        </w:r>
      </w:ins>
      <w:r w:rsidR="00977FE4" w:rsidRPr="00977FE4">
        <w:rPr>
          <w:rFonts w:cs="宋体" w:hint="eastAsia"/>
          <w:sz w:val="24"/>
          <w:szCs w:val="24"/>
          <w:rPrChange w:id="101" w:author="作者">
            <w:rPr>
              <w:rFonts w:cs="宋体" w:hint="eastAsia"/>
              <w:color w:val="000000"/>
              <w:sz w:val="24"/>
              <w:szCs w:val="24"/>
            </w:rPr>
          </w:rPrChange>
        </w:rPr>
        <w:t>甲方的保密信息系甲方的专有财产。本合同项下甲方向乙方提供的甲方所有保密信息均为严格保密且受使用条件的限制。乙方仅可为了进行本合同项下的实施、安装和培训服务的目的使用甲方的保密信息。</w:t>
      </w:r>
    </w:p>
    <w:p w:rsidR="00000000" w:rsidRDefault="00892810">
      <w:pPr>
        <w:pStyle w:val="1"/>
        <w:numPr>
          <w:ilvl w:val="0"/>
          <w:numId w:val="0"/>
        </w:numPr>
        <w:ind w:firstLineChars="150" w:firstLine="360"/>
        <w:rPr>
          <w:sz w:val="24"/>
          <w:szCs w:val="24"/>
          <w:rPrChange w:id="102" w:author="作者">
            <w:rPr>
              <w:color w:val="000000"/>
              <w:sz w:val="24"/>
              <w:szCs w:val="24"/>
            </w:rPr>
          </w:rPrChange>
        </w:rPr>
        <w:pPrChange w:id="103" w:author="作者">
          <w:pPr>
            <w:widowControl/>
            <w:autoSpaceDE w:val="0"/>
            <w:autoSpaceDN w:val="0"/>
            <w:textAlignment w:val="bottom"/>
          </w:pPr>
        </w:pPrChange>
      </w:pPr>
    </w:p>
    <w:p w:rsidR="00750DB6" w:rsidRPr="00040ADE" w:rsidRDefault="00753D2D" w:rsidP="00040ADE">
      <w:pPr>
        <w:pStyle w:val="1"/>
        <w:numPr>
          <w:ilvl w:val="0"/>
          <w:numId w:val="0"/>
        </w:numPr>
        <w:ind w:firstLineChars="150" w:firstLine="360"/>
        <w:rPr>
          <w:ins w:id="104" w:author="作者"/>
          <w:sz w:val="24"/>
          <w:szCs w:val="24"/>
        </w:rPr>
      </w:pPr>
      <w:ins w:id="105" w:author="作者">
        <w:r>
          <w:rPr>
            <w:rFonts w:ascii="Times New Roman" w:hAnsi="Times New Roman" w:cs="Times New Roman" w:hint="eastAsia"/>
            <w:sz w:val="24"/>
            <w:szCs w:val="24"/>
          </w:rPr>
          <w:t>6</w:t>
        </w:r>
        <w:r w:rsidR="00902B32" w:rsidRPr="00983BE3">
          <w:rPr>
            <w:rFonts w:ascii="Times New Roman" w:hAnsi="Times New Roman" w:cs="Times New Roman" w:hint="eastAsia"/>
            <w:sz w:val="24"/>
            <w:szCs w:val="24"/>
          </w:rPr>
          <w:t>.</w:t>
        </w:r>
      </w:ins>
      <w:r w:rsidR="00977FE4" w:rsidRPr="00977FE4">
        <w:rPr>
          <w:rFonts w:cs="宋体" w:hint="eastAsia"/>
          <w:sz w:val="24"/>
          <w:szCs w:val="24"/>
          <w:rPrChange w:id="106" w:author="作者">
            <w:rPr>
              <w:rFonts w:ascii="Times New Roman" w:hAnsi="Times New Roman" w:cs="宋体" w:hint="eastAsia"/>
              <w:color w:val="000000"/>
              <w:sz w:val="24"/>
              <w:szCs w:val="24"/>
            </w:rPr>
          </w:rPrChange>
        </w:rPr>
        <w:t>以上</w:t>
      </w:r>
      <w:r w:rsidR="007E21BC" w:rsidRPr="00983BE3">
        <w:rPr>
          <w:rFonts w:cs="宋体" w:hint="eastAsia"/>
          <w:sz w:val="24"/>
          <w:szCs w:val="24"/>
        </w:rPr>
        <w:t>之条款将</w:t>
      </w:r>
      <w:r w:rsidR="00977FE4" w:rsidRPr="00977FE4">
        <w:rPr>
          <w:rFonts w:cs="宋体" w:hint="eastAsia"/>
          <w:sz w:val="24"/>
          <w:szCs w:val="24"/>
          <w:rPrChange w:id="107" w:author="作者">
            <w:rPr>
              <w:rFonts w:ascii="Times New Roman" w:hAnsi="Times New Roman" w:cs="宋体" w:hint="eastAsia"/>
              <w:color w:val="000000"/>
              <w:sz w:val="24"/>
              <w:szCs w:val="24"/>
            </w:rPr>
          </w:rPrChange>
        </w:rPr>
        <w:t>在本合同终止及到期后继续有效。</w:t>
      </w:r>
    </w:p>
    <w:p w:rsidR="00935EDB" w:rsidRDefault="00935EDB" w:rsidP="00CF3A37">
      <w:pPr>
        <w:widowControl/>
        <w:autoSpaceDE w:val="0"/>
        <w:autoSpaceDN w:val="0"/>
        <w:textAlignment w:val="bottom"/>
        <w:rPr>
          <w:color w:val="000000"/>
          <w:sz w:val="24"/>
          <w:szCs w:val="24"/>
        </w:rPr>
      </w:pPr>
    </w:p>
    <w:p w:rsidR="00935EDB" w:rsidRDefault="00935EDB">
      <w:pPr>
        <w:widowControl/>
        <w:numPr>
          <w:ilvl w:val="0"/>
          <w:numId w:val="5"/>
        </w:numPr>
        <w:autoSpaceDE w:val="0"/>
        <w:autoSpaceDN w:val="0"/>
        <w:textAlignment w:val="bottom"/>
        <w:rPr>
          <w:rFonts w:eastAsia="黑体"/>
          <w:b/>
          <w:bCs/>
          <w:color w:val="000000"/>
          <w:sz w:val="24"/>
          <w:szCs w:val="24"/>
        </w:rPr>
      </w:pPr>
      <w:r>
        <w:rPr>
          <w:rFonts w:eastAsia="黑体" w:cs="黑体" w:hint="eastAsia"/>
          <w:b/>
          <w:bCs/>
          <w:sz w:val="24"/>
          <w:szCs w:val="24"/>
        </w:rPr>
        <w:t>不可抗力</w:t>
      </w:r>
    </w:p>
    <w:p w:rsidR="00935EDB" w:rsidRDefault="00935EDB" w:rsidP="00CF3A37">
      <w:pPr>
        <w:widowControl/>
        <w:autoSpaceDE w:val="0"/>
        <w:autoSpaceDN w:val="0"/>
        <w:textAlignment w:val="bottom"/>
        <w:rPr>
          <w:rFonts w:eastAsia="黑体"/>
          <w:b/>
          <w:bCs/>
          <w:color w:val="000000"/>
          <w:sz w:val="24"/>
          <w:szCs w:val="24"/>
        </w:rPr>
      </w:pPr>
    </w:p>
    <w:p w:rsidR="00935EDB" w:rsidRDefault="00935EDB" w:rsidP="0008726D">
      <w:pPr>
        <w:tabs>
          <w:tab w:val="left" w:pos="4860"/>
        </w:tabs>
        <w:spacing w:line="360" w:lineRule="exact"/>
        <w:ind w:hanging="1"/>
        <w:rPr>
          <w:b/>
          <w:color w:val="000000"/>
          <w:sz w:val="24"/>
        </w:rPr>
      </w:pPr>
      <w:r>
        <w:rPr>
          <w:rFonts w:cs="宋体" w:hint="eastAsia"/>
          <w:sz w:val="24"/>
          <w:szCs w:val="24"/>
        </w:rPr>
        <w:t>在履行本合同的过程中，因遇到不可抗力事件影响本合同履行的，双方应按该等事件对本合同的影响程度通过友好协商决定是否终止本合同，或者免除双方在本合同中的部分责任，或者延期履行本合同。由不可抗力对合同双方造成的损失，双方均无任何权利提出任何赔偿。</w:t>
      </w:r>
    </w:p>
    <w:p w:rsidR="00935EDB" w:rsidRDefault="00935EDB">
      <w:pPr>
        <w:widowControl/>
        <w:numPr>
          <w:ilvl w:val="0"/>
          <w:numId w:val="5"/>
        </w:numPr>
        <w:autoSpaceDE w:val="0"/>
        <w:autoSpaceDN w:val="0"/>
        <w:textAlignment w:val="bottom"/>
        <w:rPr>
          <w:rFonts w:eastAsia="黑体"/>
          <w:b/>
          <w:bCs/>
          <w:color w:val="000000"/>
          <w:sz w:val="24"/>
          <w:szCs w:val="24"/>
        </w:rPr>
      </w:pPr>
      <w:r>
        <w:rPr>
          <w:rFonts w:eastAsia="黑体" w:cs="黑体" w:hint="eastAsia"/>
          <w:b/>
          <w:bCs/>
          <w:color w:val="000000"/>
          <w:sz w:val="24"/>
          <w:szCs w:val="24"/>
        </w:rPr>
        <w:t>违约责任</w:t>
      </w:r>
    </w:p>
    <w:p w:rsidR="00F842B9" w:rsidRDefault="00F842B9">
      <w:pPr>
        <w:tabs>
          <w:tab w:val="left" w:pos="4860"/>
        </w:tabs>
        <w:spacing w:line="360" w:lineRule="exact"/>
        <w:rPr>
          <w:rFonts w:eastAsia="黑体"/>
          <w:b/>
          <w:bCs/>
          <w:color w:val="000000"/>
          <w:sz w:val="24"/>
          <w:szCs w:val="24"/>
        </w:rPr>
      </w:pPr>
    </w:p>
    <w:p w:rsidR="0008726D" w:rsidRPr="00E76AE3" w:rsidRDefault="0008726D" w:rsidP="005F3FE2">
      <w:pPr>
        <w:numPr>
          <w:ilvl w:val="0"/>
          <w:numId w:val="7"/>
        </w:numPr>
        <w:tabs>
          <w:tab w:val="left" w:pos="4860"/>
        </w:tabs>
        <w:spacing w:line="360" w:lineRule="exact"/>
        <w:rPr>
          <w:del w:id="108" w:author="作者"/>
          <w:color w:val="FF0000"/>
          <w:sz w:val="24"/>
        </w:rPr>
      </w:pPr>
      <w:del w:id="109" w:author="作者">
        <w:r w:rsidRPr="00E76AE3">
          <w:rPr>
            <w:rFonts w:cs="宋体" w:hint="eastAsia"/>
            <w:color w:val="FF0000"/>
            <w:sz w:val="24"/>
            <w:szCs w:val="24"/>
          </w:rPr>
          <w:delText>因</w:delText>
        </w:r>
        <w:r w:rsidR="007B38B2" w:rsidRPr="007B38B2">
          <w:rPr>
            <w:rFonts w:hint="eastAsia"/>
            <w:color w:val="FF0000"/>
            <w:sz w:val="24"/>
          </w:rPr>
          <w:delText>乙方</w:delText>
        </w:r>
        <w:r w:rsidRPr="00E76AE3">
          <w:rPr>
            <w:rFonts w:cs="宋体" w:hint="eastAsia"/>
            <w:color w:val="FF0000"/>
            <w:sz w:val="24"/>
            <w:szCs w:val="24"/>
          </w:rPr>
          <w:delText>软件</w:delText>
        </w:r>
        <w:r w:rsidR="007B38B2" w:rsidRPr="007B38B2">
          <w:rPr>
            <w:rFonts w:hint="eastAsia"/>
            <w:color w:val="FF0000"/>
            <w:sz w:val="24"/>
          </w:rPr>
          <w:delText>的</w:delText>
        </w:r>
        <w:r w:rsidRPr="00E76AE3">
          <w:rPr>
            <w:rFonts w:cs="宋体" w:hint="eastAsia"/>
            <w:color w:val="FF0000"/>
            <w:sz w:val="24"/>
            <w:szCs w:val="24"/>
          </w:rPr>
          <w:delText>问题对甲方造成的直接损失，乙方应当</w:delText>
        </w:r>
        <w:r w:rsidR="00300E51">
          <w:rPr>
            <w:rFonts w:cs="宋体" w:hint="eastAsia"/>
            <w:color w:val="FF0000"/>
            <w:sz w:val="24"/>
            <w:szCs w:val="24"/>
          </w:rPr>
          <w:delText>按照法律规定</w:delText>
        </w:r>
        <w:r w:rsidRPr="00E76AE3">
          <w:rPr>
            <w:rFonts w:cs="宋体" w:hint="eastAsia"/>
            <w:color w:val="FF0000"/>
            <w:sz w:val="24"/>
            <w:szCs w:val="24"/>
          </w:rPr>
          <w:delText>承担</w:delText>
        </w:r>
        <w:r w:rsidR="007B38B2" w:rsidRPr="007B38B2">
          <w:rPr>
            <w:rFonts w:hint="eastAsia"/>
            <w:color w:val="FF0000"/>
            <w:sz w:val="24"/>
          </w:rPr>
          <w:delText>赔偿责任</w:delText>
        </w:r>
        <w:r w:rsidR="006C159A">
          <w:rPr>
            <w:rFonts w:hint="eastAsia"/>
            <w:color w:val="FF0000"/>
            <w:sz w:val="24"/>
          </w:rPr>
          <w:delText>，但最高限额不得超过甲方已实际向乙方支付的本项目款项</w:delText>
        </w:r>
        <w:r w:rsidR="005F3FE2">
          <w:rPr>
            <w:rFonts w:hint="eastAsia"/>
            <w:color w:val="FF0000"/>
            <w:sz w:val="24"/>
          </w:rPr>
          <w:delText>。</w:delText>
        </w:r>
      </w:del>
    </w:p>
    <w:p w:rsidR="0008726D" w:rsidRPr="009E5B83" w:rsidRDefault="007E2F59" w:rsidP="005F3FE2">
      <w:pPr>
        <w:numPr>
          <w:ilvl w:val="0"/>
          <w:numId w:val="7"/>
        </w:numPr>
        <w:tabs>
          <w:tab w:val="left" w:pos="4860"/>
        </w:tabs>
        <w:spacing w:line="360" w:lineRule="exact"/>
        <w:rPr>
          <w:ins w:id="110" w:author="作者"/>
          <w:sz w:val="24"/>
          <w:szCs w:val="24"/>
        </w:rPr>
      </w:pPr>
      <w:ins w:id="111" w:author="作者">
        <w:r w:rsidRPr="009E5B83">
          <w:rPr>
            <w:rFonts w:hint="eastAsia"/>
            <w:sz w:val="24"/>
            <w:szCs w:val="24"/>
          </w:rPr>
          <w:t>在法律允许的范围内，</w:t>
        </w:r>
        <w:r w:rsidR="0008726D" w:rsidRPr="009E5B83">
          <w:rPr>
            <w:rFonts w:cs="宋体" w:hint="eastAsia"/>
            <w:sz w:val="24"/>
            <w:szCs w:val="24"/>
          </w:rPr>
          <w:t>因</w:t>
        </w:r>
        <w:r w:rsidR="007B38B2" w:rsidRPr="009E5B83">
          <w:rPr>
            <w:rFonts w:hint="eastAsia"/>
            <w:sz w:val="24"/>
            <w:szCs w:val="24"/>
          </w:rPr>
          <w:t>乙方</w:t>
        </w:r>
        <w:r w:rsidRPr="009E5B83">
          <w:rPr>
            <w:rFonts w:cs="宋体" w:hint="eastAsia"/>
            <w:sz w:val="24"/>
            <w:szCs w:val="24"/>
          </w:rPr>
          <w:t>原因</w:t>
        </w:r>
        <w:r w:rsidR="0008726D" w:rsidRPr="009E5B83">
          <w:rPr>
            <w:rFonts w:cs="宋体" w:hint="eastAsia"/>
            <w:sz w:val="24"/>
            <w:szCs w:val="24"/>
          </w:rPr>
          <w:t>甲方造成的直接损失，乙方应当承担</w:t>
        </w:r>
        <w:r w:rsidR="007B38B2" w:rsidRPr="009E5B83">
          <w:rPr>
            <w:rFonts w:hint="eastAsia"/>
            <w:sz w:val="24"/>
            <w:szCs w:val="24"/>
          </w:rPr>
          <w:t>赔偿责任</w:t>
        </w:r>
        <w:r w:rsidRPr="009E5B83">
          <w:rPr>
            <w:rFonts w:hint="eastAsia"/>
            <w:sz w:val="24"/>
            <w:szCs w:val="24"/>
          </w:rPr>
          <w:t>，赔偿金额上限不超过</w:t>
        </w:r>
        <w:r w:rsidR="00E30D9B">
          <w:rPr>
            <w:rFonts w:hint="eastAsia"/>
            <w:sz w:val="24"/>
            <w:szCs w:val="24"/>
          </w:rPr>
          <w:t>本项目</w:t>
        </w:r>
        <w:r w:rsidR="00CE0B14" w:rsidRPr="009E5B83">
          <w:rPr>
            <w:rFonts w:ascii="宋体" w:hAnsi="宋体" w:hint="eastAsia"/>
            <w:sz w:val="24"/>
            <w:szCs w:val="24"/>
          </w:rPr>
          <w:t>已支付金额。</w:t>
        </w:r>
      </w:ins>
    </w:p>
    <w:p w:rsidR="0008726D" w:rsidRPr="00CE0B14" w:rsidRDefault="0008726D" w:rsidP="0008726D">
      <w:pPr>
        <w:tabs>
          <w:tab w:val="left" w:pos="4860"/>
        </w:tabs>
        <w:spacing w:line="360" w:lineRule="exact"/>
        <w:rPr>
          <w:sz w:val="24"/>
          <w:szCs w:val="24"/>
        </w:rPr>
      </w:pPr>
    </w:p>
    <w:p w:rsidR="005F3FE2" w:rsidRDefault="005F3FE2" w:rsidP="0008726D">
      <w:pPr>
        <w:numPr>
          <w:ilvl w:val="0"/>
          <w:numId w:val="7"/>
        </w:numPr>
        <w:tabs>
          <w:tab w:val="left" w:pos="4860"/>
        </w:tabs>
        <w:spacing w:line="360" w:lineRule="exact"/>
        <w:rPr>
          <w:sz w:val="24"/>
        </w:rPr>
      </w:pPr>
      <w:r w:rsidRPr="002510D0">
        <w:rPr>
          <w:rFonts w:cs="宋体" w:hint="eastAsia"/>
          <w:sz w:val="24"/>
        </w:rPr>
        <w:t>在任何情形下，</w:t>
      </w:r>
      <w:r w:rsidRPr="002510D0">
        <w:rPr>
          <w:rFonts w:ascii="宋体" w:hAnsi="宋体" w:hint="eastAsia"/>
          <w:sz w:val="24"/>
        </w:rPr>
        <w:t>乙方</w:t>
      </w:r>
      <w:r w:rsidRPr="002510D0">
        <w:rPr>
          <w:rFonts w:ascii="宋体" w:hAnsi="宋体"/>
          <w:sz w:val="24"/>
        </w:rPr>
        <w:t>不应就</w:t>
      </w:r>
      <w:r>
        <w:rPr>
          <w:rFonts w:ascii="宋体" w:hAnsi="宋体" w:hint="eastAsia"/>
          <w:sz w:val="24"/>
        </w:rPr>
        <w:t>任何</w:t>
      </w:r>
      <w:r w:rsidRPr="002510D0">
        <w:rPr>
          <w:rFonts w:ascii="宋体" w:hAnsi="宋体" w:hint="eastAsia"/>
          <w:sz w:val="24"/>
        </w:rPr>
        <w:t>间接损失，包括但不限于</w:t>
      </w:r>
      <w:r w:rsidRPr="002510D0">
        <w:rPr>
          <w:rFonts w:ascii="宋体" w:hAnsi="宋体"/>
          <w:sz w:val="24"/>
        </w:rPr>
        <w:t>任何类别的收入损失、利润损失、业务损失、</w:t>
      </w:r>
      <w:r w:rsidRPr="002510D0">
        <w:rPr>
          <w:rFonts w:ascii="宋体" w:hAnsi="宋体" w:hint="eastAsia"/>
          <w:sz w:val="24"/>
        </w:rPr>
        <w:t>贸易损失等</w:t>
      </w:r>
      <w:r w:rsidRPr="002510D0">
        <w:rPr>
          <w:rFonts w:ascii="宋体" w:hAnsi="宋体"/>
          <w:sz w:val="24"/>
        </w:rPr>
        <w:t>对</w:t>
      </w:r>
      <w:r w:rsidRPr="002510D0">
        <w:rPr>
          <w:rFonts w:ascii="宋体" w:hAnsi="宋体" w:hint="eastAsia"/>
          <w:sz w:val="24"/>
        </w:rPr>
        <w:t>甲方</w:t>
      </w:r>
      <w:r w:rsidRPr="002510D0">
        <w:rPr>
          <w:rFonts w:ascii="宋体" w:hAnsi="宋体"/>
          <w:sz w:val="24"/>
        </w:rPr>
        <w:t>承担任何责任</w:t>
      </w:r>
      <w:r w:rsidRPr="002510D0">
        <w:rPr>
          <w:rFonts w:ascii="宋体" w:hAnsi="宋体" w:hint="eastAsia"/>
          <w:sz w:val="24"/>
        </w:rPr>
        <w:t>。</w:t>
      </w:r>
    </w:p>
    <w:p w:rsidR="00F842B9" w:rsidRDefault="00F842B9">
      <w:pPr>
        <w:pStyle w:val="afa"/>
        <w:ind w:firstLine="480"/>
        <w:rPr>
          <w:sz w:val="24"/>
        </w:rPr>
      </w:pPr>
    </w:p>
    <w:p w:rsidR="0008726D" w:rsidRPr="00CD2E40" w:rsidRDefault="007B38B2" w:rsidP="0008726D">
      <w:pPr>
        <w:numPr>
          <w:ilvl w:val="0"/>
          <w:numId w:val="7"/>
        </w:numPr>
        <w:tabs>
          <w:tab w:val="left" w:pos="4860"/>
        </w:tabs>
        <w:spacing w:line="360" w:lineRule="exact"/>
        <w:rPr>
          <w:sz w:val="24"/>
        </w:rPr>
      </w:pPr>
      <w:r w:rsidRPr="007B38B2">
        <w:rPr>
          <w:rFonts w:hint="eastAsia"/>
          <w:sz w:val="24"/>
        </w:rPr>
        <w:lastRenderedPageBreak/>
        <w:t>本合同的任何规定都不得限制一方对另一方造成身体伤害或者一方出于恶意或严重疏忽而对另一方造成财产损失所应承担的责任。</w:t>
      </w:r>
    </w:p>
    <w:p w:rsidR="00F842B9" w:rsidRDefault="00F842B9">
      <w:pPr>
        <w:widowControl/>
        <w:tabs>
          <w:tab w:val="left" w:pos="4320"/>
        </w:tabs>
        <w:autoSpaceDE w:val="0"/>
        <w:autoSpaceDN w:val="0"/>
        <w:ind w:left="540"/>
        <w:textAlignment w:val="bottom"/>
        <w:rPr>
          <w:sz w:val="24"/>
        </w:rPr>
      </w:pPr>
    </w:p>
    <w:p w:rsidR="0008726D" w:rsidRPr="00D20018" w:rsidRDefault="0008726D" w:rsidP="0008726D">
      <w:pPr>
        <w:numPr>
          <w:ilvl w:val="0"/>
          <w:numId w:val="7"/>
        </w:numPr>
        <w:tabs>
          <w:tab w:val="left" w:pos="4860"/>
        </w:tabs>
        <w:spacing w:line="360" w:lineRule="exact"/>
        <w:rPr>
          <w:rFonts w:cs="宋体"/>
          <w:sz w:val="24"/>
          <w:szCs w:val="24"/>
        </w:rPr>
      </w:pPr>
      <w:r w:rsidRPr="00D20018">
        <w:rPr>
          <w:rFonts w:cs="宋体" w:hint="eastAsia"/>
          <w:sz w:val="24"/>
          <w:szCs w:val="24"/>
        </w:rPr>
        <w:t>若甲方逾期支付本合同项下任何款项，应按</w:t>
      </w:r>
      <w:r w:rsidR="005F3FE2">
        <w:rPr>
          <w:rFonts w:cs="宋体" w:hint="eastAsia"/>
          <w:sz w:val="24"/>
          <w:szCs w:val="24"/>
        </w:rPr>
        <w:t>逾期支付款项</w:t>
      </w:r>
      <w:r w:rsidRPr="00D20018">
        <w:rPr>
          <w:rFonts w:cs="宋体" w:hint="eastAsia"/>
          <w:sz w:val="24"/>
          <w:szCs w:val="24"/>
        </w:rPr>
        <w:t>的万分之四（以每日计算）向</w:t>
      </w:r>
      <w:r w:rsidR="005F3FE2">
        <w:rPr>
          <w:rFonts w:cs="宋体" w:hint="eastAsia"/>
          <w:sz w:val="24"/>
          <w:szCs w:val="24"/>
        </w:rPr>
        <w:t>乙</w:t>
      </w:r>
      <w:r w:rsidRPr="00D20018">
        <w:rPr>
          <w:rFonts w:cs="宋体" w:hint="eastAsia"/>
          <w:sz w:val="24"/>
          <w:szCs w:val="24"/>
        </w:rPr>
        <w:t>方支付违约金。</w:t>
      </w:r>
    </w:p>
    <w:p w:rsidR="0008726D" w:rsidRPr="00D20018" w:rsidRDefault="0008726D" w:rsidP="0008726D">
      <w:pPr>
        <w:tabs>
          <w:tab w:val="left" w:pos="4860"/>
        </w:tabs>
        <w:spacing w:line="360" w:lineRule="exact"/>
        <w:rPr>
          <w:rFonts w:cs="宋体"/>
          <w:sz w:val="24"/>
          <w:szCs w:val="24"/>
        </w:rPr>
      </w:pPr>
    </w:p>
    <w:p w:rsidR="0008726D" w:rsidRPr="00D20018" w:rsidRDefault="0008726D" w:rsidP="0008726D">
      <w:pPr>
        <w:numPr>
          <w:ilvl w:val="0"/>
          <w:numId w:val="7"/>
        </w:numPr>
        <w:tabs>
          <w:tab w:val="left" w:pos="4860"/>
        </w:tabs>
        <w:spacing w:line="360" w:lineRule="exact"/>
        <w:rPr>
          <w:rFonts w:cs="宋体"/>
          <w:sz w:val="24"/>
          <w:szCs w:val="24"/>
        </w:rPr>
      </w:pPr>
      <w:r w:rsidRPr="00D20018">
        <w:rPr>
          <w:rFonts w:cs="宋体" w:hint="eastAsia"/>
          <w:sz w:val="24"/>
          <w:szCs w:val="24"/>
        </w:rPr>
        <w:t>乙方逾期</w:t>
      </w:r>
      <w:r w:rsidR="005F3FE2">
        <w:rPr>
          <w:rFonts w:cs="宋体" w:hint="eastAsia"/>
          <w:sz w:val="24"/>
          <w:szCs w:val="24"/>
        </w:rPr>
        <w:t>完成软件实施</w:t>
      </w:r>
      <w:r w:rsidRPr="00D20018">
        <w:rPr>
          <w:rFonts w:cs="宋体" w:hint="eastAsia"/>
          <w:sz w:val="24"/>
          <w:szCs w:val="24"/>
        </w:rPr>
        <w:t>，应按甲方已支付</w:t>
      </w:r>
      <w:r w:rsidR="005F3FE2">
        <w:rPr>
          <w:rFonts w:cs="宋体" w:hint="eastAsia"/>
          <w:sz w:val="24"/>
          <w:szCs w:val="24"/>
        </w:rPr>
        <w:t>合同</w:t>
      </w:r>
      <w:r w:rsidRPr="00D20018">
        <w:rPr>
          <w:rFonts w:cs="宋体" w:hint="eastAsia"/>
          <w:sz w:val="24"/>
          <w:szCs w:val="24"/>
        </w:rPr>
        <w:t>金额的万分之四（以每日计算）向</w:t>
      </w:r>
      <w:r w:rsidR="005F3FE2">
        <w:rPr>
          <w:rFonts w:cs="宋体" w:hint="eastAsia"/>
          <w:sz w:val="24"/>
          <w:szCs w:val="24"/>
        </w:rPr>
        <w:t>甲方</w:t>
      </w:r>
      <w:r w:rsidRPr="00D20018">
        <w:rPr>
          <w:rFonts w:cs="宋体" w:hint="eastAsia"/>
          <w:sz w:val="24"/>
          <w:szCs w:val="24"/>
        </w:rPr>
        <w:t>支付违约金。</w:t>
      </w:r>
    </w:p>
    <w:p w:rsidR="0008726D" w:rsidRPr="00632229" w:rsidRDefault="0008726D" w:rsidP="0008726D">
      <w:pPr>
        <w:tabs>
          <w:tab w:val="left" w:pos="4860"/>
        </w:tabs>
        <w:spacing w:line="360" w:lineRule="exact"/>
        <w:rPr>
          <w:rFonts w:cs="宋体"/>
          <w:sz w:val="24"/>
          <w:szCs w:val="24"/>
        </w:rPr>
      </w:pPr>
    </w:p>
    <w:p w:rsidR="0008726D" w:rsidRDefault="0008726D" w:rsidP="0008726D">
      <w:pPr>
        <w:numPr>
          <w:ilvl w:val="0"/>
          <w:numId w:val="7"/>
        </w:numPr>
        <w:tabs>
          <w:tab w:val="left" w:pos="4860"/>
        </w:tabs>
        <w:spacing w:line="360" w:lineRule="exact"/>
        <w:rPr>
          <w:rFonts w:ascii="宋体"/>
          <w:color w:val="000000"/>
          <w:sz w:val="24"/>
          <w:szCs w:val="24"/>
        </w:rPr>
      </w:pPr>
      <w:r>
        <w:rPr>
          <w:rFonts w:cs="宋体" w:hint="eastAsia"/>
          <w:color w:val="000000"/>
          <w:sz w:val="24"/>
          <w:szCs w:val="24"/>
        </w:rPr>
        <w:t>本</w:t>
      </w:r>
      <w:r>
        <w:rPr>
          <w:rFonts w:ascii="宋体" w:hAnsi="宋体" w:cs="宋体" w:hint="eastAsia"/>
          <w:color w:val="000000"/>
          <w:sz w:val="24"/>
          <w:szCs w:val="24"/>
        </w:rPr>
        <w:t>合同</w:t>
      </w:r>
      <w:r w:rsidRPr="00FF4739">
        <w:rPr>
          <w:rFonts w:cs="宋体" w:hint="eastAsia"/>
          <w:color w:val="000000"/>
          <w:sz w:val="24"/>
          <w:szCs w:val="24"/>
        </w:rPr>
        <w:t>生效</w:t>
      </w:r>
      <w:r>
        <w:rPr>
          <w:rFonts w:ascii="宋体" w:hAnsi="宋体" w:cs="宋体" w:hint="eastAsia"/>
          <w:color w:val="000000"/>
          <w:sz w:val="24"/>
          <w:szCs w:val="24"/>
        </w:rPr>
        <w:t>后，甲方不可单方面终止本合同。如甲方单方面终止本合同，甲方将无权收回其已付给乙方的款项，且乙方有权收取本合同总金额的</w:t>
      </w:r>
      <w:r>
        <w:rPr>
          <w:rFonts w:ascii="宋体" w:hAnsi="宋体" w:cs="宋体"/>
          <w:color w:val="000000"/>
          <w:sz w:val="24"/>
          <w:szCs w:val="24"/>
        </w:rPr>
        <w:t>30</w:t>
      </w:r>
      <w:r>
        <w:rPr>
          <w:rFonts w:ascii="宋体" w:hAnsi="宋体" w:cs="宋体" w:hint="eastAsia"/>
          <w:color w:val="000000"/>
          <w:sz w:val="24"/>
          <w:szCs w:val="24"/>
        </w:rPr>
        <w:t>％作为终止本合同的约定违约金。</w:t>
      </w:r>
    </w:p>
    <w:p w:rsidR="00F842B9" w:rsidRDefault="00F842B9">
      <w:pPr>
        <w:tabs>
          <w:tab w:val="num" w:pos="1236"/>
          <w:tab w:val="left" w:pos="4860"/>
        </w:tabs>
        <w:spacing w:line="360" w:lineRule="exact"/>
        <w:rPr>
          <w:sz w:val="24"/>
        </w:rPr>
      </w:pPr>
    </w:p>
    <w:p w:rsidR="00935EDB" w:rsidRDefault="0008726D" w:rsidP="00CF3A37">
      <w:pPr>
        <w:numPr>
          <w:ilvl w:val="0"/>
          <w:numId w:val="7"/>
        </w:numPr>
        <w:tabs>
          <w:tab w:val="left" w:pos="4860"/>
        </w:tabs>
        <w:spacing w:line="360" w:lineRule="exact"/>
        <w:rPr>
          <w:rFonts w:ascii="宋体"/>
          <w:color w:val="000000"/>
          <w:sz w:val="24"/>
          <w:szCs w:val="24"/>
        </w:rPr>
      </w:pPr>
      <w:r>
        <w:rPr>
          <w:rFonts w:ascii="宋体" w:hAnsi="宋体" w:cs="宋体" w:hint="eastAsia"/>
          <w:color w:val="000000"/>
          <w:sz w:val="24"/>
          <w:szCs w:val="24"/>
        </w:rPr>
        <w:t>本合同生效后，乙方不得单方面终止本合同。本合同生效后，如乙方单方面终止本合同，甲方有权收回已付给乙方之款项并收取本合同总金额的</w:t>
      </w:r>
      <w:r>
        <w:rPr>
          <w:rFonts w:ascii="宋体" w:hAnsi="宋体" w:cs="宋体"/>
          <w:color w:val="000000"/>
          <w:sz w:val="24"/>
          <w:szCs w:val="24"/>
        </w:rPr>
        <w:t>30%</w:t>
      </w:r>
      <w:r>
        <w:rPr>
          <w:rFonts w:ascii="宋体" w:hAnsi="宋体" w:cs="宋体" w:hint="eastAsia"/>
          <w:color w:val="000000"/>
          <w:sz w:val="24"/>
          <w:szCs w:val="24"/>
        </w:rPr>
        <w:t>作为终止合同的约定违约金。</w:t>
      </w:r>
    </w:p>
    <w:p w:rsidR="00935EDB" w:rsidRPr="00C16CC8" w:rsidRDefault="00935EDB" w:rsidP="00DA0F90">
      <w:pPr>
        <w:tabs>
          <w:tab w:val="left" w:pos="4860"/>
        </w:tabs>
        <w:spacing w:line="360" w:lineRule="exact"/>
        <w:rPr>
          <w:rFonts w:ascii="宋体"/>
          <w:color w:val="000000"/>
          <w:sz w:val="24"/>
          <w:szCs w:val="24"/>
        </w:rPr>
      </w:pPr>
    </w:p>
    <w:p w:rsidR="00935EDB" w:rsidRPr="00F658AC" w:rsidRDefault="007151A6" w:rsidP="00CF3A37">
      <w:pPr>
        <w:numPr>
          <w:ilvl w:val="0"/>
          <w:numId w:val="7"/>
        </w:numPr>
        <w:tabs>
          <w:tab w:val="left" w:pos="4860"/>
        </w:tabs>
        <w:spacing w:line="360" w:lineRule="exact"/>
        <w:rPr>
          <w:rFonts w:ascii="宋体"/>
          <w:b/>
          <w:bCs/>
          <w:color w:val="000000"/>
          <w:sz w:val="24"/>
          <w:szCs w:val="24"/>
        </w:rPr>
      </w:pPr>
      <w:r>
        <w:rPr>
          <w:rFonts w:ascii="宋体" w:hAnsi="宋体" w:cs="宋体" w:hint="eastAsia"/>
          <w:b/>
          <w:bCs/>
          <w:color w:val="000000"/>
          <w:sz w:val="24"/>
          <w:szCs w:val="24"/>
        </w:rPr>
        <w:t>第九</w:t>
      </w:r>
      <w:r w:rsidR="00935EDB" w:rsidRPr="00F658AC">
        <w:rPr>
          <w:rFonts w:ascii="宋体" w:hAnsi="宋体" w:cs="宋体" w:hint="eastAsia"/>
          <w:b/>
          <w:bCs/>
          <w:color w:val="000000"/>
          <w:sz w:val="24"/>
          <w:szCs w:val="24"/>
        </w:rPr>
        <w:t>节第</w:t>
      </w:r>
      <w:r w:rsidR="00935EDB" w:rsidRPr="00F658AC">
        <w:rPr>
          <w:rFonts w:ascii="宋体" w:hAnsi="宋体" w:cs="宋体"/>
          <w:b/>
          <w:bCs/>
          <w:color w:val="000000"/>
          <w:sz w:val="24"/>
          <w:szCs w:val="24"/>
        </w:rPr>
        <w:t>1</w:t>
      </w:r>
      <w:r w:rsidR="00935EDB" w:rsidRPr="00F658AC">
        <w:rPr>
          <w:rFonts w:ascii="宋体" w:hAnsi="宋体" w:cs="宋体" w:hint="eastAsia"/>
          <w:b/>
          <w:bCs/>
          <w:color w:val="000000"/>
          <w:sz w:val="24"/>
          <w:szCs w:val="24"/>
        </w:rPr>
        <w:t>、第</w:t>
      </w:r>
      <w:r w:rsidR="00935EDB" w:rsidRPr="00F658AC">
        <w:rPr>
          <w:rFonts w:ascii="宋体" w:hAnsi="宋体" w:cs="宋体"/>
          <w:b/>
          <w:bCs/>
          <w:color w:val="000000"/>
          <w:sz w:val="24"/>
          <w:szCs w:val="24"/>
        </w:rPr>
        <w:t>2</w:t>
      </w:r>
      <w:r w:rsidR="00935EDB" w:rsidRPr="00F658AC">
        <w:rPr>
          <w:rFonts w:ascii="宋体" w:hAnsi="宋体" w:cs="宋体" w:hint="eastAsia"/>
          <w:b/>
          <w:bCs/>
          <w:color w:val="000000"/>
          <w:sz w:val="24"/>
          <w:szCs w:val="24"/>
        </w:rPr>
        <w:t>和第</w:t>
      </w:r>
      <w:r w:rsidR="00935EDB" w:rsidRPr="00F658AC">
        <w:rPr>
          <w:rFonts w:ascii="宋体" w:hAnsi="宋体" w:cs="宋体"/>
          <w:b/>
          <w:bCs/>
          <w:color w:val="000000"/>
          <w:sz w:val="24"/>
          <w:szCs w:val="24"/>
        </w:rPr>
        <w:t>3</w:t>
      </w:r>
      <w:r w:rsidR="00935EDB" w:rsidRPr="00F658AC">
        <w:rPr>
          <w:rFonts w:ascii="宋体" w:hAnsi="宋体" w:cs="宋体" w:hint="eastAsia"/>
          <w:b/>
          <w:bCs/>
          <w:color w:val="000000"/>
          <w:sz w:val="24"/>
          <w:szCs w:val="24"/>
        </w:rPr>
        <w:t>条将于本合同终止或届满后继续有效。</w:t>
      </w:r>
    </w:p>
    <w:p w:rsidR="00935EDB" w:rsidRDefault="00935EDB" w:rsidP="00CF3A37">
      <w:pPr>
        <w:widowControl/>
        <w:autoSpaceDE w:val="0"/>
        <w:autoSpaceDN w:val="0"/>
        <w:textAlignment w:val="bottom"/>
        <w:rPr>
          <w:color w:val="008080"/>
          <w:sz w:val="24"/>
          <w:szCs w:val="24"/>
        </w:rPr>
      </w:pPr>
    </w:p>
    <w:p w:rsidR="00935EDB" w:rsidRDefault="00935EDB">
      <w:pPr>
        <w:widowControl/>
        <w:numPr>
          <w:ilvl w:val="0"/>
          <w:numId w:val="5"/>
        </w:numPr>
        <w:autoSpaceDE w:val="0"/>
        <w:autoSpaceDN w:val="0"/>
        <w:textAlignment w:val="bottom"/>
        <w:rPr>
          <w:rFonts w:eastAsia="黑体"/>
          <w:b/>
          <w:bCs/>
          <w:sz w:val="24"/>
          <w:szCs w:val="24"/>
        </w:rPr>
      </w:pPr>
      <w:r>
        <w:rPr>
          <w:rFonts w:eastAsia="黑体" w:cs="黑体" w:hint="eastAsia"/>
          <w:b/>
          <w:bCs/>
          <w:sz w:val="24"/>
          <w:szCs w:val="24"/>
        </w:rPr>
        <w:t>其他事项</w:t>
      </w:r>
    </w:p>
    <w:p w:rsidR="00935EDB" w:rsidRDefault="00935EDB" w:rsidP="00CF3A37">
      <w:pPr>
        <w:widowControl/>
        <w:autoSpaceDE w:val="0"/>
        <w:autoSpaceDN w:val="0"/>
        <w:textAlignment w:val="bottom"/>
        <w:rPr>
          <w:rFonts w:eastAsia="黑体"/>
          <w:b/>
          <w:bCs/>
          <w:sz w:val="24"/>
          <w:szCs w:val="24"/>
        </w:rPr>
      </w:pPr>
    </w:p>
    <w:p w:rsidR="00935EDB" w:rsidRDefault="00935EDB" w:rsidP="00307053">
      <w:pPr>
        <w:numPr>
          <w:ilvl w:val="0"/>
          <w:numId w:val="8"/>
        </w:numPr>
        <w:tabs>
          <w:tab w:val="clear" w:pos="360"/>
          <w:tab w:val="num" w:pos="540"/>
          <w:tab w:val="left" w:pos="4860"/>
        </w:tabs>
        <w:spacing w:line="360" w:lineRule="exact"/>
        <w:ind w:left="540" w:hanging="540"/>
        <w:rPr>
          <w:sz w:val="24"/>
          <w:szCs w:val="24"/>
        </w:rPr>
      </w:pPr>
      <w:r w:rsidRPr="00E46EED">
        <w:rPr>
          <w:rFonts w:cs="宋体" w:hint="eastAsia"/>
          <w:sz w:val="24"/>
          <w:szCs w:val="24"/>
        </w:rPr>
        <w:t>不论本合同是否有任何相反的规定，任何一方均不得直接或间接地将本合同项下或者与本合同有关的任何计算机硬件、软件、技术数据或任何其他物品，或上述各项的衍生产品出口（或再出口）或装运到下列国家（包括该等国家的公民或居民）或下列人士：</w:t>
      </w:r>
      <w:r w:rsidRPr="00E46EED">
        <w:rPr>
          <w:sz w:val="24"/>
          <w:szCs w:val="24"/>
        </w:rPr>
        <w:t xml:space="preserve">(a) </w:t>
      </w:r>
      <w:r w:rsidRPr="00E46EED">
        <w:rPr>
          <w:rFonts w:cs="宋体" w:hint="eastAsia"/>
          <w:sz w:val="24"/>
          <w:szCs w:val="24"/>
        </w:rPr>
        <w:t>任何美国已禁运货物的国家；</w:t>
      </w:r>
      <w:r w:rsidRPr="00E46EED">
        <w:rPr>
          <w:sz w:val="24"/>
          <w:szCs w:val="24"/>
        </w:rPr>
        <w:t xml:space="preserve"> (b) </w:t>
      </w:r>
      <w:r w:rsidRPr="00E46EED">
        <w:rPr>
          <w:rFonts w:cs="宋体" w:hint="eastAsia"/>
          <w:sz w:val="24"/>
          <w:szCs w:val="24"/>
        </w:rPr>
        <w:t>在美国财政部的特别指定国民名单、特别指定恐怖分子名单或特别指定贩毒分子名单，或者美国商务部的拒绝人士名单上的任何人；或</w:t>
      </w:r>
      <w:r w:rsidRPr="00E46EED">
        <w:rPr>
          <w:sz w:val="24"/>
          <w:szCs w:val="24"/>
        </w:rPr>
        <w:t xml:space="preserve">(c) </w:t>
      </w:r>
      <w:r w:rsidRPr="00E46EED">
        <w:rPr>
          <w:rFonts w:cs="宋体" w:hint="eastAsia"/>
          <w:sz w:val="24"/>
          <w:szCs w:val="24"/>
        </w:rPr>
        <w:t>在美国政府或有关美国政府机关要求须预先获得出口许可证或其他授权方可向某些人士或地区进行出口的情况下，在未获得该等出口许可证或授权的情况下向该等人士或地区进行出口。</w:t>
      </w:r>
    </w:p>
    <w:p w:rsidR="00935EDB" w:rsidRDefault="00935EDB" w:rsidP="006C0FB2">
      <w:pPr>
        <w:tabs>
          <w:tab w:val="left" w:pos="4860"/>
        </w:tabs>
        <w:spacing w:line="360" w:lineRule="exact"/>
        <w:rPr>
          <w:sz w:val="24"/>
          <w:szCs w:val="24"/>
        </w:rPr>
      </w:pPr>
      <w:r>
        <w:rPr>
          <w:sz w:val="24"/>
          <w:szCs w:val="24"/>
        </w:rPr>
        <w:t xml:space="preserve"> </w:t>
      </w:r>
    </w:p>
    <w:p w:rsidR="00935EDB" w:rsidRPr="006C0FB2" w:rsidRDefault="00935EDB" w:rsidP="00307053">
      <w:pPr>
        <w:numPr>
          <w:ilvl w:val="0"/>
          <w:numId w:val="8"/>
        </w:numPr>
        <w:tabs>
          <w:tab w:val="clear" w:pos="360"/>
          <w:tab w:val="num" w:pos="540"/>
          <w:tab w:val="left" w:pos="4860"/>
        </w:tabs>
        <w:spacing w:line="360" w:lineRule="exact"/>
        <w:ind w:left="540" w:hanging="540"/>
        <w:rPr>
          <w:sz w:val="24"/>
          <w:szCs w:val="24"/>
        </w:rPr>
      </w:pPr>
      <w:r>
        <w:rPr>
          <w:sz w:val="24"/>
          <w:szCs w:val="24"/>
        </w:rPr>
        <w:t xml:space="preserve"> </w:t>
      </w:r>
      <w:r w:rsidRPr="006C0FB2">
        <w:rPr>
          <w:rFonts w:cs="宋体" w:hint="eastAsia"/>
          <w:sz w:val="24"/>
          <w:szCs w:val="24"/>
        </w:rPr>
        <w:t>在下述人员受雇或受聘于</w:t>
      </w:r>
      <w:r>
        <w:rPr>
          <w:rFonts w:cs="宋体" w:hint="eastAsia"/>
          <w:sz w:val="24"/>
          <w:szCs w:val="24"/>
        </w:rPr>
        <w:t>乙方</w:t>
      </w:r>
      <w:r w:rsidRPr="006C0FB2">
        <w:rPr>
          <w:rFonts w:cs="宋体" w:hint="eastAsia"/>
          <w:sz w:val="24"/>
          <w:szCs w:val="24"/>
        </w:rPr>
        <w:t>期间以及该等人员与</w:t>
      </w:r>
      <w:r>
        <w:rPr>
          <w:rFonts w:cs="宋体" w:hint="eastAsia"/>
          <w:sz w:val="24"/>
          <w:szCs w:val="24"/>
        </w:rPr>
        <w:t>乙方</w:t>
      </w:r>
      <w:r w:rsidRPr="006C0FB2">
        <w:rPr>
          <w:rFonts w:cs="宋体" w:hint="eastAsia"/>
          <w:sz w:val="24"/>
          <w:szCs w:val="24"/>
        </w:rPr>
        <w:t>之间的雇用或聘用关系结束之后的六（</w:t>
      </w:r>
      <w:r w:rsidRPr="006C0FB2">
        <w:rPr>
          <w:sz w:val="24"/>
          <w:szCs w:val="24"/>
        </w:rPr>
        <w:t>6</w:t>
      </w:r>
      <w:r w:rsidRPr="006C0FB2">
        <w:rPr>
          <w:rFonts w:cs="宋体" w:hint="eastAsia"/>
          <w:sz w:val="24"/>
          <w:szCs w:val="24"/>
        </w:rPr>
        <w:t>）个月内，</w:t>
      </w:r>
      <w:r>
        <w:rPr>
          <w:rFonts w:cs="宋体" w:hint="eastAsia"/>
          <w:sz w:val="24"/>
          <w:szCs w:val="24"/>
        </w:rPr>
        <w:t>甲方</w:t>
      </w:r>
      <w:r w:rsidRPr="006C0FB2">
        <w:rPr>
          <w:rFonts w:cs="宋体" w:hint="eastAsia"/>
          <w:sz w:val="24"/>
          <w:szCs w:val="24"/>
        </w:rPr>
        <w:t>不得直接地或通过其关联公司间接地招揽或雇用</w:t>
      </w:r>
      <w:r>
        <w:rPr>
          <w:rFonts w:cs="宋体" w:hint="eastAsia"/>
          <w:sz w:val="24"/>
          <w:szCs w:val="24"/>
        </w:rPr>
        <w:t>乙方</w:t>
      </w:r>
      <w:r w:rsidRPr="006C0FB2">
        <w:rPr>
          <w:rFonts w:cs="宋体" w:hint="eastAsia"/>
          <w:sz w:val="24"/>
          <w:szCs w:val="24"/>
        </w:rPr>
        <w:t>的任何程序员，培训师，或数据处理、客户支持或转换部门的员工或任何其他员工。在本条中，</w:t>
      </w:r>
      <w:r w:rsidRPr="006C0FB2">
        <w:rPr>
          <w:sz w:val="24"/>
          <w:szCs w:val="24"/>
        </w:rPr>
        <w:t>“</w:t>
      </w:r>
      <w:r w:rsidRPr="006C0FB2">
        <w:rPr>
          <w:rFonts w:cs="宋体" w:hint="eastAsia"/>
          <w:sz w:val="24"/>
          <w:szCs w:val="24"/>
        </w:rPr>
        <w:t>雇用</w:t>
      </w:r>
      <w:r w:rsidRPr="006C0FB2">
        <w:rPr>
          <w:sz w:val="24"/>
          <w:szCs w:val="24"/>
        </w:rPr>
        <w:t>”</w:t>
      </w:r>
      <w:r w:rsidRPr="006C0FB2">
        <w:rPr>
          <w:rFonts w:cs="宋体" w:hint="eastAsia"/>
          <w:sz w:val="24"/>
          <w:szCs w:val="24"/>
        </w:rPr>
        <w:t>既包括通过建立雇佣关系使之成为公司员工，也包括通过聘用使之成为独立承包商，无论这种雇佣或者聘用关系是全职、兼职还是临时的。本条在本</w:t>
      </w:r>
      <w:r>
        <w:rPr>
          <w:rFonts w:cs="宋体" w:hint="eastAsia"/>
          <w:sz w:val="24"/>
          <w:szCs w:val="24"/>
        </w:rPr>
        <w:t>合同</w:t>
      </w:r>
      <w:r w:rsidRPr="006C0FB2">
        <w:rPr>
          <w:rFonts w:cs="宋体" w:hint="eastAsia"/>
          <w:sz w:val="24"/>
          <w:szCs w:val="24"/>
        </w:rPr>
        <w:t>有效期内以及本</w:t>
      </w:r>
      <w:r>
        <w:rPr>
          <w:rFonts w:cs="宋体" w:hint="eastAsia"/>
          <w:sz w:val="24"/>
          <w:szCs w:val="24"/>
        </w:rPr>
        <w:t>合同</w:t>
      </w:r>
      <w:r w:rsidRPr="006C0FB2">
        <w:rPr>
          <w:rFonts w:cs="宋体" w:hint="eastAsia"/>
          <w:sz w:val="24"/>
          <w:szCs w:val="24"/>
        </w:rPr>
        <w:t>到期或终止后的一（</w:t>
      </w:r>
      <w:r w:rsidRPr="006C0FB2">
        <w:rPr>
          <w:sz w:val="24"/>
          <w:szCs w:val="24"/>
        </w:rPr>
        <w:t>1</w:t>
      </w:r>
      <w:r w:rsidRPr="006C0FB2">
        <w:rPr>
          <w:rFonts w:cs="宋体" w:hint="eastAsia"/>
          <w:sz w:val="24"/>
          <w:szCs w:val="24"/>
        </w:rPr>
        <w:t>）年内持续有效。</w:t>
      </w:r>
    </w:p>
    <w:p w:rsidR="00935EDB" w:rsidRPr="006C0FB2" w:rsidRDefault="00935EDB" w:rsidP="006C0FB2">
      <w:pPr>
        <w:tabs>
          <w:tab w:val="left" w:pos="4860"/>
        </w:tabs>
        <w:spacing w:line="360" w:lineRule="exact"/>
        <w:rPr>
          <w:sz w:val="24"/>
          <w:szCs w:val="24"/>
        </w:rPr>
      </w:pPr>
    </w:p>
    <w:p w:rsidR="00935EDB" w:rsidRDefault="00935EDB" w:rsidP="00307053">
      <w:pPr>
        <w:numPr>
          <w:ilvl w:val="0"/>
          <w:numId w:val="8"/>
        </w:numPr>
        <w:tabs>
          <w:tab w:val="clear" w:pos="360"/>
          <w:tab w:val="num" w:pos="540"/>
          <w:tab w:val="left" w:pos="4860"/>
        </w:tabs>
        <w:spacing w:line="360" w:lineRule="exact"/>
        <w:ind w:left="540" w:hanging="540"/>
        <w:rPr>
          <w:sz w:val="24"/>
          <w:szCs w:val="24"/>
        </w:rPr>
      </w:pPr>
      <w:r>
        <w:rPr>
          <w:rFonts w:cs="宋体" w:hint="eastAsia"/>
          <w:sz w:val="24"/>
          <w:szCs w:val="24"/>
        </w:rPr>
        <w:lastRenderedPageBreak/>
        <w:t>本合同一式肆份，甲乙双方各执贰份，自甲乙双方签字、盖章之日起生效。</w:t>
      </w:r>
    </w:p>
    <w:p w:rsidR="00935EDB" w:rsidRDefault="00935EDB" w:rsidP="003F4B59">
      <w:pPr>
        <w:tabs>
          <w:tab w:val="left" w:pos="4860"/>
        </w:tabs>
        <w:spacing w:line="360" w:lineRule="exact"/>
        <w:rPr>
          <w:sz w:val="24"/>
          <w:szCs w:val="24"/>
        </w:rPr>
      </w:pPr>
    </w:p>
    <w:p w:rsidR="00935EDB" w:rsidRDefault="00935EDB" w:rsidP="00307053">
      <w:pPr>
        <w:numPr>
          <w:ilvl w:val="0"/>
          <w:numId w:val="8"/>
        </w:numPr>
        <w:tabs>
          <w:tab w:val="clear" w:pos="360"/>
          <w:tab w:val="num" w:pos="540"/>
          <w:tab w:val="left" w:pos="4860"/>
        </w:tabs>
        <w:spacing w:line="360" w:lineRule="exact"/>
        <w:ind w:left="540" w:hanging="540"/>
        <w:rPr>
          <w:sz w:val="24"/>
          <w:szCs w:val="24"/>
        </w:rPr>
      </w:pPr>
      <w:r>
        <w:rPr>
          <w:rFonts w:cs="宋体" w:hint="eastAsia"/>
          <w:sz w:val="24"/>
          <w:szCs w:val="24"/>
        </w:rPr>
        <w:t>本合同的修改、变更应通过书面形式，并经甲乙双方签字、盖章之日起生效。</w:t>
      </w:r>
    </w:p>
    <w:p w:rsidR="00935EDB" w:rsidRDefault="00935EDB" w:rsidP="003F4B59">
      <w:pPr>
        <w:tabs>
          <w:tab w:val="left" w:pos="4860"/>
        </w:tabs>
        <w:spacing w:line="360" w:lineRule="exact"/>
        <w:rPr>
          <w:sz w:val="24"/>
          <w:szCs w:val="24"/>
        </w:rPr>
      </w:pPr>
    </w:p>
    <w:p w:rsidR="00935EDB" w:rsidRDefault="00935EDB" w:rsidP="00307053">
      <w:pPr>
        <w:numPr>
          <w:ilvl w:val="0"/>
          <w:numId w:val="8"/>
        </w:numPr>
        <w:tabs>
          <w:tab w:val="clear" w:pos="360"/>
          <w:tab w:val="num" w:pos="540"/>
          <w:tab w:val="left" w:pos="4860"/>
        </w:tabs>
        <w:spacing w:line="360" w:lineRule="exact"/>
        <w:ind w:left="540" w:hanging="540"/>
        <w:rPr>
          <w:sz w:val="24"/>
          <w:szCs w:val="24"/>
        </w:rPr>
      </w:pPr>
      <w:r>
        <w:rPr>
          <w:rFonts w:cs="宋体" w:hint="eastAsia"/>
          <w:sz w:val="24"/>
          <w:szCs w:val="24"/>
        </w:rPr>
        <w:t>如本合同的任何条文或其任何部分无效或不可强制执行，不得影响本合同其他条文或该条文的余下部分的有效性或可强制执行性。</w:t>
      </w:r>
    </w:p>
    <w:p w:rsidR="00935EDB" w:rsidRDefault="00935EDB">
      <w:pPr>
        <w:tabs>
          <w:tab w:val="left" w:pos="4860"/>
        </w:tabs>
        <w:spacing w:line="360" w:lineRule="exact"/>
        <w:rPr>
          <w:sz w:val="24"/>
          <w:szCs w:val="24"/>
        </w:rPr>
      </w:pPr>
    </w:p>
    <w:p w:rsidR="00000000" w:rsidRDefault="00977FE4">
      <w:pPr>
        <w:pStyle w:val="16"/>
        <w:spacing w:line="420" w:lineRule="exact"/>
        <w:ind w:left="425" w:hangingChars="177" w:hanging="425"/>
        <w:rPr>
          <w:rFonts w:ascii="宋体"/>
          <w:sz w:val="24"/>
          <w:lang w:eastAsia="zh-CN"/>
        </w:rPr>
      </w:pPr>
      <w:r>
        <w:rPr>
          <w:rFonts w:ascii="宋体" w:hAnsi="宋体"/>
          <w:sz w:val="24"/>
          <w:lang w:eastAsia="zh-CN"/>
        </w:rPr>
        <w:t>6、</w:t>
      </w:r>
      <w:r w:rsidR="00DA6977">
        <w:rPr>
          <w:rFonts w:ascii="宋体" w:hAnsi="宋体" w:hint="eastAsia"/>
          <w:sz w:val="24"/>
          <w:lang w:eastAsia="zh-CN"/>
        </w:rPr>
        <w:t xml:space="preserve"> </w:t>
      </w:r>
      <w:r>
        <w:rPr>
          <w:rFonts w:ascii="宋体" w:hAnsi="宋体" w:hint="eastAsia"/>
          <w:sz w:val="24"/>
        </w:rPr>
        <w:t>本合同签署并生效后将取代之前就该项目一方或双方所发出及达成的所有文件</w:t>
      </w:r>
      <w:r>
        <w:rPr>
          <w:rFonts w:ascii="宋体" w:hAnsi="宋体"/>
          <w:sz w:val="24"/>
          <w:lang w:eastAsia="zh-CN"/>
        </w:rPr>
        <w:t>,包括</w:t>
      </w:r>
      <w:r>
        <w:rPr>
          <w:rFonts w:ascii="宋体" w:hAnsi="宋体"/>
          <w:sz w:val="24"/>
        </w:rPr>
        <w:t>但不</w:t>
      </w:r>
      <w:r>
        <w:rPr>
          <w:rFonts w:ascii="宋体" w:hAnsi="宋体"/>
          <w:sz w:val="24"/>
          <w:lang w:eastAsia="zh-CN"/>
        </w:rPr>
        <w:t>限于</w:t>
      </w:r>
      <w:r>
        <w:rPr>
          <w:rFonts w:ascii="宋体" w:hAnsi="宋体"/>
          <w:sz w:val="24"/>
        </w:rPr>
        <w:t>招标文件、投标文件、中标通知书</w:t>
      </w:r>
      <w:r>
        <w:rPr>
          <w:rFonts w:ascii="宋体" w:hAnsi="宋体"/>
          <w:sz w:val="24"/>
          <w:lang w:eastAsia="zh-CN"/>
        </w:rPr>
        <w:t>、</w:t>
      </w:r>
      <w:r>
        <w:rPr>
          <w:rFonts w:ascii="宋体" w:hAnsi="宋体" w:hint="eastAsia"/>
          <w:sz w:val="24"/>
          <w:lang w:eastAsia="zh-CN"/>
        </w:rPr>
        <w:t>招投标中往来函件等</w:t>
      </w:r>
      <w:r>
        <w:rPr>
          <w:rFonts w:ascii="宋体" w:hAnsi="宋体" w:hint="eastAsia"/>
          <w:sz w:val="24"/>
        </w:rPr>
        <w:t>。</w:t>
      </w:r>
    </w:p>
    <w:p w:rsidR="00935EDB" w:rsidRDefault="00935EDB" w:rsidP="003F4B59">
      <w:pPr>
        <w:tabs>
          <w:tab w:val="left" w:pos="4860"/>
        </w:tabs>
        <w:spacing w:line="360" w:lineRule="exact"/>
        <w:rPr>
          <w:sz w:val="24"/>
          <w:szCs w:val="24"/>
        </w:rPr>
      </w:pPr>
    </w:p>
    <w:p w:rsidR="00F842B9" w:rsidRDefault="0079620A">
      <w:pPr>
        <w:tabs>
          <w:tab w:val="left" w:pos="4860"/>
        </w:tabs>
        <w:spacing w:line="360" w:lineRule="exact"/>
        <w:rPr>
          <w:sz w:val="24"/>
          <w:szCs w:val="24"/>
        </w:rPr>
      </w:pPr>
      <w:r w:rsidRPr="0079620A">
        <w:rPr>
          <w:rFonts w:cs="宋体" w:hint="eastAsia"/>
          <w:sz w:val="24"/>
          <w:szCs w:val="24"/>
        </w:rPr>
        <w:t xml:space="preserve">7  </w:t>
      </w:r>
      <w:r w:rsidR="00935EDB" w:rsidRPr="0079620A">
        <w:rPr>
          <w:rFonts w:cs="宋体" w:hint="eastAsia"/>
          <w:sz w:val="24"/>
          <w:szCs w:val="24"/>
        </w:rPr>
        <w:t>本合同应根据中国法律解释和执行。</w:t>
      </w:r>
    </w:p>
    <w:p w:rsidR="00935EDB" w:rsidRDefault="00935EDB" w:rsidP="003F4B59">
      <w:pPr>
        <w:tabs>
          <w:tab w:val="left" w:pos="4860"/>
        </w:tabs>
        <w:spacing w:line="360" w:lineRule="exact"/>
        <w:rPr>
          <w:sz w:val="24"/>
          <w:szCs w:val="24"/>
        </w:rPr>
      </w:pPr>
    </w:p>
    <w:p w:rsidR="00000000" w:rsidRDefault="00975DA7">
      <w:pPr>
        <w:tabs>
          <w:tab w:val="left" w:pos="4860"/>
        </w:tabs>
        <w:spacing w:line="360" w:lineRule="exact"/>
        <w:rPr>
          <w:sz w:val="24"/>
          <w:rPrChange w:id="112" w:author="作者">
            <w:rPr>
              <w:color w:val="FF0000"/>
              <w:sz w:val="24"/>
            </w:rPr>
          </w:rPrChange>
        </w:rPr>
        <w:pPrChange w:id="113" w:author="作者">
          <w:pPr>
            <w:numPr>
              <w:numId w:val="7"/>
            </w:numPr>
            <w:tabs>
              <w:tab w:val="num" w:pos="360"/>
              <w:tab w:val="left" w:pos="4860"/>
            </w:tabs>
            <w:spacing w:line="360" w:lineRule="exact"/>
            <w:ind w:left="540" w:hanging="540"/>
          </w:pPr>
        </w:pPrChange>
      </w:pPr>
      <w:ins w:id="114" w:author="作者">
        <w:r w:rsidRPr="004C047D">
          <w:rPr>
            <w:rFonts w:hint="eastAsia"/>
            <w:sz w:val="24"/>
            <w:highlight w:val="lightGray"/>
          </w:rPr>
          <w:t>8</w:t>
        </w:r>
        <w:r w:rsidRPr="004C047D">
          <w:rPr>
            <w:rFonts w:hint="eastAsia"/>
            <w:sz w:val="24"/>
            <w:highlight w:val="lightGray"/>
          </w:rPr>
          <w:t>、</w:t>
        </w:r>
      </w:ins>
      <w:r w:rsidR="00977FE4" w:rsidRPr="00977FE4">
        <w:rPr>
          <w:rFonts w:hint="eastAsia"/>
          <w:sz w:val="24"/>
          <w:rPrChange w:id="115" w:author="作者">
            <w:rPr>
              <w:rFonts w:hint="eastAsia"/>
              <w:color w:val="FF0000"/>
              <w:sz w:val="24"/>
            </w:rPr>
          </w:rPrChange>
        </w:rPr>
        <w:t>关于本合同的任何法律行动：</w:t>
      </w:r>
    </w:p>
    <w:p w:rsidR="00E024AA" w:rsidRPr="009659B2" w:rsidRDefault="00977FE4" w:rsidP="00E024AA">
      <w:pPr>
        <w:numPr>
          <w:ilvl w:val="0"/>
          <w:numId w:val="45"/>
        </w:numPr>
        <w:tabs>
          <w:tab w:val="left" w:pos="4860"/>
        </w:tabs>
        <w:spacing w:line="360" w:lineRule="exact"/>
        <w:rPr>
          <w:rFonts w:ascii="宋体" w:hAnsi="宋体"/>
          <w:sz w:val="24"/>
          <w:rPrChange w:id="116" w:author="作者">
            <w:rPr>
              <w:rFonts w:ascii="宋体" w:hAnsi="宋体"/>
              <w:color w:val="FF0000"/>
              <w:sz w:val="24"/>
            </w:rPr>
          </w:rPrChange>
        </w:rPr>
      </w:pPr>
      <w:r w:rsidRPr="00977FE4">
        <w:rPr>
          <w:rFonts w:hint="eastAsia"/>
          <w:sz w:val="24"/>
          <w:szCs w:val="24"/>
          <w:rPrChange w:id="117" w:author="作者">
            <w:rPr>
              <w:rFonts w:hint="eastAsia"/>
              <w:color w:val="FF0000"/>
              <w:sz w:val="24"/>
              <w:szCs w:val="24"/>
            </w:rPr>
          </w:rPrChange>
        </w:rPr>
        <w:t>执行</w:t>
      </w:r>
      <w:r w:rsidRPr="00977FE4">
        <w:rPr>
          <w:rFonts w:ascii="宋体" w:hAnsi="宋体" w:hint="eastAsia"/>
          <w:sz w:val="24"/>
          <w:rPrChange w:id="118" w:author="作者">
            <w:rPr>
              <w:rFonts w:ascii="宋体" w:hAnsi="宋体" w:hint="eastAsia"/>
              <w:color w:val="FF0000"/>
              <w:sz w:val="24"/>
            </w:rPr>
          </w:rPrChange>
        </w:rPr>
        <w:t>本合同中发生的或与本合同有关的争端，双方应通过友好协商的方式解决，若在</w:t>
      </w:r>
      <w:r w:rsidRPr="00977FE4">
        <w:rPr>
          <w:rFonts w:ascii="宋体" w:hAnsi="宋体"/>
          <w:sz w:val="24"/>
          <w:rPrChange w:id="119" w:author="作者">
            <w:rPr>
              <w:rFonts w:ascii="宋体" w:hAnsi="宋体"/>
              <w:color w:val="FF0000"/>
              <w:sz w:val="24"/>
            </w:rPr>
          </w:rPrChange>
        </w:rPr>
        <w:t>60</w:t>
      </w:r>
      <w:r w:rsidRPr="00977FE4">
        <w:rPr>
          <w:rFonts w:ascii="宋体" w:hAnsi="宋体" w:hint="eastAsia"/>
          <w:sz w:val="24"/>
          <w:rPrChange w:id="120" w:author="作者">
            <w:rPr>
              <w:rFonts w:ascii="宋体" w:hAnsi="宋体" w:hint="eastAsia"/>
              <w:color w:val="FF0000"/>
              <w:sz w:val="24"/>
            </w:rPr>
          </w:rPrChange>
        </w:rPr>
        <w:t>天内不能达成协议时，应提交仲裁。</w:t>
      </w:r>
    </w:p>
    <w:p w:rsidR="00E024AA" w:rsidRPr="009659B2" w:rsidRDefault="00977FE4" w:rsidP="00E024AA">
      <w:pPr>
        <w:numPr>
          <w:ilvl w:val="0"/>
          <w:numId w:val="45"/>
        </w:numPr>
        <w:tabs>
          <w:tab w:val="left" w:pos="4860"/>
        </w:tabs>
        <w:spacing w:line="360" w:lineRule="exact"/>
        <w:rPr>
          <w:sz w:val="24"/>
          <w:szCs w:val="24"/>
          <w:rPrChange w:id="121" w:author="作者">
            <w:rPr>
              <w:color w:val="FF0000"/>
              <w:sz w:val="24"/>
              <w:szCs w:val="24"/>
            </w:rPr>
          </w:rPrChange>
        </w:rPr>
      </w:pPr>
      <w:r w:rsidRPr="00977FE4">
        <w:rPr>
          <w:rFonts w:ascii="宋体" w:hAnsi="宋体" w:hint="eastAsia"/>
          <w:sz w:val="24"/>
          <w:rPrChange w:id="122" w:author="作者">
            <w:rPr>
              <w:rFonts w:ascii="宋体" w:hAnsi="宋体" w:hint="eastAsia"/>
              <w:color w:val="FF0000"/>
              <w:sz w:val="24"/>
            </w:rPr>
          </w:rPrChange>
        </w:rPr>
        <w:t>合同争端的仲裁应由成都仲裁委员会进行仲裁。</w:t>
      </w:r>
    </w:p>
    <w:p w:rsidR="00E024AA" w:rsidRPr="009659B2" w:rsidRDefault="00977FE4" w:rsidP="00E024AA">
      <w:pPr>
        <w:numPr>
          <w:ilvl w:val="0"/>
          <w:numId w:val="45"/>
        </w:numPr>
        <w:tabs>
          <w:tab w:val="left" w:pos="4860"/>
        </w:tabs>
        <w:spacing w:line="360" w:lineRule="exact"/>
        <w:rPr>
          <w:sz w:val="24"/>
          <w:szCs w:val="24"/>
          <w:rPrChange w:id="123" w:author="作者">
            <w:rPr>
              <w:color w:val="FF0000"/>
              <w:sz w:val="24"/>
              <w:szCs w:val="24"/>
            </w:rPr>
          </w:rPrChange>
        </w:rPr>
      </w:pPr>
      <w:r w:rsidRPr="00977FE4">
        <w:rPr>
          <w:rFonts w:ascii="宋体" w:hAnsi="宋体" w:hint="eastAsia"/>
          <w:sz w:val="24"/>
          <w:rPrChange w:id="124" w:author="作者">
            <w:rPr>
              <w:rFonts w:ascii="宋体" w:hAnsi="宋体" w:hint="eastAsia"/>
              <w:color w:val="FF0000"/>
              <w:sz w:val="24"/>
            </w:rPr>
          </w:rPrChange>
        </w:rPr>
        <w:t>仲裁裁决应为最终决定，并对双方具有约束力。</w:t>
      </w:r>
    </w:p>
    <w:p w:rsidR="00E024AA" w:rsidRPr="009659B2" w:rsidRDefault="00977FE4" w:rsidP="00E024AA">
      <w:pPr>
        <w:numPr>
          <w:ilvl w:val="0"/>
          <w:numId w:val="45"/>
        </w:numPr>
        <w:tabs>
          <w:tab w:val="left" w:pos="4860"/>
        </w:tabs>
        <w:spacing w:line="360" w:lineRule="exact"/>
        <w:rPr>
          <w:sz w:val="24"/>
          <w:szCs w:val="24"/>
          <w:rPrChange w:id="125" w:author="作者">
            <w:rPr>
              <w:color w:val="FF0000"/>
              <w:sz w:val="24"/>
              <w:szCs w:val="24"/>
            </w:rPr>
          </w:rPrChange>
        </w:rPr>
      </w:pPr>
      <w:r w:rsidRPr="00977FE4">
        <w:rPr>
          <w:rFonts w:ascii="宋体" w:hAnsi="宋体" w:hint="eastAsia"/>
          <w:sz w:val="24"/>
          <w:rPrChange w:id="126" w:author="作者">
            <w:rPr>
              <w:rFonts w:ascii="宋体" w:hAnsi="宋体" w:hint="eastAsia"/>
              <w:color w:val="FF0000"/>
              <w:sz w:val="24"/>
            </w:rPr>
          </w:rPrChange>
        </w:rPr>
        <w:t>除另有裁决外，仲裁费应由败诉方负担。</w:t>
      </w:r>
    </w:p>
    <w:p w:rsidR="00E024AA" w:rsidRPr="009659B2" w:rsidRDefault="00977FE4" w:rsidP="00E024AA">
      <w:pPr>
        <w:numPr>
          <w:ilvl w:val="0"/>
          <w:numId w:val="45"/>
        </w:numPr>
        <w:tabs>
          <w:tab w:val="left" w:pos="4860"/>
        </w:tabs>
        <w:spacing w:line="360" w:lineRule="exact"/>
        <w:rPr>
          <w:sz w:val="24"/>
          <w:szCs w:val="24"/>
          <w:rPrChange w:id="127" w:author="作者">
            <w:rPr>
              <w:color w:val="FF0000"/>
              <w:sz w:val="24"/>
              <w:szCs w:val="24"/>
            </w:rPr>
          </w:rPrChange>
        </w:rPr>
      </w:pPr>
      <w:r w:rsidRPr="00977FE4">
        <w:rPr>
          <w:rFonts w:ascii="宋体" w:hAnsi="宋体" w:hint="eastAsia"/>
          <w:sz w:val="24"/>
          <w:rPrChange w:id="128" w:author="作者">
            <w:rPr>
              <w:rFonts w:ascii="宋体" w:hAnsi="宋体" w:hint="eastAsia"/>
              <w:color w:val="FF0000"/>
              <w:sz w:val="24"/>
            </w:rPr>
          </w:rPrChange>
        </w:rPr>
        <w:t>在仲裁期间，除正在进行仲裁部分外，合同其它部分继续执行。</w:t>
      </w:r>
    </w:p>
    <w:p w:rsidR="00935EDB" w:rsidRPr="009659B2" w:rsidRDefault="00935EDB" w:rsidP="00CF3A37">
      <w:pPr>
        <w:widowControl/>
        <w:autoSpaceDE w:val="0"/>
        <w:autoSpaceDN w:val="0"/>
        <w:textAlignment w:val="bottom"/>
        <w:rPr>
          <w:sz w:val="24"/>
          <w:szCs w:val="24"/>
        </w:rPr>
      </w:pPr>
    </w:p>
    <w:p w:rsidR="00A87FEF" w:rsidRPr="00A87FEF" w:rsidRDefault="00A87FEF" w:rsidP="00A87FEF">
      <w:pPr>
        <w:widowControl/>
        <w:numPr>
          <w:ilvl w:val="0"/>
          <w:numId w:val="5"/>
        </w:numPr>
        <w:autoSpaceDE w:val="0"/>
        <w:autoSpaceDN w:val="0"/>
        <w:textAlignment w:val="bottom"/>
        <w:rPr>
          <w:rFonts w:eastAsia="黑体"/>
          <w:b/>
          <w:bCs/>
          <w:sz w:val="24"/>
          <w:szCs w:val="24"/>
        </w:rPr>
      </w:pPr>
      <w:r>
        <w:rPr>
          <w:rFonts w:eastAsia="黑体" w:cs="黑体" w:hint="eastAsia"/>
          <w:b/>
          <w:bCs/>
          <w:sz w:val="24"/>
          <w:szCs w:val="24"/>
        </w:rPr>
        <w:t>合同附件</w:t>
      </w:r>
    </w:p>
    <w:p w:rsidR="00A87FEF" w:rsidRDefault="00A87FEF" w:rsidP="00A87FEF">
      <w:pPr>
        <w:widowControl/>
        <w:autoSpaceDE w:val="0"/>
        <w:autoSpaceDN w:val="0"/>
        <w:textAlignment w:val="bottom"/>
        <w:rPr>
          <w:sz w:val="24"/>
          <w:szCs w:val="24"/>
        </w:rPr>
      </w:pPr>
      <w:r w:rsidRPr="00A87FEF">
        <w:rPr>
          <w:rFonts w:ascii="宋体" w:hAnsi="宋体" w:hint="eastAsia"/>
          <w:color w:val="000000"/>
          <w:sz w:val="24"/>
        </w:rPr>
        <w:t>附件1：</w:t>
      </w:r>
      <w:r>
        <w:rPr>
          <w:rFonts w:hint="eastAsia"/>
          <w:sz w:val="24"/>
          <w:szCs w:val="24"/>
        </w:rPr>
        <w:t>四川农业大学校园一卡通系统技术要求</w:t>
      </w:r>
    </w:p>
    <w:p w:rsidR="001D5D05" w:rsidRPr="001D5D05" w:rsidRDefault="001D5D05" w:rsidP="00A87FEF">
      <w:pPr>
        <w:widowControl/>
        <w:autoSpaceDE w:val="0"/>
        <w:autoSpaceDN w:val="0"/>
        <w:textAlignment w:val="bottom"/>
        <w:rPr>
          <w:rFonts w:ascii="宋体" w:hAnsi="宋体"/>
          <w:color w:val="000000"/>
          <w:sz w:val="24"/>
        </w:rPr>
      </w:pPr>
      <w:r>
        <w:rPr>
          <w:rFonts w:hint="eastAsia"/>
          <w:sz w:val="24"/>
          <w:szCs w:val="24"/>
        </w:rPr>
        <w:t>附件</w:t>
      </w:r>
      <w:r>
        <w:rPr>
          <w:rFonts w:hint="eastAsia"/>
          <w:sz w:val="24"/>
          <w:szCs w:val="24"/>
        </w:rPr>
        <w:t>2</w:t>
      </w:r>
      <w:r>
        <w:rPr>
          <w:rFonts w:hint="eastAsia"/>
          <w:sz w:val="24"/>
          <w:szCs w:val="24"/>
        </w:rPr>
        <w:t>：维护及支持服务承诺</w:t>
      </w:r>
    </w:p>
    <w:p w:rsidR="00A87FEF" w:rsidRDefault="00A87FEF" w:rsidP="00CF3A37">
      <w:pPr>
        <w:widowControl/>
        <w:autoSpaceDE w:val="0"/>
        <w:autoSpaceDN w:val="0"/>
        <w:textAlignment w:val="bottom"/>
        <w:rPr>
          <w:sz w:val="24"/>
          <w:szCs w:val="24"/>
        </w:rPr>
      </w:pPr>
    </w:p>
    <w:p w:rsidR="00935EDB" w:rsidRDefault="00935EDB" w:rsidP="00CF3A37">
      <w:pPr>
        <w:widowControl/>
        <w:autoSpaceDE w:val="0"/>
        <w:autoSpaceDN w:val="0"/>
        <w:textAlignment w:val="bottom"/>
        <w:rPr>
          <w:sz w:val="24"/>
          <w:szCs w:val="24"/>
        </w:rPr>
      </w:pPr>
    </w:p>
    <w:tbl>
      <w:tblPr>
        <w:tblW w:w="0" w:type="auto"/>
        <w:tblLook w:val="01E0"/>
      </w:tblPr>
      <w:tblGrid>
        <w:gridCol w:w="3528"/>
        <w:gridCol w:w="5000"/>
      </w:tblGrid>
      <w:tr w:rsidR="00935EDB" w:rsidRPr="009C3DA8">
        <w:tc>
          <w:tcPr>
            <w:tcW w:w="3528" w:type="dxa"/>
          </w:tcPr>
          <w:p w:rsidR="00935EDB" w:rsidRPr="009C3DA8" w:rsidRDefault="00935EDB" w:rsidP="009C3DA8">
            <w:pPr>
              <w:widowControl/>
              <w:autoSpaceDE w:val="0"/>
              <w:autoSpaceDN w:val="0"/>
              <w:textAlignment w:val="bottom"/>
              <w:rPr>
                <w:sz w:val="24"/>
                <w:szCs w:val="24"/>
              </w:rPr>
            </w:pPr>
            <w:r w:rsidRPr="009C3DA8">
              <w:rPr>
                <w:rFonts w:cs="宋体" w:hint="eastAsia"/>
                <w:b/>
                <w:bCs/>
                <w:sz w:val="24"/>
                <w:szCs w:val="24"/>
              </w:rPr>
              <w:t>甲方：</w:t>
            </w:r>
            <w:r w:rsidRPr="00F257B9">
              <w:rPr>
                <w:b/>
                <w:bCs/>
                <w:sz w:val="24"/>
                <w:szCs w:val="24"/>
                <w:u w:val="single"/>
              </w:rPr>
              <w:t xml:space="preserve"> </w:t>
            </w:r>
            <w:r w:rsidRPr="00F257B9">
              <w:rPr>
                <w:rFonts w:cs="宋体" w:hint="eastAsia"/>
                <w:b/>
                <w:bCs/>
                <w:sz w:val="24"/>
                <w:szCs w:val="24"/>
                <w:u w:val="single"/>
              </w:rPr>
              <w:t>四川农业大学</w:t>
            </w:r>
            <w:r w:rsidRPr="00F257B9">
              <w:rPr>
                <w:b/>
                <w:bCs/>
                <w:sz w:val="24"/>
                <w:szCs w:val="24"/>
                <w:u w:val="single"/>
              </w:rPr>
              <w:t xml:space="preserve">    </w:t>
            </w:r>
            <w:r w:rsidRPr="009C3DA8">
              <w:rPr>
                <w:b/>
                <w:bCs/>
                <w:sz w:val="24"/>
                <w:szCs w:val="24"/>
              </w:rPr>
              <w:t xml:space="preserve">                        </w:t>
            </w:r>
          </w:p>
        </w:tc>
        <w:tc>
          <w:tcPr>
            <w:tcW w:w="5000" w:type="dxa"/>
          </w:tcPr>
          <w:p w:rsidR="00935EDB" w:rsidRPr="009C3DA8" w:rsidRDefault="00935EDB" w:rsidP="009C3DA8">
            <w:pPr>
              <w:widowControl/>
              <w:autoSpaceDE w:val="0"/>
              <w:autoSpaceDN w:val="0"/>
              <w:textAlignment w:val="bottom"/>
              <w:rPr>
                <w:sz w:val="24"/>
                <w:szCs w:val="24"/>
              </w:rPr>
            </w:pPr>
            <w:r w:rsidRPr="009C3DA8">
              <w:rPr>
                <w:rFonts w:cs="宋体" w:hint="eastAsia"/>
                <w:b/>
                <w:bCs/>
                <w:sz w:val="24"/>
                <w:szCs w:val="24"/>
              </w:rPr>
              <w:t>乙方：</w:t>
            </w:r>
            <w:r w:rsidRPr="009C3DA8">
              <w:rPr>
                <w:rFonts w:cs="宋体" w:hint="eastAsia"/>
                <w:b/>
                <w:bCs/>
                <w:sz w:val="24"/>
                <w:szCs w:val="24"/>
                <w:u w:val="single"/>
              </w:rPr>
              <w:t>胜科金仕达数据系统（中国）有限公司</w:t>
            </w:r>
          </w:p>
        </w:tc>
      </w:tr>
      <w:tr w:rsidR="00935EDB" w:rsidRPr="009C3DA8">
        <w:tc>
          <w:tcPr>
            <w:tcW w:w="3528" w:type="dxa"/>
          </w:tcPr>
          <w:p w:rsidR="00935EDB" w:rsidRPr="009C3DA8" w:rsidRDefault="00935EDB" w:rsidP="009C3DA8">
            <w:pPr>
              <w:widowControl/>
              <w:autoSpaceDE w:val="0"/>
              <w:autoSpaceDN w:val="0"/>
              <w:textAlignment w:val="bottom"/>
              <w:rPr>
                <w:b/>
                <w:bCs/>
                <w:sz w:val="24"/>
                <w:szCs w:val="24"/>
              </w:rPr>
            </w:pPr>
            <w:r w:rsidRPr="009C3DA8">
              <w:rPr>
                <w:rFonts w:cs="宋体" w:hint="eastAsia"/>
                <w:b/>
                <w:bCs/>
                <w:sz w:val="24"/>
                <w:szCs w:val="24"/>
              </w:rPr>
              <w:t>（盖章）</w:t>
            </w:r>
            <w:r w:rsidRPr="009C3DA8">
              <w:rPr>
                <w:b/>
                <w:bCs/>
                <w:sz w:val="24"/>
                <w:szCs w:val="24"/>
              </w:rPr>
              <w:tab/>
            </w:r>
          </w:p>
          <w:p w:rsidR="00935EDB" w:rsidRPr="009C3DA8" w:rsidRDefault="00935EDB" w:rsidP="009C3DA8">
            <w:pPr>
              <w:widowControl/>
              <w:autoSpaceDE w:val="0"/>
              <w:autoSpaceDN w:val="0"/>
              <w:textAlignment w:val="bottom"/>
              <w:rPr>
                <w:b/>
                <w:bCs/>
                <w:sz w:val="24"/>
                <w:szCs w:val="24"/>
              </w:rPr>
            </w:pPr>
          </w:p>
          <w:p w:rsidR="00935EDB" w:rsidRPr="009C3DA8" w:rsidRDefault="00935EDB" w:rsidP="009C3DA8">
            <w:pPr>
              <w:widowControl/>
              <w:autoSpaceDE w:val="0"/>
              <w:autoSpaceDN w:val="0"/>
              <w:textAlignment w:val="bottom"/>
              <w:rPr>
                <w:sz w:val="24"/>
                <w:szCs w:val="24"/>
              </w:rPr>
            </w:pPr>
          </w:p>
        </w:tc>
        <w:tc>
          <w:tcPr>
            <w:tcW w:w="5000" w:type="dxa"/>
          </w:tcPr>
          <w:p w:rsidR="00935EDB" w:rsidRPr="009C3DA8" w:rsidRDefault="00935EDB" w:rsidP="009C3DA8">
            <w:pPr>
              <w:widowControl/>
              <w:autoSpaceDE w:val="0"/>
              <w:autoSpaceDN w:val="0"/>
              <w:textAlignment w:val="bottom"/>
              <w:rPr>
                <w:sz w:val="24"/>
                <w:szCs w:val="24"/>
              </w:rPr>
            </w:pPr>
            <w:r w:rsidRPr="009C3DA8">
              <w:rPr>
                <w:rFonts w:cs="宋体" w:hint="eastAsia"/>
                <w:b/>
                <w:bCs/>
                <w:sz w:val="24"/>
                <w:szCs w:val="24"/>
              </w:rPr>
              <w:t>（盖章）</w:t>
            </w:r>
            <w:r w:rsidRPr="009C3DA8">
              <w:rPr>
                <w:b/>
                <w:bCs/>
                <w:sz w:val="24"/>
                <w:szCs w:val="24"/>
              </w:rPr>
              <w:t xml:space="preserve">     </w:t>
            </w:r>
          </w:p>
        </w:tc>
      </w:tr>
      <w:tr w:rsidR="00935EDB" w:rsidRPr="009C3DA8">
        <w:tc>
          <w:tcPr>
            <w:tcW w:w="3528" w:type="dxa"/>
          </w:tcPr>
          <w:p w:rsidR="00935EDB" w:rsidRPr="009C3DA8" w:rsidRDefault="00935EDB" w:rsidP="009C3DA8">
            <w:pPr>
              <w:widowControl/>
              <w:autoSpaceDE w:val="0"/>
              <w:autoSpaceDN w:val="0"/>
              <w:textAlignment w:val="bottom"/>
              <w:rPr>
                <w:b/>
                <w:bCs/>
                <w:sz w:val="24"/>
                <w:szCs w:val="24"/>
              </w:rPr>
            </w:pPr>
            <w:r w:rsidRPr="009C3DA8">
              <w:rPr>
                <w:rFonts w:cs="宋体" w:hint="eastAsia"/>
                <w:b/>
                <w:bCs/>
                <w:sz w:val="24"/>
                <w:szCs w:val="24"/>
              </w:rPr>
              <w:t>法定代表人签字：</w:t>
            </w:r>
            <w:r w:rsidRPr="009C3DA8">
              <w:rPr>
                <w:b/>
                <w:bCs/>
                <w:sz w:val="24"/>
                <w:szCs w:val="24"/>
              </w:rPr>
              <w:t xml:space="preserve"> </w:t>
            </w:r>
          </w:p>
          <w:p w:rsidR="00935EDB" w:rsidRPr="009C3DA8" w:rsidRDefault="00935EDB" w:rsidP="009C3DA8">
            <w:pPr>
              <w:widowControl/>
              <w:autoSpaceDE w:val="0"/>
              <w:autoSpaceDN w:val="0"/>
              <w:textAlignment w:val="bottom"/>
              <w:rPr>
                <w:b/>
                <w:bCs/>
                <w:sz w:val="24"/>
                <w:szCs w:val="24"/>
              </w:rPr>
            </w:pPr>
          </w:p>
          <w:p w:rsidR="00935EDB" w:rsidRPr="009C3DA8" w:rsidRDefault="00935EDB" w:rsidP="009C3DA8">
            <w:pPr>
              <w:widowControl/>
              <w:autoSpaceDE w:val="0"/>
              <w:autoSpaceDN w:val="0"/>
              <w:textAlignment w:val="bottom"/>
              <w:rPr>
                <w:sz w:val="24"/>
                <w:szCs w:val="24"/>
              </w:rPr>
            </w:pPr>
          </w:p>
        </w:tc>
        <w:tc>
          <w:tcPr>
            <w:tcW w:w="5000" w:type="dxa"/>
          </w:tcPr>
          <w:p w:rsidR="00935EDB" w:rsidRPr="009C3DA8" w:rsidRDefault="00935EDB" w:rsidP="009C3DA8">
            <w:pPr>
              <w:widowControl/>
              <w:autoSpaceDE w:val="0"/>
              <w:autoSpaceDN w:val="0"/>
              <w:textAlignment w:val="bottom"/>
              <w:rPr>
                <w:sz w:val="24"/>
                <w:szCs w:val="24"/>
              </w:rPr>
            </w:pPr>
            <w:r w:rsidRPr="009C3DA8">
              <w:rPr>
                <w:rFonts w:cs="宋体" w:hint="eastAsia"/>
                <w:b/>
                <w:bCs/>
                <w:sz w:val="24"/>
                <w:szCs w:val="24"/>
              </w:rPr>
              <w:t>代表签字：</w:t>
            </w:r>
            <w:r w:rsidRPr="009C3DA8">
              <w:rPr>
                <w:b/>
                <w:bCs/>
                <w:sz w:val="24"/>
                <w:szCs w:val="24"/>
              </w:rPr>
              <w:t xml:space="preserve"> </w:t>
            </w:r>
          </w:p>
        </w:tc>
      </w:tr>
      <w:tr w:rsidR="00935EDB" w:rsidRPr="009C3DA8">
        <w:tc>
          <w:tcPr>
            <w:tcW w:w="3528" w:type="dxa"/>
          </w:tcPr>
          <w:p w:rsidR="00935EDB" w:rsidRPr="009C3DA8" w:rsidRDefault="00935EDB" w:rsidP="009C3DA8">
            <w:pPr>
              <w:widowControl/>
              <w:autoSpaceDE w:val="0"/>
              <w:autoSpaceDN w:val="0"/>
              <w:textAlignment w:val="bottom"/>
              <w:rPr>
                <w:b/>
                <w:bCs/>
                <w:sz w:val="24"/>
                <w:szCs w:val="24"/>
              </w:rPr>
            </w:pPr>
            <w:r w:rsidRPr="009C3DA8">
              <w:rPr>
                <w:rFonts w:cs="宋体" w:hint="eastAsia"/>
                <w:b/>
                <w:bCs/>
                <w:sz w:val="24"/>
                <w:szCs w:val="24"/>
              </w:rPr>
              <w:t>日期：</w:t>
            </w:r>
            <w:r w:rsidRPr="009C3DA8">
              <w:rPr>
                <w:b/>
                <w:bCs/>
                <w:sz w:val="24"/>
                <w:szCs w:val="24"/>
              </w:rPr>
              <w:t xml:space="preserve"> </w:t>
            </w:r>
            <w:r w:rsidRPr="009C3DA8">
              <w:rPr>
                <w:b/>
                <w:bCs/>
                <w:sz w:val="24"/>
                <w:szCs w:val="24"/>
              </w:rPr>
              <w:tab/>
            </w:r>
          </w:p>
        </w:tc>
        <w:tc>
          <w:tcPr>
            <w:tcW w:w="5000" w:type="dxa"/>
          </w:tcPr>
          <w:p w:rsidR="00935EDB" w:rsidRPr="009C3DA8" w:rsidRDefault="00935EDB" w:rsidP="009C3DA8">
            <w:pPr>
              <w:widowControl/>
              <w:autoSpaceDE w:val="0"/>
              <w:autoSpaceDN w:val="0"/>
              <w:textAlignment w:val="bottom"/>
              <w:rPr>
                <w:b/>
                <w:bCs/>
                <w:sz w:val="24"/>
                <w:szCs w:val="24"/>
              </w:rPr>
            </w:pPr>
            <w:r w:rsidRPr="009C3DA8">
              <w:rPr>
                <w:rFonts w:cs="宋体" w:hint="eastAsia"/>
                <w:b/>
                <w:bCs/>
                <w:sz w:val="24"/>
                <w:szCs w:val="24"/>
              </w:rPr>
              <w:t>日期：</w:t>
            </w:r>
            <w:r w:rsidRPr="009C3DA8">
              <w:rPr>
                <w:b/>
                <w:bCs/>
                <w:sz w:val="24"/>
                <w:szCs w:val="24"/>
              </w:rPr>
              <w:t xml:space="preserve"> </w:t>
            </w:r>
            <w:r w:rsidRPr="009C3DA8">
              <w:rPr>
                <w:b/>
                <w:bCs/>
                <w:sz w:val="24"/>
                <w:szCs w:val="24"/>
              </w:rPr>
              <w:tab/>
            </w:r>
          </w:p>
        </w:tc>
      </w:tr>
    </w:tbl>
    <w:p w:rsidR="00F842B9" w:rsidRDefault="00F842B9">
      <w:pPr>
        <w:spacing w:line="460" w:lineRule="exact"/>
      </w:pPr>
    </w:p>
    <w:p w:rsidR="00D020C1" w:rsidRDefault="00350228" w:rsidP="00E44E73">
      <w:pPr>
        <w:rPr>
          <w:sz w:val="24"/>
          <w:szCs w:val="24"/>
        </w:rPr>
      </w:pPr>
      <w:r>
        <w:rPr>
          <w:sz w:val="24"/>
          <w:szCs w:val="24"/>
        </w:rPr>
        <w:br w:type="page"/>
      </w:r>
      <w:commentRangeStart w:id="129"/>
      <w:del w:id="130" w:author="作者">
        <w:r w:rsidR="00A87FEF">
          <w:rPr>
            <w:rFonts w:hint="eastAsia"/>
            <w:sz w:val="24"/>
            <w:szCs w:val="24"/>
          </w:rPr>
          <w:delText>附件</w:delText>
        </w:r>
        <w:r w:rsidR="00A87FEF">
          <w:rPr>
            <w:rFonts w:hint="eastAsia"/>
            <w:sz w:val="24"/>
            <w:szCs w:val="24"/>
          </w:rPr>
          <w:delText>1</w:delText>
        </w:r>
        <w:r w:rsidR="00487715">
          <w:rPr>
            <w:rFonts w:hint="eastAsia"/>
            <w:sz w:val="24"/>
            <w:szCs w:val="24"/>
          </w:rPr>
          <w:delText>：四川农业大学校园一卡通系统技术要求</w:delText>
        </w:r>
        <w:commentRangeEnd w:id="129"/>
        <w:r w:rsidR="0029170C">
          <w:rPr>
            <w:rStyle w:val="aff4"/>
          </w:rPr>
          <w:commentReference w:id="129"/>
        </w:r>
      </w:del>
    </w:p>
    <w:p w:rsidR="00C946A8" w:rsidRDefault="00C946A8" w:rsidP="00E44E73">
      <w:pPr>
        <w:rPr>
          <w:ins w:id="131" w:author="作者"/>
          <w:b/>
          <w:sz w:val="32"/>
          <w:szCs w:val="32"/>
        </w:rPr>
      </w:pPr>
    </w:p>
    <w:p w:rsidR="00C946A8" w:rsidRPr="00761562" w:rsidRDefault="00C946A8" w:rsidP="00C946A8">
      <w:pPr>
        <w:spacing w:line="400" w:lineRule="exact"/>
        <w:rPr>
          <w:ins w:id="132" w:author="作者"/>
          <w:rFonts w:ascii="宋体"/>
          <w:b/>
          <w:bCs/>
          <w:color w:val="000000"/>
          <w:sz w:val="36"/>
        </w:rPr>
      </w:pPr>
      <w:ins w:id="133" w:author="作者">
        <w:r w:rsidRPr="008A12E5">
          <w:rPr>
            <w:rFonts w:ascii="宋体" w:hAnsi="宋体" w:hint="eastAsia"/>
            <w:b/>
            <w:bCs/>
            <w:color w:val="000000"/>
            <w:sz w:val="32"/>
            <w:szCs w:val="32"/>
          </w:rPr>
          <w:t>附件</w:t>
        </w:r>
        <w:r>
          <w:rPr>
            <w:rFonts w:ascii="宋体" w:hAnsi="宋体" w:hint="eastAsia"/>
            <w:b/>
            <w:bCs/>
            <w:color w:val="000000"/>
            <w:sz w:val="32"/>
            <w:szCs w:val="32"/>
          </w:rPr>
          <w:t>1：</w:t>
        </w:r>
        <w:r w:rsidRPr="00761562">
          <w:rPr>
            <w:rFonts w:ascii="宋体" w:hint="eastAsia"/>
            <w:b/>
            <w:bCs/>
            <w:color w:val="000000"/>
            <w:sz w:val="36"/>
          </w:rPr>
          <w:t>招标文件技术要求和参数指标</w:t>
        </w:r>
      </w:ins>
    </w:p>
    <w:p w:rsidR="00C946A8" w:rsidRDefault="00C946A8" w:rsidP="00C946A8">
      <w:pPr>
        <w:spacing w:line="400" w:lineRule="exact"/>
        <w:rPr>
          <w:ins w:id="134" w:author="作者"/>
          <w:rFonts w:ascii="宋体" w:hAnsi="宋体"/>
          <w:b/>
          <w:bCs/>
          <w:color w:val="000000"/>
          <w:sz w:val="84"/>
        </w:rPr>
      </w:pPr>
    </w:p>
    <w:p w:rsidR="00000000" w:rsidRDefault="00C946A8">
      <w:pPr>
        <w:pStyle w:val="a8"/>
        <w:spacing w:line="380" w:lineRule="exact"/>
        <w:ind w:firstLine="723"/>
        <w:rPr>
          <w:color w:val="000000"/>
          <w:sz w:val="24"/>
          <w:rPrChange w:id="135" w:author="作者">
            <w:rPr>
              <w:b/>
              <w:sz w:val="24"/>
              <w:szCs w:val="24"/>
            </w:rPr>
          </w:rPrChange>
        </w:rPr>
        <w:pPrChange w:id="136" w:author="作者">
          <w:pPr/>
        </w:pPrChange>
      </w:pPr>
      <w:ins w:id="137" w:author="作者">
        <w:r w:rsidRPr="00D84EDD">
          <w:rPr>
            <w:rFonts w:hint="eastAsia"/>
            <w:b/>
            <w:bCs/>
            <w:color w:val="000000"/>
            <w:sz w:val="36"/>
          </w:rPr>
          <w:t xml:space="preserve">第二章  </w:t>
        </w:r>
      </w:ins>
      <w:r w:rsidR="00977FE4" w:rsidRPr="00977FE4">
        <w:rPr>
          <w:rFonts w:hint="eastAsia"/>
          <w:b/>
          <w:color w:val="000000"/>
          <w:sz w:val="36"/>
          <w:rPrChange w:id="138" w:author="作者">
            <w:rPr>
              <w:rFonts w:hint="eastAsia"/>
              <w:b/>
              <w:sz w:val="24"/>
              <w:szCs w:val="24"/>
            </w:rPr>
          </w:rPrChange>
        </w:rPr>
        <w:t>投标人须知</w:t>
      </w:r>
    </w:p>
    <w:p w:rsidR="003532B4" w:rsidRPr="00D84EDD" w:rsidRDefault="003532B4" w:rsidP="003532B4">
      <w:pPr>
        <w:pStyle w:val="2"/>
        <w:spacing w:line="380" w:lineRule="exact"/>
        <w:rPr>
          <w:del w:id="139" w:author="作者"/>
          <w:rFonts w:ascii="宋体" w:hAnsi="宋体"/>
          <w:color w:val="000000"/>
          <w:sz w:val="24"/>
        </w:rPr>
      </w:pPr>
      <w:del w:id="140" w:author="作者">
        <w:r w:rsidRPr="00D84EDD">
          <w:rPr>
            <w:rFonts w:ascii="宋体" w:hAnsi="宋体" w:hint="eastAsia"/>
            <w:color w:val="000000"/>
            <w:sz w:val="24"/>
          </w:rPr>
          <w:delText>知识产权</w:delText>
        </w:r>
      </w:del>
    </w:p>
    <w:p w:rsidR="003532B4" w:rsidRPr="00D84EDD" w:rsidRDefault="003532B4" w:rsidP="002958FA">
      <w:pPr>
        <w:pStyle w:val="af"/>
        <w:spacing w:line="380" w:lineRule="exact"/>
        <w:ind w:firstLine="480"/>
        <w:rPr>
          <w:del w:id="141" w:author="作者"/>
          <w:color w:val="000000"/>
          <w:sz w:val="24"/>
        </w:rPr>
      </w:pPr>
      <w:del w:id="142" w:author="作者">
        <w:r w:rsidRPr="00D84EDD">
          <w:rPr>
            <w:color w:val="000000"/>
            <w:sz w:val="24"/>
          </w:rPr>
          <w:delText>1</w:delText>
        </w:r>
        <w:r>
          <w:rPr>
            <w:rFonts w:hint="eastAsia"/>
            <w:color w:val="000000"/>
            <w:sz w:val="24"/>
          </w:rPr>
          <w:delText>、</w:delText>
        </w:r>
        <w:r w:rsidRPr="00D84EDD">
          <w:rPr>
            <w:rFonts w:hint="eastAsia"/>
            <w:color w:val="000000"/>
            <w:sz w:val="24"/>
          </w:rPr>
          <w:delText xml:space="preserve"> </w:delText>
        </w:r>
        <w:r>
          <w:rPr>
            <w:rFonts w:hint="eastAsia"/>
            <w:color w:val="000000"/>
            <w:sz w:val="24"/>
          </w:rPr>
          <w:delText>乙方</w:delText>
        </w:r>
        <w:r w:rsidRPr="00D84EDD">
          <w:rPr>
            <w:rFonts w:hint="eastAsia"/>
            <w:color w:val="000000"/>
            <w:sz w:val="24"/>
          </w:rPr>
          <w:delText>应保证在本项目使用的任何产品和服务（包括部分使用）时，不会产生因第三方提出侵犯其专利权、商标权或其它知识产权而引起的法律和经济纠纷，如因专利权、商标权或其它知识产权而引起法律和经济纠纷，由</w:delText>
        </w:r>
        <w:r>
          <w:rPr>
            <w:rFonts w:hint="eastAsia"/>
            <w:color w:val="000000"/>
            <w:sz w:val="24"/>
          </w:rPr>
          <w:delText>乙方</w:delText>
        </w:r>
        <w:r w:rsidRPr="00D84EDD">
          <w:rPr>
            <w:rFonts w:hint="eastAsia"/>
            <w:color w:val="000000"/>
            <w:sz w:val="24"/>
          </w:rPr>
          <w:delText>承担所有相关责任。</w:delText>
        </w:r>
      </w:del>
    </w:p>
    <w:p w:rsidR="003532B4" w:rsidRPr="00D84EDD" w:rsidRDefault="003532B4" w:rsidP="00163959">
      <w:pPr>
        <w:spacing w:line="380" w:lineRule="exact"/>
        <w:ind w:firstLineChars="200" w:firstLine="480"/>
        <w:rPr>
          <w:del w:id="143" w:author="作者"/>
          <w:rFonts w:ascii="宋体" w:hAnsi="宋体"/>
          <w:color w:val="000000"/>
          <w:sz w:val="24"/>
        </w:rPr>
      </w:pPr>
      <w:del w:id="144" w:author="作者">
        <w:r w:rsidRPr="00D84EDD">
          <w:rPr>
            <w:rFonts w:ascii="宋体" w:hAnsi="宋体"/>
            <w:color w:val="000000"/>
            <w:sz w:val="24"/>
          </w:rPr>
          <w:delText>3</w:delText>
        </w:r>
        <w:r w:rsidRPr="00D84EDD">
          <w:rPr>
            <w:rFonts w:ascii="宋体" w:hAnsi="宋体" w:hint="eastAsia"/>
            <w:color w:val="000000"/>
            <w:sz w:val="24"/>
          </w:rPr>
          <w:delText xml:space="preserve"> </w:delText>
        </w:r>
        <w:r>
          <w:rPr>
            <w:rFonts w:ascii="宋体" w:hAnsi="宋体" w:hint="eastAsia"/>
            <w:color w:val="000000"/>
            <w:sz w:val="24"/>
          </w:rPr>
          <w:delText>、乙方</w:delText>
        </w:r>
        <w:r w:rsidRPr="00D84EDD">
          <w:rPr>
            <w:rFonts w:ascii="宋体" w:hAnsi="宋体" w:hint="eastAsia"/>
            <w:color w:val="000000"/>
            <w:sz w:val="24"/>
          </w:rPr>
          <w:delText>如欲在项目实施过程中采用自有知识成果，需在投标文件</w:delText>
        </w:r>
        <w:r w:rsidR="006C159A">
          <w:rPr>
            <w:rFonts w:ascii="宋体" w:hAnsi="宋体" w:hint="eastAsia"/>
            <w:color w:val="000000"/>
            <w:sz w:val="24"/>
          </w:rPr>
          <w:delText>及双方共同达成的协议合同</w:delText>
        </w:r>
        <w:r w:rsidRPr="00D84EDD">
          <w:rPr>
            <w:rFonts w:ascii="宋体" w:hAnsi="宋体" w:hint="eastAsia"/>
            <w:color w:val="000000"/>
            <w:sz w:val="24"/>
          </w:rPr>
          <w:delText>中声明，并提供相关知识产权证明文件。使用该知识成果后，</w:delText>
        </w:r>
        <w:r>
          <w:rPr>
            <w:rFonts w:ascii="宋体" w:hAnsi="宋体" w:hint="eastAsia"/>
            <w:color w:val="000000"/>
            <w:sz w:val="24"/>
          </w:rPr>
          <w:delText>乙方</w:delText>
        </w:r>
        <w:r w:rsidRPr="00D84EDD">
          <w:rPr>
            <w:rFonts w:ascii="宋体" w:hAnsi="宋体" w:hint="eastAsia"/>
            <w:color w:val="000000"/>
            <w:sz w:val="24"/>
          </w:rPr>
          <w:delText>需提供开发接口和开发手册等技术文档，采购人享有永久使用权。</w:delText>
        </w:r>
      </w:del>
    </w:p>
    <w:p w:rsidR="003532B4" w:rsidRDefault="003532B4" w:rsidP="00163959">
      <w:pPr>
        <w:ind w:firstLineChars="200" w:firstLine="480"/>
        <w:rPr>
          <w:del w:id="145" w:author="作者"/>
          <w:sz w:val="24"/>
          <w:szCs w:val="24"/>
        </w:rPr>
      </w:pPr>
      <w:del w:id="146" w:author="作者">
        <w:r w:rsidRPr="00D84EDD">
          <w:rPr>
            <w:rFonts w:ascii="宋体" w:hAnsi="宋体"/>
            <w:color w:val="000000"/>
            <w:sz w:val="24"/>
          </w:rPr>
          <w:delText>4</w:delText>
        </w:r>
        <w:r w:rsidRPr="00D84EDD">
          <w:rPr>
            <w:rFonts w:ascii="宋体" w:hAnsi="宋体" w:hint="eastAsia"/>
            <w:color w:val="000000"/>
            <w:sz w:val="24"/>
          </w:rPr>
          <w:delText xml:space="preserve"> </w:delText>
        </w:r>
        <w:r>
          <w:rPr>
            <w:rFonts w:ascii="宋体" w:hAnsi="宋体" w:hint="eastAsia"/>
            <w:color w:val="000000"/>
            <w:sz w:val="24"/>
          </w:rPr>
          <w:delText>、</w:delText>
        </w:r>
        <w:r w:rsidRPr="00D84EDD">
          <w:rPr>
            <w:rFonts w:ascii="宋体" w:hAnsi="宋体" w:hint="eastAsia"/>
            <w:color w:val="000000"/>
            <w:sz w:val="24"/>
          </w:rPr>
          <w:delText>如采用</w:delText>
        </w:r>
        <w:r>
          <w:rPr>
            <w:rFonts w:ascii="宋体" w:hAnsi="宋体" w:hint="eastAsia"/>
            <w:color w:val="000000"/>
            <w:sz w:val="24"/>
          </w:rPr>
          <w:delText>乙方</w:delText>
        </w:r>
        <w:r w:rsidRPr="00D84EDD">
          <w:rPr>
            <w:rFonts w:ascii="宋体" w:hAnsi="宋体" w:hint="eastAsia"/>
            <w:color w:val="000000"/>
            <w:sz w:val="24"/>
          </w:rPr>
          <w:delText>所不拥有的知识产权，则在投标报价中必须包括合法获取</w:delText>
        </w:r>
        <w:r w:rsidR="006C159A">
          <w:rPr>
            <w:rFonts w:ascii="宋体" w:hAnsi="宋体" w:hint="eastAsia"/>
            <w:color w:val="000000"/>
            <w:sz w:val="24"/>
          </w:rPr>
          <w:delText>授权使用</w:delText>
        </w:r>
        <w:r w:rsidRPr="00D84EDD">
          <w:rPr>
            <w:rFonts w:ascii="宋体" w:hAnsi="宋体" w:hint="eastAsia"/>
            <w:color w:val="000000"/>
            <w:sz w:val="24"/>
          </w:rPr>
          <w:delText>该知识产权的相关费用。</w:delText>
        </w:r>
      </w:del>
    </w:p>
    <w:p w:rsidR="003532B4" w:rsidRPr="00D37E9E" w:rsidRDefault="003532B4" w:rsidP="00E44E73">
      <w:pPr>
        <w:rPr>
          <w:del w:id="147" w:author="作者"/>
          <w:sz w:val="24"/>
        </w:rPr>
      </w:pPr>
    </w:p>
    <w:p w:rsidR="00C946A8" w:rsidRPr="00D84EDD" w:rsidRDefault="00C946A8" w:rsidP="00C946A8">
      <w:pPr>
        <w:pStyle w:val="2"/>
        <w:spacing w:line="380" w:lineRule="exact"/>
        <w:rPr>
          <w:ins w:id="148" w:author="作者"/>
          <w:rFonts w:ascii="宋体" w:hAnsi="宋体"/>
          <w:color w:val="000000"/>
          <w:sz w:val="24"/>
        </w:rPr>
      </w:pPr>
      <w:ins w:id="149" w:author="作者">
        <w:r w:rsidRPr="00D84EDD">
          <w:rPr>
            <w:rFonts w:ascii="宋体" w:hAnsi="宋体" w:hint="eastAsia"/>
            <w:color w:val="000000"/>
            <w:sz w:val="24"/>
          </w:rPr>
          <w:t>11、知识产权</w:t>
        </w:r>
      </w:ins>
    </w:p>
    <w:p w:rsidR="00C946A8" w:rsidRPr="00D84EDD" w:rsidRDefault="00C946A8" w:rsidP="00C946A8">
      <w:pPr>
        <w:pStyle w:val="af"/>
        <w:spacing w:line="380" w:lineRule="exact"/>
        <w:ind w:firstLine="480"/>
        <w:rPr>
          <w:ins w:id="150" w:author="作者"/>
          <w:color w:val="000000"/>
          <w:sz w:val="24"/>
        </w:rPr>
      </w:pPr>
      <w:ins w:id="151" w:author="作者">
        <w:r w:rsidRPr="00D84EDD">
          <w:rPr>
            <w:color w:val="000000"/>
            <w:sz w:val="24"/>
          </w:rPr>
          <w:t>1</w:t>
        </w:r>
        <w:r w:rsidRPr="00D84EDD">
          <w:rPr>
            <w:rFonts w:hint="eastAsia"/>
            <w:color w:val="000000"/>
            <w:sz w:val="24"/>
          </w:rPr>
          <w:t>1</w:t>
        </w:r>
        <w:r w:rsidRPr="00D84EDD">
          <w:rPr>
            <w:color w:val="000000"/>
            <w:sz w:val="24"/>
          </w:rPr>
          <w:t>.1</w:t>
        </w:r>
        <w:r w:rsidRPr="00D84EDD">
          <w:rPr>
            <w:rFonts w:hint="eastAsia"/>
            <w:color w:val="000000"/>
            <w:sz w:val="24"/>
          </w:rPr>
          <w:t xml:space="preserve"> 投标人应保证在本项目使用的任何产品和服务（包括部分使用）时，不会产生因第三方提出侵犯其专利权、商标权或其它知识产权而引起的法律和经济纠纷，如因专利权、商标权或其它知识产权而引起法律和经济纠纷，由投标人承担所有相关责任。</w:t>
        </w:r>
      </w:ins>
    </w:p>
    <w:p w:rsidR="00C946A8" w:rsidRPr="00D84EDD" w:rsidRDefault="00C946A8" w:rsidP="00C946A8">
      <w:pPr>
        <w:spacing w:line="380" w:lineRule="exact"/>
        <w:ind w:firstLineChars="200" w:firstLine="480"/>
        <w:rPr>
          <w:ins w:id="152" w:author="作者"/>
          <w:rFonts w:ascii="宋体" w:hAnsi="宋体"/>
          <w:color w:val="000000"/>
          <w:sz w:val="24"/>
        </w:rPr>
      </w:pPr>
      <w:ins w:id="153" w:author="作者">
        <w:r w:rsidRPr="00D84EDD">
          <w:rPr>
            <w:rFonts w:ascii="宋体" w:hAnsi="宋体"/>
            <w:color w:val="000000"/>
            <w:sz w:val="24"/>
          </w:rPr>
          <w:t>1</w:t>
        </w:r>
        <w:r w:rsidRPr="00D84EDD">
          <w:rPr>
            <w:rFonts w:ascii="宋体" w:hAnsi="宋体" w:hint="eastAsia"/>
            <w:color w:val="000000"/>
            <w:sz w:val="24"/>
          </w:rPr>
          <w:t>1</w:t>
        </w:r>
        <w:r w:rsidRPr="00D84EDD">
          <w:rPr>
            <w:rFonts w:ascii="宋体" w:hAnsi="宋体"/>
            <w:color w:val="000000"/>
            <w:sz w:val="24"/>
          </w:rPr>
          <w:t>.</w:t>
        </w:r>
        <w:r>
          <w:rPr>
            <w:rFonts w:ascii="宋体" w:hAnsi="宋体" w:hint="eastAsia"/>
            <w:color w:val="000000"/>
            <w:sz w:val="24"/>
          </w:rPr>
          <w:t>2</w:t>
        </w:r>
        <w:r w:rsidRPr="00D84EDD">
          <w:rPr>
            <w:rFonts w:ascii="宋体" w:hAnsi="宋体" w:hint="eastAsia"/>
            <w:color w:val="000000"/>
            <w:sz w:val="24"/>
          </w:rPr>
          <w:t xml:space="preserve"> 投标人如欲在项目实施过程中采用自有知识成果，需在投标文件</w:t>
        </w:r>
        <w:r>
          <w:rPr>
            <w:rFonts w:ascii="宋体" w:hAnsi="宋体" w:hint="eastAsia"/>
            <w:color w:val="000000"/>
            <w:sz w:val="24"/>
          </w:rPr>
          <w:t>及双方共同达成的协议合同</w:t>
        </w:r>
        <w:r w:rsidRPr="00D84EDD">
          <w:rPr>
            <w:rFonts w:ascii="宋体" w:hAnsi="宋体" w:hint="eastAsia"/>
            <w:color w:val="000000"/>
            <w:sz w:val="24"/>
          </w:rPr>
          <w:t>中声明，并提供相关知识产权证明文件。使用该知识成</w:t>
        </w:r>
        <w:r>
          <w:rPr>
            <w:rFonts w:ascii="宋体" w:hAnsi="宋体" w:hint="eastAsia"/>
            <w:color w:val="000000"/>
            <w:sz w:val="24"/>
          </w:rPr>
          <w:t>果后，投标人需提供开发接口和开发手册等技术文档，并承诺在维护期内提供维护</w:t>
        </w:r>
        <w:r w:rsidRPr="00D84EDD">
          <w:rPr>
            <w:rFonts w:ascii="宋体" w:hAnsi="宋体" w:hint="eastAsia"/>
            <w:color w:val="000000"/>
            <w:sz w:val="24"/>
          </w:rPr>
          <w:t>技术支持，采购人享有永久使用权。</w:t>
        </w:r>
      </w:ins>
    </w:p>
    <w:p w:rsidR="00C946A8" w:rsidRPr="00D84EDD" w:rsidRDefault="00C946A8" w:rsidP="00C946A8">
      <w:pPr>
        <w:pStyle w:val="a8"/>
        <w:spacing w:line="380" w:lineRule="exact"/>
        <w:ind w:firstLine="480"/>
        <w:rPr>
          <w:ins w:id="154" w:author="作者"/>
          <w:color w:val="000000"/>
          <w:sz w:val="24"/>
        </w:rPr>
      </w:pPr>
      <w:ins w:id="155" w:author="作者">
        <w:r w:rsidRPr="00D84EDD">
          <w:rPr>
            <w:rFonts w:hAnsi="宋体"/>
            <w:color w:val="000000"/>
            <w:sz w:val="24"/>
          </w:rPr>
          <w:t>1</w:t>
        </w:r>
        <w:r w:rsidRPr="00D84EDD">
          <w:rPr>
            <w:rFonts w:hAnsi="宋体" w:hint="eastAsia"/>
            <w:color w:val="000000"/>
            <w:sz w:val="24"/>
          </w:rPr>
          <w:t>1</w:t>
        </w:r>
        <w:r w:rsidRPr="00D84EDD">
          <w:rPr>
            <w:rFonts w:hAnsi="宋体"/>
            <w:color w:val="000000"/>
            <w:sz w:val="24"/>
          </w:rPr>
          <w:t>.</w:t>
        </w:r>
        <w:r>
          <w:rPr>
            <w:rFonts w:hAnsi="宋体" w:hint="eastAsia"/>
            <w:color w:val="000000"/>
            <w:sz w:val="24"/>
          </w:rPr>
          <w:t>3</w:t>
        </w:r>
        <w:r w:rsidRPr="00D84EDD">
          <w:rPr>
            <w:rFonts w:hAnsi="宋体" w:hint="eastAsia"/>
            <w:color w:val="000000"/>
            <w:sz w:val="24"/>
          </w:rPr>
          <w:t xml:space="preserve"> 如采用投标人所不拥有的知识产权，则在投标报价中必须包括合法获取</w:t>
        </w:r>
        <w:r>
          <w:rPr>
            <w:rFonts w:hAnsi="宋体" w:hint="eastAsia"/>
            <w:color w:val="000000"/>
            <w:sz w:val="24"/>
          </w:rPr>
          <w:t>授权使用</w:t>
        </w:r>
        <w:r w:rsidRPr="00D84EDD">
          <w:rPr>
            <w:rFonts w:hAnsi="宋体" w:hint="eastAsia"/>
            <w:color w:val="000000"/>
            <w:sz w:val="24"/>
          </w:rPr>
          <w:t>该知识产权的相关费用。</w:t>
        </w:r>
      </w:ins>
    </w:p>
    <w:p w:rsidR="00C946A8" w:rsidRPr="00D84EDD" w:rsidRDefault="00C946A8" w:rsidP="00300CC4">
      <w:pPr>
        <w:spacing w:line="400" w:lineRule="exact"/>
        <w:rPr>
          <w:ins w:id="156" w:author="作者"/>
          <w:rFonts w:ascii="宋体" w:hAnsi="宋体"/>
          <w:bCs/>
          <w:color w:val="000000"/>
          <w:sz w:val="24"/>
          <w:szCs w:val="28"/>
        </w:rPr>
        <w:sectPr w:rsidR="00C946A8" w:rsidRPr="00D84EDD" w:rsidSect="007A0CA6">
          <w:footerReference w:type="even" r:id="rId8"/>
          <w:footerReference w:type="default" r:id="rId9"/>
          <w:pgSz w:w="11907" w:h="16840" w:code="9"/>
          <w:pgMar w:top="1440" w:right="1647" w:bottom="1440" w:left="1797" w:header="851" w:footer="992" w:gutter="0"/>
          <w:cols w:space="425"/>
          <w:titlePg/>
          <w:docGrid w:linePitch="312"/>
        </w:sectPr>
      </w:pPr>
    </w:p>
    <w:p w:rsidR="00A816DE" w:rsidRPr="00A816DE" w:rsidRDefault="00A816DE" w:rsidP="00A816DE">
      <w:pPr>
        <w:rPr>
          <w:ins w:id="157" w:author="作者"/>
        </w:rPr>
      </w:pPr>
      <w:ins w:id="158" w:author="作者">
        <w:r>
          <w:rPr>
            <w:rFonts w:hint="eastAsia"/>
          </w:rPr>
          <w:lastRenderedPageBreak/>
          <w:t xml:space="preserve"> </w:t>
        </w:r>
      </w:ins>
    </w:p>
    <w:p w:rsidR="00693454" w:rsidRPr="00A816DE" w:rsidRDefault="00A816DE" w:rsidP="00A816DE">
      <w:pPr>
        <w:pStyle w:val="2"/>
        <w:ind w:firstLineChars="200" w:firstLine="562"/>
        <w:rPr>
          <w:ins w:id="159" w:author="作者"/>
          <w:rFonts w:ascii="宋体"/>
          <w:b w:val="0"/>
          <w:bCs w:val="0"/>
          <w:i w:val="0"/>
          <w:color w:val="000000"/>
          <w:sz w:val="36"/>
        </w:rPr>
      </w:pPr>
      <w:bookmarkStart w:id="160" w:name="_Toc89075904"/>
      <w:bookmarkStart w:id="161" w:name="_Toc239584881"/>
      <w:bookmarkStart w:id="162" w:name="_Toc267412992"/>
      <w:bookmarkStart w:id="163" w:name="_Toc267412993"/>
      <w:ins w:id="164" w:author="作者">
        <w:r w:rsidRPr="00A816DE">
          <w:rPr>
            <w:rFonts w:hint="eastAsia"/>
            <w:i w:val="0"/>
          </w:rPr>
          <w:t>第五章</w:t>
        </w:r>
        <w:r w:rsidRPr="00A816DE">
          <w:rPr>
            <w:i w:val="0"/>
          </w:rPr>
          <w:t xml:space="preserve">  </w:t>
        </w:r>
        <w:r w:rsidRPr="00A816DE">
          <w:rPr>
            <w:rFonts w:hint="eastAsia"/>
            <w:i w:val="0"/>
          </w:rPr>
          <w:t>招标项目</w:t>
        </w:r>
        <w:r w:rsidRPr="00A816DE">
          <w:rPr>
            <w:i w:val="0"/>
          </w:rPr>
          <w:t>及要求</w:t>
        </w:r>
        <w:bookmarkEnd w:id="160"/>
        <w:bookmarkEnd w:id="161"/>
        <w:bookmarkEnd w:id="162"/>
      </w:ins>
    </w:p>
    <w:p w:rsidR="00307053" w:rsidRPr="000F7C0D" w:rsidRDefault="00693454" w:rsidP="00307053">
      <w:pPr>
        <w:pStyle w:val="3"/>
        <w:jc w:val="center"/>
        <w:rPr>
          <w:rFonts w:ascii="宋体" w:hAnsi="宋体"/>
          <w:color w:val="000000"/>
          <w:sz w:val="30"/>
          <w:szCs w:val="30"/>
        </w:rPr>
      </w:pPr>
      <w:r w:rsidRPr="000F7C0D">
        <w:rPr>
          <w:rFonts w:ascii="宋体" w:hAnsi="宋体" w:hint="eastAsia"/>
          <w:color w:val="000000"/>
          <w:sz w:val="30"/>
          <w:szCs w:val="30"/>
        </w:rPr>
        <w:t>四川农业大学校园一卡通系统技术要求</w:t>
      </w:r>
      <w:bookmarkEnd w:id="163"/>
    </w:p>
    <w:p w:rsidR="00307053" w:rsidRPr="008774B1" w:rsidRDefault="00307053" w:rsidP="00307053">
      <w:pPr>
        <w:pStyle w:val="2"/>
        <w:keepLines/>
        <w:numPr>
          <w:ilvl w:val="1"/>
          <w:numId w:val="9"/>
        </w:numPr>
        <w:spacing w:before="0" w:after="0" w:line="360" w:lineRule="auto"/>
        <w:ind w:left="0" w:firstLine="0"/>
        <w:rPr>
          <w:sz w:val="24"/>
        </w:rPr>
      </w:pPr>
      <w:bookmarkStart w:id="165" w:name="_Toc264882639"/>
      <w:bookmarkStart w:id="166" w:name="_Toc267412994"/>
      <w:bookmarkStart w:id="167" w:name="_Toc257660857"/>
      <w:bookmarkStart w:id="168" w:name="_Toc257661219"/>
      <w:bookmarkStart w:id="169" w:name="_Toc257661476"/>
      <w:bookmarkStart w:id="170" w:name="_Toc257661545"/>
      <w:bookmarkStart w:id="171" w:name="_Toc257662325"/>
      <w:bookmarkStart w:id="172" w:name="_Toc257662516"/>
      <w:bookmarkStart w:id="173" w:name="_Toc257662707"/>
      <w:bookmarkStart w:id="174" w:name="_Toc258318049"/>
      <w:r w:rsidRPr="008774B1">
        <w:rPr>
          <w:rFonts w:hint="eastAsia"/>
          <w:sz w:val="24"/>
        </w:rPr>
        <w:t>基础概况</w:t>
      </w:r>
      <w:bookmarkEnd w:id="165"/>
      <w:bookmarkEnd w:id="166"/>
    </w:p>
    <w:p w:rsidR="00307053" w:rsidRPr="0013692D" w:rsidRDefault="00307053" w:rsidP="00307053">
      <w:pPr>
        <w:spacing w:line="360" w:lineRule="auto"/>
        <w:ind w:firstLineChars="200" w:firstLine="480"/>
        <w:rPr>
          <w:rFonts w:ascii="宋体" w:hAnsi="宋体"/>
          <w:kern w:val="0"/>
          <w:sz w:val="24"/>
          <w:lang w:bidi="en-US"/>
        </w:rPr>
      </w:pPr>
      <w:r w:rsidRPr="0013692D">
        <w:rPr>
          <w:rFonts w:ascii="宋体" w:hAnsi="宋体"/>
          <w:kern w:val="0"/>
          <w:sz w:val="24"/>
          <w:lang w:bidi="en-US"/>
        </w:rPr>
        <w:t>四川农业大学是一所特色优势鲜明，农、理、工、经、管、医、文、教、法多学科协调发展的国家“211工程”重点建设大学。学校分为三个校区，分别是雅安校区、成都</w:t>
      </w:r>
      <w:r w:rsidRPr="0013692D">
        <w:rPr>
          <w:rFonts w:ascii="宋体" w:hAnsi="宋体" w:hint="eastAsia"/>
          <w:kern w:val="0"/>
          <w:sz w:val="24"/>
          <w:lang w:bidi="en-US"/>
        </w:rPr>
        <w:t>（</w:t>
      </w:r>
      <w:r w:rsidRPr="0013692D">
        <w:rPr>
          <w:rFonts w:ascii="宋体" w:hAnsi="宋体"/>
          <w:kern w:val="0"/>
          <w:sz w:val="24"/>
          <w:lang w:bidi="en-US"/>
        </w:rPr>
        <w:t>温江</w:t>
      </w:r>
      <w:r w:rsidRPr="0013692D">
        <w:rPr>
          <w:rFonts w:ascii="宋体" w:hAnsi="宋体" w:hint="eastAsia"/>
          <w:kern w:val="0"/>
          <w:sz w:val="24"/>
          <w:lang w:bidi="en-US"/>
        </w:rPr>
        <w:t>）</w:t>
      </w:r>
      <w:r w:rsidRPr="0013692D">
        <w:rPr>
          <w:rFonts w:ascii="宋体" w:hAnsi="宋体"/>
          <w:kern w:val="0"/>
          <w:sz w:val="24"/>
          <w:lang w:bidi="en-US"/>
        </w:rPr>
        <w:t>校区和都江堰校区，占地总面积约4500亩，学校现设17个学院、5个研究所和多个研究中心。各类全日制在校生预计40000余人(雅安23000，都江堰6000，温江预计12000)，现有教职工2000多人。</w:t>
      </w:r>
    </w:p>
    <w:p w:rsidR="00307053" w:rsidRPr="0013692D" w:rsidRDefault="00307053" w:rsidP="00307053">
      <w:pPr>
        <w:spacing w:line="360" w:lineRule="auto"/>
        <w:ind w:firstLineChars="200" w:firstLine="480"/>
        <w:rPr>
          <w:rFonts w:ascii="宋体" w:hAnsi="宋体"/>
          <w:kern w:val="0"/>
          <w:sz w:val="24"/>
          <w:lang w:bidi="en-US"/>
        </w:rPr>
      </w:pPr>
      <w:r w:rsidRPr="0013692D">
        <w:rPr>
          <w:rFonts w:ascii="宋体" w:hAnsi="宋体"/>
          <w:kern w:val="0"/>
          <w:sz w:val="24"/>
          <w:lang w:bidi="en-US"/>
        </w:rPr>
        <w:t>根据学校的发展，“校园一卡通”的用户规模要达到</w:t>
      </w:r>
      <w:r w:rsidRPr="0013692D">
        <w:rPr>
          <w:rFonts w:ascii="宋体" w:hAnsi="宋体" w:hint="eastAsia"/>
          <w:kern w:val="0"/>
          <w:sz w:val="24"/>
          <w:lang w:bidi="en-US"/>
        </w:rPr>
        <w:t>6.5</w:t>
      </w:r>
      <w:r w:rsidRPr="0013692D">
        <w:rPr>
          <w:rFonts w:ascii="宋体" w:hAnsi="宋体"/>
          <w:kern w:val="0"/>
          <w:sz w:val="24"/>
          <w:lang w:bidi="en-US"/>
        </w:rPr>
        <w:t>万用户以上。</w:t>
      </w:r>
    </w:p>
    <w:p w:rsidR="00307053" w:rsidRPr="0013692D" w:rsidRDefault="00307053" w:rsidP="00307053">
      <w:pPr>
        <w:spacing w:line="360" w:lineRule="auto"/>
        <w:ind w:firstLineChars="200" w:firstLine="480"/>
        <w:rPr>
          <w:rFonts w:ascii="宋体" w:hAnsi="宋体"/>
          <w:kern w:val="0"/>
          <w:sz w:val="24"/>
          <w:lang w:bidi="en-US"/>
        </w:rPr>
      </w:pPr>
      <w:r w:rsidRPr="0013692D">
        <w:rPr>
          <w:rFonts w:ascii="宋体" w:hAnsi="宋体"/>
          <w:kern w:val="0"/>
          <w:sz w:val="24"/>
          <w:lang w:bidi="en-US"/>
        </w:rPr>
        <w:t>目前正在建设的温江校区，中心机房（含数据中心和网络机房）面积</w:t>
      </w:r>
      <w:smartTag w:uri="urn:schemas-microsoft-com:office:smarttags" w:element="chmetcnv">
        <w:smartTagPr>
          <w:attr w:name="UnitName" w:val="m2"/>
          <w:attr w:name="SourceValue" w:val="500"/>
          <w:attr w:name="HasSpace" w:val="False"/>
          <w:attr w:name="Negative" w:val="False"/>
          <w:attr w:name="NumberType" w:val="1"/>
          <w:attr w:name="TCSC" w:val="0"/>
        </w:smartTagPr>
        <w:r w:rsidRPr="0013692D">
          <w:rPr>
            <w:rFonts w:ascii="宋体" w:hAnsi="宋体"/>
            <w:kern w:val="0"/>
            <w:sz w:val="24"/>
            <w:lang w:bidi="en-US"/>
          </w:rPr>
          <w:t>500M2</w:t>
        </w:r>
      </w:smartTag>
      <w:r w:rsidRPr="0013692D">
        <w:rPr>
          <w:rFonts w:ascii="宋体" w:hAnsi="宋体"/>
          <w:kern w:val="0"/>
          <w:sz w:val="24"/>
          <w:lang w:bidi="en-US"/>
        </w:rPr>
        <w:t>，信息网络中心总面积</w:t>
      </w:r>
      <w:smartTag w:uri="urn:schemas-microsoft-com:office:smarttags" w:element="chmetcnv">
        <w:smartTagPr>
          <w:attr w:name="UnitName" w:val="m2"/>
          <w:attr w:name="SourceValue" w:val="1500"/>
          <w:attr w:name="HasSpace" w:val="False"/>
          <w:attr w:name="Negative" w:val="False"/>
          <w:attr w:name="NumberType" w:val="1"/>
          <w:attr w:name="TCSC" w:val="0"/>
        </w:smartTagPr>
        <w:r w:rsidRPr="0013692D">
          <w:rPr>
            <w:rFonts w:ascii="宋体" w:hAnsi="宋体"/>
            <w:kern w:val="0"/>
            <w:sz w:val="24"/>
            <w:lang w:bidi="en-US"/>
          </w:rPr>
          <w:t>1500M2</w:t>
        </w:r>
      </w:smartTag>
      <w:r w:rsidRPr="0013692D">
        <w:rPr>
          <w:rFonts w:ascii="宋体" w:hAnsi="宋体"/>
          <w:kern w:val="0"/>
          <w:sz w:val="24"/>
          <w:lang w:bidi="en-US"/>
        </w:rPr>
        <w:t>。温江校区、雅安校区和都江堰校区各有一个网络机房，温江校区网络中心拟作为我校的网管中心和数据中心，雅安校区进行数据异地备份。雅安、温江和都江堰三个校区用双芯裸光纤（专用）连通</w:t>
      </w:r>
      <w:r w:rsidRPr="0013692D">
        <w:rPr>
          <w:rFonts w:ascii="宋体" w:hAnsi="宋体" w:hint="eastAsia"/>
          <w:kern w:val="0"/>
          <w:sz w:val="24"/>
          <w:lang w:bidi="en-US"/>
        </w:rPr>
        <w:t>（双万兆）</w:t>
      </w:r>
      <w:r w:rsidRPr="0013692D">
        <w:rPr>
          <w:rFonts w:ascii="宋体" w:hAnsi="宋体"/>
          <w:kern w:val="0"/>
          <w:sz w:val="24"/>
          <w:lang w:bidi="en-US"/>
        </w:rPr>
        <w:t>。温江校区所有弱电布线工程已基本完成。</w:t>
      </w:r>
    </w:p>
    <w:p w:rsidR="00307053" w:rsidRPr="0013692D" w:rsidRDefault="00307053" w:rsidP="00307053">
      <w:pPr>
        <w:spacing w:line="360" w:lineRule="auto"/>
        <w:ind w:firstLineChars="200" w:firstLine="480"/>
        <w:rPr>
          <w:rFonts w:ascii="宋体" w:hAnsi="宋体"/>
          <w:kern w:val="0"/>
          <w:sz w:val="24"/>
          <w:lang w:bidi="en-US"/>
        </w:rPr>
      </w:pPr>
      <w:r w:rsidRPr="0013692D">
        <w:rPr>
          <w:rFonts w:ascii="宋体" w:hAnsi="宋体"/>
          <w:kern w:val="0"/>
          <w:sz w:val="24"/>
          <w:lang w:bidi="en-US"/>
        </w:rPr>
        <w:t>校园网已经在全校区内达到网络有线全覆盖，光纤主干网络系统的通讯能力已达到10GB带宽，</w:t>
      </w:r>
      <w:smartTag w:uri="urn:schemas-microsoft-com:office:smarttags" w:element="chmetcnv">
        <w:smartTagPr>
          <w:attr w:name="UnitName" w:val="g"/>
          <w:attr w:name="SourceValue" w:val="1"/>
          <w:attr w:name="HasSpace" w:val="False"/>
          <w:attr w:name="Negative" w:val="False"/>
          <w:attr w:name="NumberType" w:val="1"/>
          <w:attr w:name="TCSC" w:val="0"/>
        </w:smartTagPr>
        <w:r w:rsidRPr="0013692D">
          <w:rPr>
            <w:rFonts w:ascii="宋体" w:hAnsi="宋体"/>
            <w:kern w:val="0"/>
            <w:sz w:val="24"/>
            <w:lang w:bidi="en-US"/>
          </w:rPr>
          <w:t>1G</w:t>
        </w:r>
      </w:smartTag>
      <w:r w:rsidRPr="0013692D">
        <w:rPr>
          <w:rFonts w:ascii="宋体" w:hAnsi="宋体"/>
          <w:kern w:val="0"/>
          <w:sz w:val="24"/>
          <w:lang w:bidi="en-US"/>
        </w:rPr>
        <w:t>进楼栋，</w:t>
      </w:r>
      <w:smartTag w:uri="urn:schemas-microsoft-com:office:smarttags" w:element="chmetcnv">
        <w:smartTagPr>
          <w:attr w:name="UnitName" w:val="m"/>
          <w:attr w:name="SourceValue" w:val="100"/>
          <w:attr w:name="HasSpace" w:val="False"/>
          <w:attr w:name="Negative" w:val="False"/>
          <w:attr w:name="NumberType" w:val="1"/>
          <w:attr w:name="TCSC" w:val="0"/>
        </w:smartTagPr>
        <w:r w:rsidRPr="0013692D">
          <w:rPr>
            <w:rFonts w:ascii="宋体" w:hAnsi="宋体"/>
            <w:kern w:val="0"/>
            <w:sz w:val="24"/>
            <w:lang w:bidi="en-US"/>
          </w:rPr>
          <w:t>100M</w:t>
        </w:r>
      </w:smartTag>
      <w:r w:rsidRPr="0013692D">
        <w:rPr>
          <w:rFonts w:ascii="宋体" w:hAnsi="宋体"/>
          <w:kern w:val="0"/>
          <w:sz w:val="24"/>
          <w:lang w:bidi="en-US"/>
        </w:rPr>
        <w:t>上桌面。校园网络神经末梢已经实现“三到”，信息点总数达到1.21万个。学生宿舍每个寝室4个信息点，教职工每户1-2个信息点，每间教室、实验室和办公室2-4个信息点，实验室和办公室均可按需增配信息点。</w:t>
      </w:r>
    </w:p>
    <w:p w:rsidR="00307053" w:rsidRPr="0013692D" w:rsidRDefault="00307053" w:rsidP="00307053">
      <w:pPr>
        <w:spacing w:line="360" w:lineRule="auto"/>
        <w:ind w:firstLineChars="200" w:firstLine="480"/>
        <w:rPr>
          <w:rFonts w:ascii="宋体" w:hAnsi="宋体"/>
          <w:kern w:val="0"/>
          <w:sz w:val="24"/>
          <w:lang w:bidi="en-US"/>
        </w:rPr>
      </w:pPr>
      <w:r w:rsidRPr="0013692D">
        <w:rPr>
          <w:rFonts w:ascii="宋体" w:hAnsi="宋体"/>
          <w:kern w:val="0"/>
          <w:sz w:val="24"/>
          <w:lang w:bidi="en-US"/>
        </w:rPr>
        <w:t>“校园一卡通”中心平台设备拟放温江校区网络中心机房</w:t>
      </w:r>
      <w:r w:rsidRPr="0013692D">
        <w:rPr>
          <w:rFonts w:ascii="宋体" w:hAnsi="宋体" w:hint="eastAsia"/>
          <w:kern w:val="0"/>
          <w:sz w:val="24"/>
          <w:lang w:bidi="en-US"/>
        </w:rPr>
        <w:t>，雅安、温江及都江堰三校区共用一个系统平台。</w:t>
      </w:r>
    </w:p>
    <w:p w:rsidR="00307053" w:rsidRPr="0013692D" w:rsidRDefault="00307053" w:rsidP="00307053"/>
    <w:p w:rsidR="00307053" w:rsidRPr="00214C34" w:rsidRDefault="00307053" w:rsidP="00307053">
      <w:pPr>
        <w:pStyle w:val="2"/>
        <w:keepLines/>
        <w:numPr>
          <w:ilvl w:val="1"/>
          <w:numId w:val="9"/>
        </w:numPr>
        <w:spacing w:before="0" w:after="0" w:line="360" w:lineRule="auto"/>
        <w:ind w:left="0" w:firstLine="0"/>
        <w:rPr>
          <w:rFonts w:ascii="宋体" w:hAnsi="宋体"/>
          <w:sz w:val="24"/>
        </w:rPr>
      </w:pPr>
      <w:bookmarkStart w:id="175" w:name="_Toc264882640"/>
      <w:bookmarkStart w:id="176" w:name="_Toc267412995"/>
      <w:r w:rsidRPr="00214C34">
        <w:rPr>
          <w:sz w:val="24"/>
        </w:rPr>
        <w:t>总体目标</w:t>
      </w:r>
      <w:bookmarkEnd w:id="167"/>
      <w:bookmarkEnd w:id="168"/>
      <w:bookmarkEnd w:id="169"/>
      <w:bookmarkEnd w:id="170"/>
      <w:bookmarkEnd w:id="171"/>
      <w:bookmarkEnd w:id="172"/>
      <w:bookmarkEnd w:id="173"/>
      <w:bookmarkEnd w:id="174"/>
      <w:bookmarkEnd w:id="175"/>
      <w:bookmarkEnd w:id="176"/>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适应学校办学体制创新发展的要求，建立适应</w:t>
      </w:r>
      <w:r w:rsidRPr="0013692D">
        <w:rPr>
          <w:rFonts w:hAnsi="宋体" w:hint="eastAsia"/>
          <w:sz w:val="24"/>
          <w:szCs w:val="24"/>
        </w:rPr>
        <w:t>学校</w:t>
      </w:r>
      <w:r w:rsidRPr="0013692D">
        <w:rPr>
          <w:rFonts w:hAnsi="宋体"/>
          <w:sz w:val="24"/>
          <w:szCs w:val="24"/>
        </w:rPr>
        <w:t>需要的</w:t>
      </w:r>
      <w:r w:rsidRPr="0013692D">
        <w:rPr>
          <w:rFonts w:hAnsi="宋体" w:hint="eastAsia"/>
          <w:sz w:val="24"/>
          <w:szCs w:val="24"/>
        </w:rPr>
        <w:t>“</w:t>
      </w:r>
      <w:r w:rsidRPr="0013692D">
        <w:rPr>
          <w:rFonts w:hAnsi="宋体"/>
          <w:sz w:val="24"/>
          <w:szCs w:val="24"/>
        </w:rPr>
        <w:t>校园一卡通</w:t>
      </w:r>
      <w:r w:rsidRPr="0013692D">
        <w:rPr>
          <w:rFonts w:hAnsi="宋体" w:hint="eastAsia"/>
          <w:sz w:val="24"/>
          <w:szCs w:val="24"/>
        </w:rPr>
        <w:t>”</w:t>
      </w:r>
      <w:r w:rsidRPr="0013692D">
        <w:rPr>
          <w:rFonts w:hAnsi="宋体"/>
          <w:sz w:val="24"/>
          <w:szCs w:val="24"/>
        </w:rPr>
        <w:t>整体框架和基础平台，</w:t>
      </w:r>
      <w:r w:rsidRPr="0013692D">
        <w:rPr>
          <w:rFonts w:hAnsi="宋体" w:hint="eastAsia"/>
          <w:sz w:val="24"/>
          <w:szCs w:val="24"/>
        </w:rPr>
        <w:t>使</w:t>
      </w:r>
      <w:r w:rsidRPr="0013692D">
        <w:rPr>
          <w:rFonts w:hAnsi="宋体"/>
          <w:sz w:val="24"/>
          <w:szCs w:val="24"/>
        </w:rPr>
        <w:t>其</w:t>
      </w:r>
      <w:r w:rsidRPr="0013692D">
        <w:rPr>
          <w:rFonts w:hAnsi="宋体"/>
          <w:bCs/>
          <w:sz w:val="24"/>
          <w:szCs w:val="24"/>
        </w:rPr>
        <w:t>作为一个相对独立的系统平台（支付结算中心、身份认证中心及数字中心），又作为数字化校园的重要组成部分</w:t>
      </w:r>
      <w:r w:rsidRPr="0013692D">
        <w:rPr>
          <w:rFonts w:hAnsi="宋体" w:hint="eastAsia"/>
          <w:sz w:val="24"/>
          <w:szCs w:val="24"/>
        </w:rPr>
        <w:t>。</w:t>
      </w:r>
      <w:r w:rsidRPr="0013692D">
        <w:rPr>
          <w:rFonts w:ascii="Times New Roman" w:hAnsi="宋体"/>
          <w:sz w:val="24"/>
          <w:szCs w:val="24"/>
        </w:rPr>
        <w:t>以一卡通建设为契机，</w:t>
      </w:r>
      <w:r w:rsidRPr="0013692D">
        <w:rPr>
          <w:rFonts w:ascii="Times New Roman" w:hAnsi="宋体"/>
          <w:sz w:val="24"/>
          <w:szCs w:val="24"/>
        </w:rPr>
        <w:lastRenderedPageBreak/>
        <w:t>部分构建数字化校园基础平台，分步骤进行业务系统的建设，</w:t>
      </w:r>
      <w:r w:rsidRPr="0013692D">
        <w:rPr>
          <w:rFonts w:hAnsi="宋体" w:cs="Arial" w:hint="eastAsia"/>
          <w:sz w:val="24"/>
          <w:szCs w:val="24"/>
        </w:rPr>
        <w:t>通过</w:t>
      </w:r>
      <w:r w:rsidRPr="0013692D">
        <w:rPr>
          <w:rFonts w:hAnsi="宋体" w:cs="Arial"/>
          <w:sz w:val="24"/>
          <w:szCs w:val="24"/>
        </w:rPr>
        <w:t>规范并支撑后续应用系统的开发运行，</w:t>
      </w:r>
      <w:r w:rsidRPr="0013692D">
        <w:rPr>
          <w:rFonts w:hAnsi="宋体" w:hint="eastAsia"/>
          <w:sz w:val="24"/>
          <w:szCs w:val="24"/>
        </w:rPr>
        <w:t>推动</w:t>
      </w:r>
      <w:r w:rsidRPr="0013692D">
        <w:rPr>
          <w:rFonts w:hAnsi="宋体"/>
          <w:sz w:val="24"/>
          <w:szCs w:val="24"/>
        </w:rPr>
        <w:t>全校信息化的进程，逐步实现数字化校园的目标，为学校管理提供支持，为全校师生提供良好的信息化服务。</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77" w:name="_Toc264882641"/>
      <w:bookmarkStart w:id="178" w:name="_Toc267412996"/>
      <w:r w:rsidRPr="0013692D">
        <w:rPr>
          <w:rFonts w:ascii="宋体" w:hAnsi="宋体" w:cs="宋体" w:hint="eastAsia"/>
        </w:rPr>
        <w:t xml:space="preserve">★ </w:t>
      </w:r>
      <w:r w:rsidRPr="0013692D">
        <w:rPr>
          <w:rFonts w:ascii="宋体" w:hAnsi="宋体" w:hint="eastAsia"/>
          <w:sz w:val="24"/>
        </w:rPr>
        <w:t>建成的“校园一卡通”系统需要具有如下特点</w:t>
      </w:r>
      <w:bookmarkEnd w:id="177"/>
      <w:bookmarkEnd w:id="178"/>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1、开放式的一卡通系统，学校自主掌握系统的主动权和设备选择权。建成的一卡通系统密钥由校方自主生成和保管，学校根据各厂商设备的性价比和服务质量来自主选择设备品牌，学校根据应用的发展自行进行系统功能拓展，不能受制于某一个设备厂商。</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2、建成以软件架构为中心的一卡通系统，具有强大的核心平台。采用集中式多层架构设计，保障数据的统一管理、通讯的安全可靠、系统接口的层次清晰。</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3、插件式的一卡通系统，保障系统的扩展性。一卡通各业务子系统，可以自如的接入或者剥离系统；一卡通核心平台需要定义出通用标准接口，也要支持定制化的约定标准，供各业务子系统接入。</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4、容错化的一卡通系统，保障数据传输的安全和效率，以及能够有效的避免系统运行中应用上的单点故障。</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5、强大的统计分析与数据挖掘功能一卡通系统。将信息资源进行充分利用，为不同角色的人员提供丰富报表和图形化数据，为领导决策提供辅助支持。</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79" w:name="_Toc264882642"/>
      <w:bookmarkStart w:id="180" w:name="_Toc267412997"/>
      <w:r w:rsidRPr="0013692D">
        <w:rPr>
          <w:rFonts w:ascii="宋体" w:hAnsi="宋体" w:hint="eastAsia"/>
          <w:sz w:val="24"/>
        </w:rPr>
        <w:t>系统必须完全</w:t>
      </w:r>
      <w:r w:rsidRPr="0013692D">
        <w:rPr>
          <w:rFonts w:ascii="宋体" w:hAnsi="宋体"/>
          <w:sz w:val="24"/>
        </w:rPr>
        <w:t>遵循以下原则</w:t>
      </w:r>
      <w:bookmarkEnd w:id="179"/>
      <w:bookmarkEnd w:id="180"/>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1、</w:t>
      </w:r>
      <w:r w:rsidRPr="0013692D">
        <w:rPr>
          <w:rFonts w:ascii="宋体" w:hAnsi="宋体"/>
          <w:sz w:val="24"/>
        </w:rPr>
        <w:t>科学先进：一卡通的整体设计应当充分利用现代最新技术、最可靠的成果，以便该系统在尽可能长的时间内与社会发展相适应。应充分考虑到技术的不断发展。着眼现在，放眼未来，使系统建设与业务需求同步增长。先进性与成熟性并重，并考虑到近年来的应用发展特点，把先进性放在重要位置。</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2、</w:t>
      </w:r>
      <w:r w:rsidRPr="0013692D">
        <w:rPr>
          <w:rFonts w:ascii="宋体" w:hAnsi="宋体"/>
          <w:sz w:val="24"/>
        </w:rPr>
        <w:t>方便实用：系统应充分体现大学内部管理的模式和特点，在系统设计时使用的主要技术和产品必须具有成熟、稳定、实用的特点，实用性放在首位，既要便于用户使用，又要便于系统管理。</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3、</w:t>
      </w:r>
      <w:r w:rsidRPr="0013692D">
        <w:rPr>
          <w:rFonts w:ascii="宋体" w:hAnsi="宋体" w:cs="宋体" w:hint="eastAsia"/>
          <w:sz w:val="28"/>
          <w:szCs w:val="28"/>
        </w:rPr>
        <w:t>★</w:t>
      </w:r>
      <w:r w:rsidRPr="0013692D">
        <w:rPr>
          <w:rFonts w:ascii="宋体" w:hAnsi="宋体"/>
          <w:sz w:val="24"/>
        </w:rPr>
        <w:t>可控可管：一卡通系统通过上千个终端机具来实现管理和服务功能，其管理难度大、维护成本高，系统必</w:t>
      </w:r>
      <w:r w:rsidRPr="0013692D">
        <w:rPr>
          <w:rFonts w:ascii="宋体" w:hAnsi="宋体" w:hint="eastAsia"/>
          <w:sz w:val="24"/>
        </w:rPr>
        <w:t>须</w:t>
      </w:r>
      <w:r w:rsidRPr="0013692D">
        <w:rPr>
          <w:rFonts w:ascii="宋体" w:hAnsi="宋体"/>
          <w:sz w:val="24"/>
        </w:rPr>
        <w:t>从整体架构上、从具体功能上保证降低管理难度、降低维护成本、降低人员依赖，采用集中管理模式、图形化管理和监控</w:t>
      </w:r>
      <w:r w:rsidRPr="0013692D">
        <w:rPr>
          <w:rFonts w:ascii="宋体" w:hAnsi="宋体"/>
          <w:sz w:val="24"/>
        </w:rPr>
        <w:lastRenderedPageBreak/>
        <w:t>工具，方便管理维护、出现故障能快速准确的定位问题。</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4、</w:t>
      </w:r>
      <w:r w:rsidRPr="0013692D">
        <w:rPr>
          <w:rFonts w:ascii="宋体" w:hAnsi="宋体" w:cs="宋体" w:hint="eastAsia"/>
          <w:sz w:val="28"/>
          <w:szCs w:val="28"/>
        </w:rPr>
        <w:t>★</w:t>
      </w:r>
      <w:r w:rsidRPr="0013692D">
        <w:rPr>
          <w:rFonts w:ascii="宋体" w:hAnsi="宋体"/>
          <w:sz w:val="24"/>
        </w:rPr>
        <w:t>标准开放：一卡通系统将随着学校业务发展而不断更新，基于性价比、厂商风险等因素考虑，系统必</w:t>
      </w:r>
      <w:r w:rsidRPr="0013692D">
        <w:rPr>
          <w:rFonts w:ascii="宋体" w:hAnsi="宋体" w:hint="eastAsia"/>
          <w:sz w:val="24"/>
        </w:rPr>
        <w:t>须</w:t>
      </w:r>
      <w:r w:rsidRPr="0013692D">
        <w:rPr>
          <w:rFonts w:ascii="宋体" w:hAnsi="宋体"/>
          <w:sz w:val="24"/>
        </w:rPr>
        <w:t>采用开放的架构、开放的平台、开放的产品，提供完备的文档资料和接口程序，学校掌握密钥和算法、选择国标和开放的行业标准、支持多种硬件，系统建成后学校可自行扩展升级、自主决定采购多种品牌的终端设备等；后台数据库必须支持Oracle和DB2；同时建设单位</w:t>
      </w:r>
      <w:r w:rsidRPr="0013692D">
        <w:rPr>
          <w:rFonts w:ascii="宋体" w:hAnsi="宋体" w:hint="eastAsia"/>
          <w:sz w:val="24"/>
        </w:rPr>
        <w:t>须</w:t>
      </w:r>
      <w:r w:rsidRPr="0013692D">
        <w:rPr>
          <w:rFonts w:ascii="宋体" w:hAnsi="宋体"/>
          <w:sz w:val="24"/>
        </w:rPr>
        <w:t>提供相关的成功案例</w:t>
      </w:r>
      <w:r w:rsidRPr="0013692D">
        <w:rPr>
          <w:rFonts w:ascii="宋体" w:hAnsi="宋体" w:hint="eastAsia"/>
          <w:sz w:val="24"/>
        </w:rPr>
        <w:t>3个以上</w:t>
      </w:r>
      <w:r w:rsidRPr="0013692D">
        <w:rPr>
          <w:rFonts w:ascii="宋体" w:hAnsi="宋体"/>
          <w:sz w:val="24"/>
        </w:rPr>
        <w:t>。</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5、</w:t>
      </w:r>
      <w:r w:rsidRPr="0013692D">
        <w:rPr>
          <w:rFonts w:ascii="宋体" w:hAnsi="宋体" w:cs="宋体" w:hint="eastAsia"/>
          <w:sz w:val="28"/>
          <w:szCs w:val="28"/>
        </w:rPr>
        <w:t>★</w:t>
      </w:r>
      <w:r w:rsidRPr="0013692D">
        <w:rPr>
          <w:rFonts w:ascii="宋体" w:hAnsi="宋体"/>
          <w:sz w:val="24"/>
        </w:rPr>
        <w:t>确保安全：系统涉及资金，身份等重要的信息，应采用严格的分级管理技术，管理人员、查询人员分级按权限操作；采用多层体系架构，单层次出现故障，系统可继续运行较长时间；系统运行中间层次、中间环节不能保留敏感数据，以避免财务风险；一旦系统恢复正常运行，系统能够自动切换，无需人工干预；对于脱机运行（手持设备等）的设备，系统</w:t>
      </w:r>
      <w:r w:rsidRPr="0013692D">
        <w:rPr>
          <w:rFonts w:ascii="宋体" w:hAnsi="宋体" w:hint="eastAsia"/>
          <w:sz w:val="24"/>
        </w:rPr>
        <w:t>应当</w:t>
      </w:r>
      <w:r w:rsidRPr="0013692D">
        <w:rPr>
          <w:rFonts w:ascii="宋体" w:hAnsi="宋体"/>
          <w:sz w:val="24"/>
        </w:rPr>
        <w:t>提供有效措施保障师生利益；提供审计功能，对于操作人员的各项操作进行审计。</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6、</w:t>
      </w:r>
      <w:r w:rsidRPr="0013692D">
        <w:rPr>
          <w:rFonts w:ascii="宋体" w:hAnsi="宋体" w:cs="宋体" w:hint="eastAsia"/>
          <w:sz w:val="28"/>
          <w:szCs w:val="28"/>
        </w:rPr>
        <w:t>★</w:t>
      </w:r>
      <w:r w:rsidRPr="0013692D">
        <w:rPr>
          <w:rFonts w:ascii="宋体" w:hAnsi="宋体"/>
          <w:sz w:val="24"/>
        </w:rPr>
        <w:t>稳定可靠：考虑到用卡场所情况复杂，系统必须针对交易的每个环节提供增强可靠性的措施，包括卡片可靠性设计、终端可靠性设计、布线和网络通讯可靠性设计、应用和数据库可靠性设计等全系列设计，确保系统在脱机状态下的可靠性高及在联机状态下的实时性强的要求，以及大规模并发交易情况下系统的稳定、高效和可靠性要求，不能出现单点故障。</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7、</w:t>
      </w:r>
      <w:r w:rsidRPr="0013692D">
        <w:rPr>
          <w:rFonts w:ascii="宋体" w:hAnsi="宋体"/>
          <w:sz w:val="24"/>
        </w:rPr>
        <w:t>扩展方便：系统在容量和功能上不仅能满足目前用户的需求，而且也易于扩展以保障用户今后的扩容和升级，如：卡片结构扩展、新增收费模式、增加信息点等，利用Web查询支持模块和Internet网，实现远程快速查询；</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8、</w:t>
      </w:r>
      <w:r w:rsidRPr="0013692D">
        <w:rPr>
          <w:rFonts w:ascii="宋体" w:hAnsi="宋体"/>
          <w:sz w:val="24"/>
        </w:rPr>
        <w:t>集中协调：校园一卡通的金融特性和实时交易的特点，要求系统必须采取数据集中的架构，不能采用分布的系统设计。以保证数据传递的及时性、数据的可靠性和唯一性，便于帐目结算和数据准确。</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9、</w:t>
      </w:r>
      <w:r w:rsidRPr="0013692D">
        <w:rPr>
          <w:rFonts w:ascii="宋体" w:hAnsi="宋体"/>
          <w:sz w:val="24"/>
        </w:rPr>
        <w:t>切实保密：在基础平台设计中，</w:t>
      </w:r>
      <w:r w:rsidRPr="0013692D">
        <w:rPr>
          <w:rFonts w:ascii="宋体" w:hAnsi="宋体" w:hint="eastAsia"/>
          <w:sz w:val="24"/>
        </w:rPr>
        <w:t>既</w:t>
      </w:r>
      <w:r w:rsidRPr="0013692D">
        <w:rPr>
          <w:rFonts w:ascii="宋体" w:hAnsi="宋体"/>
          <w:sz w:val="24"/>
        </w:rPr>
        <w:t>要充分考虑信息资源的共享，更要注意信息资源的保护和隔离，应分别针对不同的应用和不同的网络通信环境，采取不同的措施，包括用户安全性、数据安全性、运行安全性等。要求系统对数据传输进行加密传输，保证数据能在各个节点之间进行安全通信，保证数据传输的安</w:t>
      </w:r>
      <w:r w:rsidRPr="0013692D">
        <w:rPr>
          <w:rFonts w:ascii="宋体" w:hAnsi="宋体"/>
          <w:sz w:val="24"/>
        </w:rPr>
        <w:lastRenderedPageBreak/>
        <w:t>全性，并且保证所采用的加密技术不可逆。</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10、</w:t>
      </w:r>
      <w:r w:rsidRPr="0013692D">
        <w:rPr>
          <w:rFonts w:ascii="宋体" w:hAnsi="宋体"/>
          <w:sz w:val="24"/>
        </w:rPr>
        <w:t>现实与前瞻：系统管理平台的整体规划设计、各项技术性能指标以及采用设备产品，既要充分体现时代现实性，又要充分考虑项目工程未来发展的前瞻性，为后期建设留有充分发展的余地。</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81" w:name="_Toc264882643"/>
      <w:bookmarkStart w:id="182" w:name="_Toc267412998"/>
      <w:r w:rsidRPr="0013692D">
        <w:rPr>
          <w:rFonts w:ascii="宋体" w:hAnsi="宋体" w:hint="eastAsia"/>
          <w:sz w:val="24"/>
        </w:rPr>
        <w:t>系统的技术架构特点</w:t>
      </w:r>
      <w:bookmarkEnd w:id="181"/>
      <w:bookmarkEnd w:id="182"/>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本系统为实时交易系统的特点，系统需采用</w:t>
      </w:r>
      <w:r w:rsidRPr="0013692D">
        <w:rPr>
          <w:rFonts w:ascii="宋体" w:hAnsi="宋体" w:hint="eastAsia"/>
          <w:sz w:val="24"/>
        </w:rPr>
        <w:t>开放式的、基于平台管理的、通讯独立安全、应用易扩展的</w:t>
      </w:r>
      <w:r w:rsidRPr="0013692D">
        <w:rPr>
          <w:rFonts w:ascii="宋体" w:hAnsi="宋体"/>
          <w:sz w:val="24"/>
        </w:rPr>
        <w:t>多层体系架构，各层次接口清晰简单，易维护、易扩展</w:t>
      </w:r>
      <w:r w:rsidRPr="0013692D">
        <w:rPr>
          <w:rFonts w:ascii="宋体" w:hAnsi="宋体" w:hint="eastAsia"/>
          <w:sz w:val="24"/>
        </w:rPr>
        <w:t>；投标方</w:t>
      </w:r>
      <w:r w:rsidRPr="0013692D">
        <w:rPr>
          <w:rFonts w:ascii="宋体" w:hAnsi="宋体"/>
          <w:sz w:val="24"/>
        </w:rPr>
        <w:t>需提供详细的多层次体系架构规划</w:t>
      </w:r>
      <w:r w:rsidRPr="0013692D">
        <w:rPr>
          <w:rFonts w:ascii="宋体" w:hAnsi="宋体" w:hint="eastAsia"/>
          <w:sz w:val="24"/>
        </w:rPr>
        <w:t>描述</w:t>
      </w:r>
      <w:r w:rsidRPr="0013692D">
        <w:rPr>
          <w:rFonts w:ascii="宋体" w:hAnsi="宋体"/>
          <w:sz w:val="24"/>
        </w:rPr>
        <w:t>，</w:t>
      </w:r>
      <w:r w:rsidRPr="0013692D">
        <w:rPr>
          <w:rFonts w:ascii="宋体" w:hAnsi="宋体" w:hint="eastAsia"/>
          <w:sz w:val="24"/>
        </w:rPr>
        <w:t>并符合《</w:t>
      </w:r>
      <w:smartTag w:uri="urn:schemas-microsoft-com:office:smarttags" w:element="chsdate">
        <w:smartTagPr>
          <w:attr w:name="Year" w:val="1899"/>
          <w:attr w:name="Month" w:val="12"/>
          <w:attr w:name="Day" w:val="30"/>
          <w:attr w:name="IsLunarDate" w:val="False"/>
          <w:attr w:name="IsROCDate" w:val="False"/>
        </w:smartTagPr>
        <w:r w:rsidRPr="0013692D">
          <w:rPr>
            <w:rFonts w:ascii="宋体" w:hAnsi="宋体" w:hint="eastAsia"/>
            <w:sz w:val="24"/>
          </w:rPr>
          <w:t>1.2.2</w:t>
        </w:r>
      </w:smartTag>
      <w:r w:rsidRPr="0013692D">
        <w:rPr>
          <w:rFonts w:ascii="宋体" w:hAnsi="宋体" w:hint="eastAsia"/>
          <w:sz w:val="24"/>
        </w:rPr>
        <w:t>系统设计原则》及下列技术架构的特点和要求，不满足该两项要求视为系统建设不能满足总体规划要求</w:t>
      </w:r>
      <w:r w:rsidRPr="0013692D">
        <w:rPr>
          <w:rFonts w:ascii="宋体" w:hAnsi="宋体"/>
          <w:sz w:val="24"/>
        </w:rPr>
        <w:t>。</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1、数据层采用集中式的数据管理与保存，不得采用分布式数据设计方式。</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2、应用层设计需架构与业务的独立，系统的功能扩展只需要关注具体的业务逻辑实现。</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3、应用层设计与实现具有避免单点故障、采用容错技术。</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4、通讯层采用“通信中间件”进行管理，保障多个校区通讯的安全与可靠。</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5、前置层设计独立，接口清晰。</w:t>
      </w:r>
      <w:bookmarkStart w:id="183" w:name="_Toc257660858"/>
      <w:bookmarkStart w:id="184" w:name="_Toc257661220"/>
      <w:bookmarkStart w:id="185" w:name="_Toc257661477"/>
      <w:bookmarkStart w:id="186" w:name="_Toc257661546"/>
      <w:bookmarkStart w:id="187" w:name="_Toc257662326"/>
      <w:bookmarkStart w:id="188" w:name="_Toc257662517"/>
      <w:bookmarkStart w:id="189" w:name="_Toc257662708"/>
      <w:bookmarkStart w:id="190" w:name="_Toc258318050"/>
    </w:p>
    <w:p w:rsidR="00307053" w:rsidRPr="0013692D" w:rsidRDefault="00307053" w:rsidP="00307053">
      <w:pPr>
        <w:pStyle w:val="ac"/>
        <w:spacing w:line="360" w:lineRule="auto"/>
        <w:ind w:firstLineChars="196" w:firstLine="470"/>
        <w:rPr>
          <w:rFonts w:hAnsi="宋体" w:cs="Arial"/>
          <w:sz w:val="24"/>
          <w:szCs w:val="24"/>
        </w:rPr>
      </w:pPr>
      <w:r w:rsidRPr="0013692D">
        <w:rPr>
          <w:rFonts w:hint="eastAsia"/>
          <w:sz w:val="24"/>
          <w:szCs w:val="24"/>
        </w:rPr>
        <w:t>6、建成系统的技术架构图如下：</w:t>
      </w:r>
    </w:p>
    <w:p w:rsidR="00307053" w:rsidRPr="0013692D" w:rsidRDefault="009F0431" w:rsidP="00307053">
      <w:pPr>
        <w:spacing w:line="360" w:lineRule="auto"/>
        <w:ind w:firstLineChars="200" w:firstLine="420"/>
        <w:rPr>
          <w:rFonts w:ascii="宋体" w:hAnsi="宋体"/>
          <w:sz w:val="24"/>
        </w:rPr>
      </w:pPr>
      <w:r>
        <w:rPr>
          <w:rFonts w:hAnsi="宋体"/>
          <w:noProof/>
        </w:rPr>
        <w:drawing>
          <wp:inline distT="0" distB="0" distL="0" distR="0">
            <wp:extent cx="5314950" cy="2933700"/>
            <wp:effectExtent l="19050" t="0" r="0" b="0"/>
            <wp:docPr id="1" name="图片 1" descr="白皮书采用图片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白皮书采用图片16"/>
                    <pic:cNvPicPr>
                      <a:picLocks noChangeAspect="1" noChangeArrowheads="1"/>
                    </pic:cNvPicPr>
                  </pic:nvPicPr>
                  <pic:blipFill>
                    <a:blip r:embed="rId10" cstate="print"/>
                    <a:srcRect l="7854" t="433" r="6117" b="-916"/>
                    <a:stretch>
                      <a:fillRect/>
                    </a:stretch>
                  </pic:blipFill>
                  <pic:spPr bwMode="auto">
                    <a:xfrm>
                      <a:off x="0" y="0"/>
                      <a:ext cx="5314950" cy="2933700"/>
                    </a:xfrm>
                    <a:prstGeom prst="rect">
                      <a:avLst/>
                    </a:prstGeom>
                    <a:noFill/>
                    <a:ln w="9525">
                      <a:noFill/>
                      <a:miter lim="800000"/>
                      <a:headEnd/>
                      <a:tailEnd/>
                    </a:ln>
                  </pic:spPr>
                </pic:pic>
              </a:graphicData>
            </a:graphic>
          </wp:inline>
        </w:drawing>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91" w:name="_Toc264882644"/>
      <w:bookmarkStart w:id="192" w:name="_Toc267412999"/>
      <w:r w:rsidRPr="0013692D">
        <w:rPr>
          <w:rFonts w:ascii="宋体" w:hAnsi="宋体" w:hint="eastAsia"/>
          <w:sz w:val="24"/>
        </w:rPr>
        <w:t>系统建设内容</w:t>
      </w:r>
      <w:bookmarkEnd w:id="191"/>
      <w:bookmarkEnd w:id="192"/>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1、“</w:t>
      </w:r>
      <w:r w:rsidRPr="0013692D">
        <w:rPr>
          <w:rFonts w:ascii="宋体" w:hAnsi="宋体"/>
          <w:sz w:val="24"/>
        </w:rPr>
        <w:t>校园一卡通</w:t>
      </w:r>
      <w:r w:rsidRPr="0013692D">
        <w:rPr>
          <w:rFonts w:ascii="宋体" w:hAnsi="宋体" w:hint="eastAsia"/>
          <w:sz w:val="24"/>
        </w:rPr>
        <w:t>”</w:t>
      </w:r>
      <w:r w:rsidRPr="0013692D">
        <w:rPr>
          <w:rFonts w:ascii="宋体" w:hAnsi="宋体"/>
          <w:sz w:val="24"/>
        </w:rPr>
        <w:t>专用网（虚拟）</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lastRenderedPageBreak/>
        <w:t>建立基于“校园网”的虚拟专网，结合“</w:t>
      </w:r>
      <w:r w:rsidRPr="0013692D">
        <w:rPr>
          <w:rFonts w:ascii="宋体" w:hAnsi="宋体"/>
          <w:sz w:val="24"/>
        </w:rPr>
        <w:t>校园一卡通</w:t>
      </w:r>
      <w:r w:rsidRPr="0013692D">
        <w:rPr>
          <w:rFonts w:ascii="宋体" w:hAnsi="宋体" w:hint="eastAsia"/>
          <w:sz w:val="24"/>
        </w:rPr>
        <w:t>”</w:t>
      </w:r>
      <w:r w:rsidRPr="0013692D">
        <w:rPr>
          <w:rFonts w:ascii="宋体" w:hAnsi="宋体"/>
          <w:sz w:val="24"/>
        </w:rPr>
        <w:t>专网，搭建可靠、高效、安全、易扩展的</w:t>
      </w:r>
      <w:r w:rsidRPr="0013692D">
        <w:rPr>
          <w:rFonts w:ascii="宋体" w:hAnsi="宋体" w:hint="eastAsia"/>
          <w:sz w:val="24"/>
        </w:rPr>
        <w:t>“</w:t>
      </w:r>
      <w:r w:rsidRPr="0013692D">
        <w:rPr>
          <w:rFonts w:ascii="宋体" w:hAnsi="宋体"/>
          <w:sz w:val="24"/>
        </w:rPr>
        <w:t>校园一卡通</w:t>
      </w:r>
      <w:r w:rsidRPr="0013692D">
        <w:rPr>
          <w:rFonts w:ascii="宋体" w:hAnsi="宋体" w:hint="eastAsia"/>
          <w:sz w:val="24"/>
        </w:rPr>
        <w:t>”</w:t>
      </w:r>
      <w:r w:rsidRPr="0013692D">
        <w:rPr>
          <w:rFonts w:ascii="宋体" w:hAnsi="宋体"/>
          <w:sz w:val="24"/>
        </w:rPr>
        <w:t>系统平台。</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2、</w:t>
      </w:r>
      <w:r w:rsidRPr="0013692D">
        <w:rPr>
          <w:rFonts w:ascii="宋体" w:hAnsi="宋体"/>
          <w:sz w:val="24"/>
        </w:rPr>
        <w:t>校园一卡通</w:t>
      </w:r>
      <w:r w:rsidRPr="0013692D">
        <w:rPr>
          <w:rFonts w:ascii="宋体" w:hAnsi="宋体" w:hint="eastAsia"/>
          <w:sz w:val="24"/>
        </w:rPr>
        <w:t>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一卡通核心平台</w:t>
      </w:r>
      <w:r w:rsidRPr="0013692D">
        <w:rPr>
          <w:rFonts w:ascii="宋体" w:hAnsi="宋体" w:hint="eastAsia"/>
          <w:sz w:val="24"/>
        </w:rPr>
        <w:t>；</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主体通用消费营业管理子系统；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食堂消费营业管理子系统（含对接和整合）；</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自动控水管理子系统；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控电管理子系统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学生注册子系统（数字迎新子系统、新生发卡子系统）；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金融转账管理子系统（网上支付系统）；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校园卡和银行卡之间的自助圈存、自动圈存子系统；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门禁管理子系统；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通道管理子系统（图书馆）；</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考勤、会议签到子系统；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考试管理子系统；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上机（上网）管理子系统；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车库及车辆出入</w:t>
      </w:r>
      <w:r>
        <w:rPr>
          <w:rFonts w:ascii="宋体" w:hAnsi="宋体" w:hint="eastAsia"/>
          <w:sz w:val="24"/>
        </w:rPr>
        <w:t>(停车场)</w:t>
      </w:r>
      <w:r w:rsidRPr="0013692D">
        <w:rPr>
          <w:rFonts w:ascii="宋体" w:hAnsi="宋体"/>
          <w:sz w:val="24"/>
        </w:rPr>
        <w:t>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校车售票管理子系统；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保安巡更系统；</w:t>
      </w:r>
    </w:p>
    <w:p w:rsidR="00307053" w:rsidRPr="0013692D" w:rsidRDefault="00307053" w:rsidP="00307053">
      <w:pPr>
        <w:numPr>
          <w:ilvl w:val="0"/>
          <w:numId w:val="11"/>
        </w:numPr>
        <w:spacing w:line="360" w:lineRule="auto"/>
        <w:ind w:left="0" w:firstLineChars="200" w:firstLine="480"/>
        <w:rPr>
          <w:rFonts w:ascii="宋体" w:hAnsi="宋体"/>
          <w:sz w:val="24"/>
        </w:rPr>
      </w:pPr>
      <w:r w:rsidRPr="0013692D">
        <w:rPr>
          <w:rFonts w:ascii="宋体" w:hAnsi="宋体"/>
          <w:sz w:val="24"/>
        </w:rPr>
        <w:t>查询子系统(含电话语音服务，领导查询，WEB查询，触摸屏资讯通自助查询)。</w:t>
      </w:r>
    </w:p>
    <w:p w:rsidR="00307053" w:rsidRPr="0013692D" w:rsidRDefault="00307053" w:rsidP="00307053">
      <w:pPr>
        <w:spacing w:line="360" w:lineRule="auto"/>
        <w:ind w:firstLineChars="200" w:firstLine="560"/>
        <w:rPr>
          <w:rFonts w:ascii="宋体" w:hAnsi="宋体"/>
          <w:sz w:val="24"/>
        </w:rPr>
      </w:pPr>
      <w:r w:rsidRPr="0013692D">
        <w:rPr>
          <w:rFonts w:ascii="宋体" w:hAnsi="宋体" w:cs="宋体" w:hint="eastAsia"/>
          <w:sz w:val="28"/>
          <w:szCs w:val="28"/>
        </w:rPr>
        <w:t>★</w:t>
      </w:r>
      <w:r w:rsidRPr="0013692D">
        <w:rPr>
          <w:rFonts w:ascii="宋体" w:hAnsi="宋体"/>
          <w:sz w:val="24"/>
        </w:rPr>
        <w:t>以上子系统采用模块化、功能化的开发方式，便于系统的组合和配置，不仅模块可以增加，而且在这些模块中的功能也可以根据实际需要增减。</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3、</w:t>
      </w:r>
      <w:r w:rsidRPr="0013692D">
        <w:rPr>
          <w:rFonts w:ascii="宋体" w:hAnsi="宋体"/>
          <w:sz w:val="24"/>
        </w:rPr>
        <w:t>各应用系统集成</w:t>
      </w:r>
    </w:p>
    <w:p w:rsidR="00307053" w:rsidRPr="0013692D" w:rsidRDefault="00307053" w:rsidP="00307053">
      <w:pPr>
        <w:numPr>
          <w:ilvl w:val="0"/>
          <w:numId w:val="12"/>
        </w:numPr>
        <w:spacing w:line="360" w:lineRule="auto"/>
        <w:ind w:left="0" w:firstLineChars="200" w:firstLine="480"/>
        <w:rPr>
          <w:rFonts w:ascii="宋体" w:hAnsi="宋体"/>
          <w:sz w:val="24"/>
        </w:rPr>
      </w:pPr>
      <w:r w:rsidRPr="0013692D">
        <w:rPr>
          <w:rFonts w:ascii="宋体" w:hAnsi="宋体"/>
          <w:sz w:val="24"/>
        </w:rPr>
        <w:t>与财务管理系统的对接、各类款项发放（学生补助、奖教奖学金等）；</w:t>
      </w:r>
    </w:p>
    <w:p w:rsidR="00307053" w:rsidRPr="0013692D" w:rsidRDefault="00307053" w:rsidP="00307053">
      <w:pPr>
        <w:numPr>
          <w:ilvl w:val="0"/>
          <w:numId w:val="12"/>
        </w:numPr>
        <w:spacing w:line="360" w:lineRule="auto"/>
        <w:ind w:left="0" w:firstLineChars="200" w:firstLine="480"/>
        <w:rPr>
          <w:rFonts w:ascii="宋体" w:hAnsi="宋体"/>
          <w:sz w:val="24"/>
        </w:rPr>
      </w:pPr>
      <w:r w:rsidRPr="0013692D">
        <w:rPr>
          <w:rFonts w:ascii="宋体" w:hAnsi="宋体"/>
          <w:sz w:val="24"/>
        </w:rPr>
        <w:t>与校园网络管理系统、统一身份认证系统的对接；</w:t>
      </w:r>
    </w:p>
    <w:p w:rsidR="00307053" w:rsidRPr="0013692D" w:rsidRDefault="00307053" w:rsidP="00307053">
      <w:pPr>
        <w:numPr>
          <w:ilvl w:val="0"/>
          <w:numId w:val="12"/>
        </w:numPr>
        <w:spacing w:line="360" w:lineRule="auto"/>
        <w:ind w:left="0" w:firstLineChars="200" w:firstLine="480"/>
        <w:rPr>
          <w:rFonts w:ascii="宋体" w:hAnsi="宋体"/>
          <w:sz w:val="24"/>
        </w:rPr>
      </w:pPr>
      <w:r w:rsidRPr="0013692D">
        <w:rPr>
          <w:rFonts w:ascii="宋体" w:hAnsi="宋体"/>
          <w:sz w:val="24"/>
        </w:rPr>
        <w:t>与教务管理系统、学生管理等的对接；</w:t>
      </w:r>
    </w:p>
    <w:p w:rsidR="00307053" w:rsidRPr="0013692D" w:rsidRDefault="00307053" w:rsidP="00307053">
      <w:pPr>
        <w:numPr>
          <w:ilvl w:val="0"/>
          <w:numId w:val="12"/>
        </w:numPr>
        <w:spacing w:line="360" w:lineRule="auto"/>
        <w:ind w:left="0" w:firstLineChars="200" w:firstLine="480"/>
        <w:rPr>
          <w:rFonts w:ascii="宋体" w:hAnsi="宋体"/>
          <w:sz w:val="24"/>
        </w:rPr>
      </w:pPr>
      <w:r w:rsidRPr="0013692D">
        <w:rPr>
          <w:rFonts w:ascii="宋体" w:hAnsi="宋体"/>
          <w:sz w:val="24"/>
        </w:rPr>
        <w:t>与人事管理系统对接；</w:t>
      </w:r>
    </w:p>
    <w:p w:rsidR="00307053" w:rsidRPr="0013692D" w:rsidRDefault="00307053" w:rsidP="00307053">
      <w:pPr>
        <w:numPr>
          <w:ilvl w:val="0"/>
          <w:numId w:val="12"/>
        </w:numPr>
        <w:spacing w:line="360" w:lineRule="auto"/>
        <w:ind w:left="0" w:firstLineChars="200" w:firstLine="480"/>
        <w:rPr>
          <w:rFonts w:ascii="宋体" w:hAnsi="宋体"/>
          <w:sz w:val="24"/>
        </w:rPr>
      </w:pPr>
      <w:r w:rsidRPr="0013692D">
        <w:rPr>
          <w:rFonts w:ascii="宋体" w:hAnsi="宋体"/>
          <w:sz w:val="24"/>
        </w:rPr>
        <w:lastRenderedPageBreak/>
        <w:t>与图书管理系统的对接；</w:t>
      </w:r>
    </w:p>
    <w:p w:rsidR="00307053" w:rsidRPr="0013692D" w:rsidRDefault="00307053" w:rsidP="00307053">
      <w:pPr>
        <w:numPr>
          <w:ilvl w:val="0"/>
          <w:numId w:val="12"/>
        </w:numPr>
        <w:spacing w:line="360" w:lineRule="auto"/>
        <w:ind w:left="0" w:firstLineChars="200" w:firstLine="480"/>
        <w:rPr>
          <w:rFonts w:ascii="宋体" w:hAnsi="宋体"/>
          <w:sz w:val="24"/>
        </w:rPr>
      </w:pPr>
      <w:r w:rsidRPr="0013692D">
        <w:rPr>
          <w:rFonts w:ascii="宋体" w:hAnsi="宋体"/>
          <w:sz w:val="24"/>
        </w:rPr>
        <w:t>与现有各类管理系统全面整合</w:t>
      </w:r>
    </w:p>
    <w:p w:rsidR="00307053" w:rsidRPr="002A7477" w:rsidRDefault="00307053" w:rsidP="00307053">
      <w:pPr>
        <w:pStyle w:val="2"/>
        <w:keepLines/>
        <w:numPr>
          <w:ilvl w:val="1"/>
          <w:numId w:val="9"/>
        </w:numPr>
        <w:spacing w:before="0" w:after="0" w:line="360" w:lineRule="auto"/>
        <w:ind w:left="0" w:firstLine="0"/>
        <w:rPr>
          <w:rFonts w:ascii="宋体" w:hAnsi="宋体"/>
          <w:b w:val="0"/>
          <w:sz w:val="24"/>
        </w:rPr>
      </w:pPr>
      <w:bookmarkStart w:id="193" w:name="_Toc264882645"/>
      <w:bookmarkStart w:id="194" w:name="_Toc267413000"/>
      <w:r w:rsidRPr="002A7477">
        <w:rPr>
          <w:rFonts w:ascii="宋体" w:hAnsi="宋体"/>
          <w:b w:val="0"/>
          <w:sz w:val="24"/>
        </w:rPr>
        <w:t>系统功能</w:t>
      </w:r>
      <w:bookmarkEnd w:id="183"/>
      <w:bookmarkEnd w:id="184"/>
      <w:bookmarkEnd w:id="185"/>
      <w:bookmarkEnd w:id="186"/>
      <w:bookmarkEnd w:id="187"/>
      <w:bookmarkEnd w:id="188"/>
      <w:bookmarkEnd w:id="189"/>
      <w:bookmarkEnd w:id="190"/>
      <w:r w:rsidRPr="002A7477">
        <w:rPr>
          <w:rFonts w:ascii="宋体" w:hAnsi="宋体" w:hint="eastAsia"/>
          <w:b w:val="0"/>
          <w:sz w:val="24"/>
        </w:rPr>
        <w:t>需求</w:t>
      </w:r>
      <w:bookmarkEnd w:id="193"/>
      <w:bookmarkEnd w:id="194"/>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95" w:name="_Toc264882646"/>
      <w:bookmarkStart w:id="196" w:name="_Toc267413001"/>
      <w:r w:rsidRPr="0013692D">
        <w:rPr>
          <w:rFonts w:ascii="宋体" w:hAnsi="宋体" w:hint="eastAsia"/>
          <w:sz w:val="24"/>
        </w:rPr>
        <w:t>一卡通平台功能要求</w:t>
      </w:r>
      <w:bookmarkEnd w:id="195"/>
      <w:bookmarkEnd w:id="196"/>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一卡通中心平台是整个</w:t>
      </w:r>
      <w:r w:rsidRPr="0013692D">
        <w:rPr>
          <w:rFonts w:hAnsi="宋体" w:hint="eastAsia"/>
          <w:sz w:val="24"/>
          <w:szCs w:val="24"/>
        </w:rPr>
        <w:t>“</w:t>
      </w:r>
      <w:r w:rsidRPr="0013692D">
        <w:rPr>
          <w:rFonts w:hAnsi="宋体"/>
          <w:sz w:val="24"/>
          <w:szCs w:val="24"/>
        </w:rPr>
        <w:t>校园一卡通</w:t>
      </w:r>
      <w:r w:rsidRPr="0013692D">
        <w:rPr>
          <w:rFonts w:hAnsi="宋体" w:hint="eastAsia"/>
          <w:sz w:val="24"/>
          <w:szCs w:val="24"/>
        </w:rPr>
        <w:t>”</w:t>
      </w:r>
      <w:r w:rsidRPr="0013692D">
        <w:rPr>
          <w:rFonts w:hAnsi="宋体"/>
          <w:sz w:val="24"/>
          <w:szCs w:val="24"/>
        </w:rPr>
        <w:t>系统的核心，集中保存一卡通的业务数据，集中处理一卡通的联机交易，集中管理一卡通的核心业务，在整个系统中的地位至关重要，因此在设计时，无论是硬件、网络，还是系统软件、应用软件，必须严格遵循一卡通的设计原则。</w:t>
      </w:r>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由于中心平台将承担了整个一卡通的核心业务处理，所以其功能设计必须足够强大、体系结构必须足够灵活，具体要求需满足如下主要功能需求：</w:t>
      </w:r>
    </w:p>
    <w:p w:rsidR="00307053" w:rsidRPr="0013692D" w:rsidRDefault="00307053" w:rsidP="00307053">
      <w:pPr>
        <w:pStyle w:val="2"/>
        <w:keepLines/>
        <w:numPr>
          <w:ilvl w:val="3"/>
          <w:numId w:val="9"/>
        </w:numPr>
        <w:spacing w:before="0" w:after="0" w:line="360" w:lineRule="auto"/>
        <w:rPr>
          <w:rFonts w:ascii="宋体" w:hAnsi="宋体"/>
          <w:sz w:val="24"/>
        </w:rPr>
      </w:pPr>
      <w:bookmarkStart w:id="197" w:name="_Toc264882647"/>
      <w:bookmarkStart w:id="198" w:name="_Toc267413002"/>
      <w:r w:rsidRPr="0013692D">
        <w:rPr>
          <w:rFonts w:ascii="宋体" w:hAnsi="宋体" w:hint="eastAsia"/>
          <w:sz w:val="24"/>
        </w:rPr>
        <w:t>综合业务系统</w:t>
      </w:r>
      <w:bookmarkEnd w:id="197"/>
      <w:bookmarkEnd w:id="198"/>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综合业务子系统是管理“一卡通”系统基础账户的必要工具，操作员通过它对持卡人账户和商户进行维护和管理。综合业务子系统的主要功能有：</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1、</w:t>
      </w:r>
      <w:r w:rsidRPr="0013692D">
        <w:rPr>
          <w:rFonts w:hAnsi="宋体"/>
          <w:sz w:val="24"/>
          <w:szCs w:val="24"/>
        </w:rPr>
        <w:t>普通账户处理</w:t>
      </w:r>
    </w:p>
    <w:p w:rsidR="00307053" w:rsidRPr="0013692D" w:rsidRDefault="00307053" w:rsidP="00307053">
      <w:pPr>
        <w:pStyle w:val="ac"/>
        <w:widowControl/>
        <w:numPr>
          <w:ilvl w:val="0"/>
          <w:numId w:val="13"/>
        </w:numPr>
        <w:spacing w:line="360" w:lineRule="auto"/>
        <w:ind w:left="0" w:firstLineChars="200" w:firstLine="480"/>
        <w:jc w:val="left"/>
        <w:rPr>
          <w:rFonts w:hAnsi="宋体"/>
          <w:sz w:val="24"/>
          <w:szCs w:val="24"/>
        </w:rPr>
      </w:pPr>
      <w:r w:rsidRPr="0013692D">
        <w:rPr>
          <w:rFonts w:hAnsi="宋体"/>
          <w:sz w:val="24"/>
          <w:szCs w:val="24"/>
        </w:rPr>
        <w:t>开户处理：对经过审核的身份信息进行开户。</w:t>
      </w:r>
    </w:p>
    <w:p w:rsidR="00307053" w:rsidRPr="0013692D" w:rsidRDefault="00307053" w:rsidP="00307053">
      <w:pPr>
        <w:pStyle w:val="ac"/>
        <w:widowControl/>
        <w:numPr>
          <w:ilvl w:val="0"/>
          <w:numId w:val="13"/>
        </w:numPr>
        <w:spacing w:line="360" w:lineRule="auto"/>
        <w:ind w:left="0" w:firstLineChars="200" w:firstLine="480"/>
        <w:jc w:val="left"/>
        <w:rPr>
          <w:rFonts w:hAnsi="宋体"/>
          <w:sz w:val="24"/>
          <w:szCs w:val="24"/>
        </w:rPr>
      </w:pPr>
      <w:r w:rsidRPr="0013692D">
        <w:rPr>
          <w:rFonts w:hAnsi="宋体"/>
          <w:sz w:val="24"/>
          <w:szCs w:val="24"/>
        </w:rPr>
        <w:t>对</w:t>
      </w:r>
      <w:r w:rsidRPr="0013692D">
        <w:rPr>
          <w:rFonts w:hAnsi="宋体" w:hint="eastAsia"/>
          <w:sz w:val="24"/>
          <w:szCs w:val="24"/>
        </w:rPr>
        <w:t>新</w:t>
      </w:r>
      <w:r w:rsidRPr="0013692D">
        <w:rPr>
          <w:rFonts w:hAnsi="宋体"/>
          <w:sz w:val="24"/>
          <w:szCs w:val="24"/>
        </w:rPr>
        <w:t>生的大批量开户和发卡，需数字化校园迎新系统交换数据。</w:t>
      </w:r>
    </w:p>
    <w:p w:rsidR="00307053" w:rsidRPr="0013692D" w:rsidRDefault="00307053" w:rsidP="00307053">
      <w:pPr>
        <w:pStyle w:val="ac"/>
        <w:widowControl/>
        <w:numPr>
          <w:ilvl w:val="0"/>
          <w:numId w:val="13"/>
        </w:numPr>
        <w:spacing w:line="360" w:lineRule="auto"/>
        <w:ind w:left="0" w:firstLineChars="200" w:firstLine="480"/>
        <w:jc w:val="left"/>
        <w:rPr>
          <w:rFonts w:hAnsi="宋体"/>
          <w:sz w:val="24"/>
          <w:szCs w:val="24"/>
        </w:rPr>
      </w:pPr>
      <w:r w:rsidRPr="0013692D">
        <w:rPr>
          <w:rFonts w:hAnsi="宋体"/>
          <w:sz w:val="24"/>
          <w:szCs w:val="24"/>
        </w:rPr>
        <w:t>进行查询、冻结、解冻、挂失、解挂、销户、充值、取款、变更、换卡、打印、修改查询密码、修改卡内密码、转账等。</w:t>
      </w:r>
    </w:p>
    <w:p w:rsidR="00307053" w:rsidRPr="0013692D" w:rsidRDefault="00307053" w:rsidP="00307053">
      <w:pPr>
        <w:pStyle w:val="ac"/>
        <w:widowControl/>
        <w:numPr>
          <w:ilvl w:val="0"/>
          <w:numId w:val="13"/>
        </w:numPr>
        <w:spacing w:line="360" w:lineRule="auto"/>
        <w:ind w:left="0" w:firstLineChars="200" w:firstLine="480"/>
        <w:jc w:val="left"/>
        <w:rPr>
          <w:rFonts w:hAnsi="宋体"/>
          <w:sz w:val="24"/>
          <w:szCs w:val="24"/>
        </w:rPr>
      </w:pPr>
      <w:r w:rsidRPr="0013692D">
        <w:rPr>
          <w:rFonts w:hAnsi="宋体"/>
          <w:sz w:val="24"/>
          <w:szCs w:val="24"/>
        </w:rPr>
        <w:t>账户分析：包括</w:t>
      </w:r>
      <w:r w:rsidRPr="0013692D">
        <w:rPr>
          <w:rFonts w:hAnsi="宋体" w:hint="eastAsia"/>
          <w:sz w:val="24"/>
          <w:szCs w:val="24"/>
        </w:rPr>
        <w:t>国籍</w:t>
      </w:r>
      <w:r w:rsidRPr="0013692D">
        <w:rPr>
          <w:rFonts w:hAnsi="宋体"/>
          <w:sz w:val="24"/>
          <w:szCs w:val="24"/>
        </w:rPr>
        <w:t>统计、民族统计、部门统计、身份统计、总体情况统计分析等等。</w:t>
      </w:r>
    </w:p>
    <w:p w:rsidR="00307053" w:rsidRPr="0013692D" w:rsidRDefault="00307053" w:rsidP="00307053">
      <w:pPr>
        <w:pStyle w:val="ac"/>
        <w:widowControl/>
        <w:numPr>
          <w:ilvl w:val="0"/>
          <w:numId w:val="13"/>
        </w:numPr>
        <w:spacing w:line="360" w:lineRule="auto"/>
        <w:ind w:left="0" w:firstLineChars="200" w:firstLine="480"/>
        <w:jc w:val="left"/>
        <w:rPr>
          <w:rFonts w:hAnsi="宋体"/>
          <w:sz w:val="24"/>
          <w:szCs w:val="24"/>
        </w:rPr>
      </w:pPr>
      <w:r w:rsidRPr="0013692D">
        <w:rPr>
          <w:rFonts w:hAnsi="宋体"/>
          <w:sz w:val="24"/>
          <w:szCs w:val="24"/>
        </w:rPr>
        <w:t>持卡人账户的补助、扣款、包括个别、批量、零散几种方式。</w:t>
      </w:r>
    </w:p>
    <w:p w:rsidR="00307053" w:rsidRPr="0013692D" w:rsidRDefault="00307053" w:rsidP="00307053">
      <w:pPr>
        <w:pStyle w:val="ac"/>
        <w:widowControl/>
        <w:numPr>
          <w:ilvl w:val="0"/>
          <w:numId w:val="13"/>
        </w:numPr>
        <w:spacing w:line="360" w:lineRule="auto"/>
        <w:ind w:left="0" w:firstLineChars="200" w:firstLine="480"/>
        <w:jc w:val="left"/>
        <w:rPr>
          <w:rFonts w:hAnsi="宋体"/>
          <w:sz w:val="24"/>
          <w:szCs w:val="24"/>
        </w:rPr>
      </w:pPr>
      <w:r w:rsidRPr="0013692D">
        <w:rPr>
          <w:rFonts w:hAnsi="宋体"/>
          <w:sz w:val="24"/>
          <w:szCs w:val="24"/>
        </w:rPr>
        <w:t>业务管理：包括流水查询、出纳统计等灵活多样的查询、统计和分析功能</w:t>
      </w:r>
      <w:r w:rsidRPr="0013692D">
        <w:rPr>
          <w:rFonts w:hAnsi="宋体" w:hint="eastAsia"/>
          <w:sz w:val="24"/>
          <w:szCs w:val="24"/>
        </w:rPr>
        <w:t>。</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2、</w:t>
      </w:r>
      <w:r w:rsidRPr="0013692D">
        <w:rPr>
          <w:rFonts w:hAnsi="宋体"/>
          <w:sz w:val="24"/>
          <w:szCs w:val="24"/>
        </w:rPr>
        <w:t>商户账户的维护和管理</w:t>
      </w:r>
    </w:p>
    <w:p w:rsidR="00307053" w:rsidRPr="0013692D" w:rsidRDefault="00307053" w:rsidP="00307053">
      <w:pPr>
        <w:pStyle w:val="ac"/>
        <w:widowControl/>
        <w:numPr>
          <w:ilvl w:val="0"/>
          <w:numId w:val="14"/>
        </w:numPr>
        <w:spacing w:line="360" w:lineRule="auto"/>
        <w:ind w:left="0" w:firstLineChars="200" w:firstLine="480"/>
        <w:jc w:val="left"/>
        <w:rPr>
          <w:rFonts w:hAnsi="宋体"/>
          <w:sz w:val="24"/>
          <w:szCs w:val="24"/>
        </w:rPr>
      </w:pPr>
      <w:r w:rsidRPr="0013692D">
        <w:rPr>
          <w:rFonts w:hAnsi="宋体"/>
          <w:sz w:val="24"/>
          <w:szCs w:val="24"/>
        </w:rPr>
        <w:t>包括开户、销户、冻结、解冻、信息变更、换卡、流水查询等。</w:t>
      </w:r>
    </w:p>
    <w:p w:rsidR="00307053" w:rsidRPr="0013692D" w:rsidRDefault="00307053" w:rsidP="00307053">
      <w:pPr>
        <w:pStyle w:val="ac"/>
        <w:widowControl/>
        <w:numPr>
          <w:ilvl w:val="0"/>
          <w:numId w:val="14"/>
        </w:numPr>
        <w:spacing w:line="360" w:lineRule="auto"/>
        <w:ind w:left="0" w:firstLineChars="200" w:firstLine="480"/>
        <w:jc w:val="left"/>
        <w:rPr>
          <w:rFonts w:hAnsi="宋体"/>
          <w:sz w:val="24"/>
          <w:szCs w:val="24"/>
        </w:rPr>
      </w:pPr>
      <w:r w:rsidRPr="0013692D">
        <w:rPr>
          <w:rFonts w:hAnsi="宋体"/>
          <w:sz w:val="24"/>
          <w:szCs w:val="24"/>
        </w:rPr>
        <w:t>商户存取款及两个商户之间的转账。</w:t>
      </w:r>
    </w:p>
    <w:p w:rsidR="00307053" w:rsidRPr="0013692D" w:rsidRDefault="00307053" w:rsidP="00307053">
      <w:pPr>
        <w:pStyle w:val="ac"/>
        <w:widowControl/>
        <w:numPr>
          <w:ilvl w:val="0"/>
          <w:numId w:val="14"/>
        </w:numPr>
        <w:spacing w:line="360" w:lineRule="auto"/>
        <w:ind w:left="0" w:firstLineChars="200" w:firstLine="480"/>
        <w:jc w:val="left"/>
        <w:rPr>
          <w:rFonts w:hAnsi="宋体"/>
          <w:sz w:val="24"/>
          <w:szCs w:val="24"/>
        </w:rPr>
      </w:pPr>
      <w:r w:rsidRPr="0013692D">
        <w:rPr>
          <w:rFonts w:hAnsi="宋体"/>
          <w:sz w:val="24"/>
          <w:szCs w:val="24"/>
        </w:rPr>
        <w:t>账户管理参数设置：各种手续费设置、押金设置等。</w:t>
      </w:r>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系统需要考虑一人多卡的情况、其他系统的人员状态变化需及时反映在一卡通系统等。</w:t>
      </w:r>
    </w:p>
    <w:p w:rsidR="00307053" w:rsidRPr="0013692D" w:rsidRDefault="00307053" w:rsidP="00307053">
      <w:pPr>
        <w:pStyle w:val="2"/>
        <w:keepLines/>
        <w:numPr>
          <w:ilvl w:val="3"/>
          <w:numId w:val="9"/>
        </w:numPr>
        <w:spacing w:before="0" w:after="0" w:line="360" w:lineRule="auto"/>
        <w:rPr>
          <w:rFonts w:ascii="宋体" w:hAnsi="宋体"/>
          <w:sz w:val="24"/>
        </w:rPr>
      </w:pPr>
      <w:bookmarkStart w:id="199" w:name="_Toc257687404"/>
      <w:bookmarkStart w:id="200" w:name="_Toc264882648"/>
      <w:bookmarkStart w:id="201" w:name="_Toc267413003"/>
      <w:r w:rsidRPr="0013692D">
        <w:rPr>
          <w:rFonts w:ascii="宋体" w:hAnsi="宋体" w:hint="eastAsia"/>
          <w:sz w:val="24"/>
        </w:rPr>
        <w:lastRenderedPageBreak/>
        <w:t>账务管理</w:t>
      </w:r>
      <w:bookmarkEnd w:id="199"/>
      <w:bookmarkEnd w:id="200"/>
      <w:bookmarkEnd w:id="201"/>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主要用于对客户的交易账户管理，需要采用金融行业标准的帐务管理方法，设置标准财务核算科目，对商户开设账户，商户帐户采用树型结构管理模式可无限扩展，个人帐户可实现一人多卡、一卡多帐户，对日常发生的卡交易采用借贷记帐法记帐。借贷记账法是银行、企业普遍采用的帐务核算方式，最大程度的保证了帐务核算的准确性、可靠性，降低财务风险，而且可很方便与其他会计核算系统的对接。</w:t>
      </w:r>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账务管理平台对所有学校持卡账号实现统一结算和管理。主要功能包括：</w:t>
      </w:r>
    </w:p>
    <w:p w:rsidR="00307053" w:rsidRPr="0013692D" w:rsidRDefault="00307053" w:rsidP="00307053">
      <w:pPr>
        <w:pStyle w:val="ac"/>
        <w:widowControl/>
        <w:numPr>
          <w:ilvl w:val="0"/>
          <w:numId w:val="15"/>
        </w:numPr>
        <w:spacing w:line="360" w:lineRule="auto"/>
        <w:ind w:left="0" w:firstLineChars="200" w:firstLine="480"/>
        <w:jc w:val="left"/>
        <w:rPr>
          <w:rFonts w:hAnsi="宋体"/>
          <w:sz w:val="24"/>
          <w:szCs w:val="24"/>
        </w:rPr>
      </w:pPr>
      <w:r w:rsidRPr="0013692D">
        <w:rPr>
          <w:rFonts w:hAnsi="宋体"/>
          <w:sz w:val="24"/>
          <w:szCs w:val="24"/>
        </w:rPr>
        <w:t>校园卡的各账户消费和结算明细账管理、查询、统计分析。</w:t>
      </w:r>
    </w:p>
    <w:p w:rsidR="00307053" w:rsidRPr="0013692D" w:rsidRDefault="00307053" w:rsidP="00307053">
      <w:pPr>
        <w:pStyle w:val="ac"/>
        <w:widowControl/>
        <w:numPr>
          <w:ilvl w:val="0"/>
          <w:numId w:val="15"/>
        </w:numPr>
        <w:spacing w:line="360" w:lineRule="auto"/>
        <w:ind w:left="0" w:firstLineChars="200" w:firstLine="480"/>
        <w:jc w:val="left"/>
        <w:rPr>
          <w:rFonts w:hAnsi="宋体"/>
          <w:sz w:val="24"/>
          <w:szCs w:val="24"/>
        </w:rPr>
      </w:pPr>
      <w:r w:rsidRPr="0013692D">
        <w:rPr>
          <w:rFonts w:hAnsi="宋体"/>
          <w:sz w:val="24"/>
          <w:szCs w:val="24"/>
        </w:rPr>
        <w:t>对持卡人圈存账单的对账。</w:t>
      </w:r>
    </w:p>
    <w:p w:rsidR="00307053" w:rsidRPr="0013692D" w:rsidRDefault="00307053" w:rsidP="00307053">
      <w:pPr>
        <w:pStyle w:val="ac"/>
        <w:widowControl/>
        <w:numPr>
          <w:ilvl w:val="0"/>
          <w:numId w:val="15"/>
        </w:numPr>
        <w:spacing w:line="360" w:lineRule="auto"/>
        <w:ind w:left="0" w:firstLineChars="200" w:firstLine="480"/>
        <w:jc w:val="left"/>
        <w:rPr>
          <w:rFonts w:hAnsi="宋体"/>
          <w:sz w:val="24"/>
          <w:szCs w:val="24"/>
        </w:rPr>
      </w:pPr>
      <w:r w:rsidRPr="0013692D">
        <w:rPr>
          <w:rFonts w:hAnsi="宋体"/>
          <w:sz w:val="24"/>
          <w:szCs w:val="24"/>
        </w:rPr>
        <w:t>“一卡通”系统的总账管理及自助现金充值管理等。</w:t>
      </w:r>
    </w:p>
    <w:p w:rsidR="00307053" w:rsidRPr="0013692D" w:rsidRDefault="00307053" w:rsidP="00307053">
      <w:pPr>
        <w:pStyle w:val="ac"/>
        <w:widowControl/>
        <w:numPr>
          <w:ilvl w:val="0"/>
          <w:numId w:val="15"/>
        </w:numPr>
        <w:spacing w:line="360" w:lineRule="auto"/>
        <w:ind w:left="0" w:firstLineChars="200" w:firstLine="480"/>
        <w:jc w:val="left"/>
        <w:rPr>
          <w:rFonts w:hAnsi="宋体"/>
          <w:sz w:val="24"/>
          <w:szCs w:val="24"/>
        </w:rPr>
      </w:pPr>
      <w:r w:rsidRPr="0013692D">
        <w:rPr>
          <w:rFonts w:hAnsi="宋体"/>
          <w:sz w:val="24"/>
          <w:szCs w:val="24"/>
        </w:rPr>
        <w:t>对学生助学金和其它补助的发放。</w:t>
      </w:r>
    </w:p>
    <w:p w:rsidR="00307053" w:rsidRPr="0013692D" w:rsidRDefault="00307053" w:rsidP="00307053">
      <w:pPr>
        <w:pStyle w:val="ac"/>
        <w:widowControl/>
        <w:numPr>
          <w:ilvl w:val="0"/>
          <w:numId w:val="15"/>
        </w:numPr>
        <w:spacing w:line="360" w:lineRule="auto"/>
        <w:ind w:left="0" w:firstLineChars="200" w:firstLine="480"/>
        <w:jc w:val="left"/>
        <w:rPr>
          <w:rFonts w:hAnsi="宋体"/>
          <w:sz w:val="24"/>
          <w:szCs w:val="24"/>
        </w:rPr>
      </w:pPr>
      <w:r w:rsidRPr="0013692D">
        <w:rPr>
          <w:rFonts w:hAnsi="宋体"/>
          <w:sz w:val="24"/>
          <w:szCs w:val="24"/>
        </w:rPr>
        <w:t>对商户账户进行多种收费及款项管理。</w:t>
      </w:r>
    </w:p>
    <w:p w:rsidR="00307053" w:rsidRPr="0013692D" w:rsidRDefault="00307053" w:rsidP="00307053">
      <w:pPr>
        <w:pStyle w:val="ac"/>
        <w:widowControl/>
        <w:numPr>
          <w:ilvl w:val="0"/>
          <w:numId w:val="15"/>
        </w:numPr>
        <w:spacing w:line="360" w:lineRule="auto"/>
        <w:ind w:left="0" w:firstLineChars="200" w:firstLine="480"/>
        <w:jc w:val="left"/>
        <w:rPr>
          <w:rFonts w:hAnsi="宋体"/>
          <w:sz w:val="24"/>
          <w:szCs w:val="24"/>
        </w:rPr>
      </w:pPr>
      <w:r w:rsidRPr="0013692D">
        <w:rPr>
          <w:rFonts w:hAnsi="宋体"/>
          <w:sz w:val="24"/>
          <w:szCs w:val="24"/>
        </w:rPr>
        <w:t>其它有关资金流转的结算、统计和查询。</w:t>
      </w:r>
    </w:p>
    <w:p w:rsidR="00307053" w:rsidRPr="0013692D" w:rsidRDefault="00307053" w:rsidP="00307053">
      <w:pPr>
        <w:pStyle w:val="2"/>
        <w:keepLines/>
        <w:numPr>
          <w:ilvl w:val="3"/>
          <w:numId w:val="9"/>
        </w:numPr>
        <w:spacing w:before="0" w:after="0" w:line="360" w:lineRule="auto"/>
        <w:rPr>
          <w:rFonts w:ascii="宋体" w:hAnsi="宋体"/>
          <w:sz w:val="24"/>
        </w:rPr>
      </w:pPr>
      <w:bookmarkStart w:id="202" w:name="_卡务管理"/>
      <w:bookmarkStart w:id="203" w:name="_Toc264882649"/>
      <w:bookmarkStart w:id="204" w:name="_Toc267413004"/>
      <w:bookmarkEnd w:id="202"/>
      <w:r w:rsidRPr="0013692D">
        <w:rPr>
          <w:rFonts w:ascii="宋体" w:hAnsi="宋体"/>
          <w:sz w:val="24"/>
        </w:rPr>
        <w:t>卡务管理</w:t>
      </w:r>
      <w:bookmarkEnd w:id="203"/>
      <w:bookmarkEnd w:id="204"/>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支持卡的分类、分级管理，</w:t>
      </w:r>
      <w:r w:rsidRPr="0013692D">
        <w:rPr>
          <w:rFonts w:hAnsi="宋体" w:hint="eastAsia"/>
          <w:sz w:val="24"/>
          <w:szCs w:val="24"/>
        </w:rPr>
        <w:t>可以根据本校要求进行配置与</w:t>
      </w:r>
      <w:r w:rsidRPr="0013692D">
        <w:rPr>
          <w:rFonts w:hAnsi="宋体"/>
          <w:sz w:val="24"/>
          <w:szCs w:val="24"/>
        </w:rPr>
        <w:t>扩展。</w:t>
      </w:r>
      <w:r w:rsidRPr="0013692D">
        <w:rPr>
          <w:rFonts w:hAnsi="宋体" w:hint="eastAsia"/>
          <w:sz w:val="24"/>
          <w:szCs w:val="24"/>
        </w:rPr>
        <w:t>为了</w:t>
      </w:r>
      <w:r w:rsidRPr="0013692D">
        <w:rPr>
          <w:rFonts w:hAnsi="宋体"/>
          <w:sz w:val="24"/>
          <w:szCs w:val="24"/>
        </w:rPr>
        <w:t>师生的切身利益，需要从卡片设计上考虑新生、丢卡后过渡、临时人员收取费策略、完全脱机使用而最大限度不能</w:t>
      </w:r>
      <w:r w:rsidRPr="0013692D">
        <w:rPr>
          <w:rFonts w:hAnsi="宋体" w:hint="eastAsia"/>
          <w:sz w:val="24"/>
          <w:szCs w:val="24"/>
        </w:rPr>
        <w:t>透支</w:t>
      </w:r>
      <w:r w:rsidRPr="0013692D">
        <w:rPr>
          <w:rFonts w:hAnsi="宋体"/>
          <w:sz w:val="24"/>
          <w:szCs w:val="24"/>
        </w:rPr>
        <w:t>等很多特殊需求，以及脱机下如何最大程度的保护师生利益等。</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功能包括卡片的批量发行管理，卡片零星发行管理、卡片的回收管理，卡片信息的维护，卡片的挂失、解挂等。</w:t>
      </w:r>
    </w:p>
    <w:p w:rsidR="00307053" w:rsidRPr="0013692D" w:rsidRDefault="00307053" w:rsidP="00307053">
      <w:pPr>
        <w:pStyle w:val="2"/>
        <w:keepLines/>
        <w:numPr>
          <w:ilvl w:val="3"/>
          <w:numId w:val="9"/>
        </w:numPr>
        <w:spacing w:before="0" w:after="0" w:line="360" w:lineRule="auto"/>
        <w:rPr>
          <w:rFonts w:ascii="宋体" w:hAnsi="宋体"/>
          <w:sz w:val="24"/>
        </w:rPr>
      </w:pPr>
      <w:bookmarkStart w:id="205" w:name="_Toc264882650"/>
      <w:bookmarkStart w:id="206" w:name="_Toc267413005"/>
      <w:r w:rsidRPr="0013692D">
        <w:rPr>
          <w:rFonts w:ascii="宋体" w:hAnsi="宋体" w:hint="eastAsia"/>
          <w:sz w:val="24"/>
        </w:rPr>
        <w:t>结算</w:t>
      </w:r>
      <w:r w:rsidRPr="0013692D">
        <w:rPr>
          <w:rFonts w:ascii="宋体" w:hAnsi="宋体"/>
          <w:sz w:val="24"/>
        </w:rPr>
        <w:t>管理</w:t>
      </w:r>
      <w:bookmarkEnd w:id="205"/>
      <w:bookmarkEnd w:id="206"/>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资金结算主要是对帐户管理中开设的有效帐户，根据其交易明细、采用金融标准结算办法、结算流程进行结算，包括以下过程：基础设置，记账，冲账，批入账，账务查询，日交易结算，日常扎账，日(月、年)终结账，日(月、年)报表。负责校园卡的各账户消费和结算明细账管理、查询、统计分析；负责对持卡人圈存账单的对账、负责一卡通系统的总账管理及负责现金充值等。负责学生助学金和其它补助的发放。</w:t>
      </w:r>
    </w:p>
    <w:p w:rsidR="00307053" w:rsidRPr="0013692D" w:rsidRDefault="00307053" w:rsidP="00307053">
      <w:pPr>
        <w:widowControl/>
        <w:spacing w:line="360" w:lineRule="auto"/>
        <w:ind w:firstLineChars="200" w:firstLine="480"/>
        <w:jc w:val="left"/>
        <w:rPr>
          <w:rFonts w:ascii="宋体" w:hAnsi="宋体"/>
          <w:sz w:val="24"/>
        </w:rPr>
      </w:pPr>
      <w:r w:rsidRPr="0013692D">
        <w:rPr>
          <w:rFonts w:ascii="宋体" w:hAnsi="宋体"/>
          <w:sz w:val="24"/>
        </w:rPr>
        <w:t>资金结算应至少包括以下功能：</w:t>
      </w:r>
    </w:p>
    <w:p w:rsidR="00307053" w:rsidRPr="0013692D" w:rsidRDefault="00307053" w:rsidP="00307053">
      <w:pPr>
        <w:widowControl/>
        <w:numPr>
          <w:ilvl w:val="0"/>
          <w:numId w:val="16"/>
        </w:numPr>
        <w:spacing w:line="360" w:lineRule="auto"/>
        <w:ind w:left="0" w:firstLineChars="200" w:firstLine="480"/>
        <w:jc w:val="left"/>
        <w:rPr>
          <w:rFonts w:ascii="宋体" w:hAnsi="宋体"/>
          <w:sz w:val="24"/>
        </w:rPr>
      </w:pPr>
      <w:r w:rsidRPr="0013692D">
        <w:rPr>
          <w:rFonts w:ascii="宋体" w:hAnsi="宋体" w:cs="Arial" w:hint="eastAsia"/>
          <w:sz w:val="24"/>
        </w:rPr>
        <w:lastRenderedPageBreak/>
        <w:t>系统总账管理，日结算管理，错账、坏账管理，结算管理等。</w:t>
      </w:r>
    </w:p>
    <w:p w:rsidR="00307053" w:rsidRPr="0013692D" w:rsidRDefault="00307053" w:rsidP="00307053">
      <w:pPr>
        <w:widowControl/>
        <w:numPr>
          <w:ilvl w:val="0"/>
          <w:numId w:val="16"/>
        </w:numPr>
        <w:spacing w:line="360" w:lineRule="auto"/>
        <w:ind w:left="0" w:firstLineChars="200" w:firstLine="480"/>
        <w:jc w:val="left"/>
        <w:rPr>
          <w:rFonts w:ascii="宋体" w:hAnsi="宋体"/>
          <w:sz w:val="24"/>
        </w:rPr>
      </w:pPr>
      <w:r w:rsidRPr="0013692D">
        <w:rPr>
          <w:rFonts w:ascii="宋体" w:hAnsi="宋体"/>
          <w:sz w:val="24"/>
        </w:rPr>
        <w:t>财务收缴费：根据设定的多种收费及款项发放类型进行收费与费用发放；</w:t>
      </w:r>
    </w:p>
    <w:p w:rsidR="00307053" w:rsidRPr="0013692D" w:rsidRDefault="00307053" w:rsidP="00307053">
      <w:pPr>
        <w:widowControl/>
        <w:numPr>
          <w:ilvl w:val="0"/>
          <w:numId w:val="16"/>
        </w:numPr>
        <w:spacing w:line="360" w:lineRule="auto"/>
        <w:ind w:left="0" w:firstLineChars="200" w:firstLine="482"/>
        <w:jc w:val="left"/>
        <w:rPr>
          <w:rFonts w:ascii="宋体" w:hAnsi="宋体"/>
          <w:b/>
          <w:sz w:val="24"/>
        </w:rPr>
      </w:pPr>
      <w:r w:rsidRPr="0013692D">
        <w:rPr>
          <w:rFonts w:ascii="宋体" w:hAnsi="宋体"/>
          <w:b/>
          <w:sz w:val="24"/>
        </w:rPr>
        <w:t>网上支付：能通过网络平台进行小额的资金支付；</w:t>
      </w:r>
    </w:p>
    <w:p w:rsidR="00307053" w:rsidRPr="0013692D" w:rsidRDefault="00307053" w:rsidP="00307053">
      <w:pPr>
        <w:widowControl/>
        <w:numPr>
          <w:ilvl w:val="0"/>
          <w:numId w:val="16"/>
        </w:numPr>
        <w:spacing w:line="360" w:lineRule="auto"/>
        <w:ind w:left="0" w:firstLineChars="200" w:firstLine="480"/>
        <w:jc w:val="left"/>
        <w:rPr>
          <w:rFonts w:ascii="宋体" w:hAnsi="宋体"/>
          <w:sz w:val="24"/>
        </w:rPr>
      </w:pPr>
      <w:r w:rsidRPr="0013692D">
        <w:rPr>
          <w:rFonts w:ascii="宋体" w:hAnsi="宋体"/>
          <w:sz w:val="24"/>
        </w:rPr>
        <w:t>一卡通前台操作：对消费数据进行统计分析，日清日结的统计打印等。</w:t>
      </w:r>
    </w:p>
    <w:p w:rsidR="00307053" w:rsidRPr="0013692D" w:rsidRDefault="00307053" w:rsidP="00307053">
      <w:pPr>
        <w:pStyle w:val="2"/>
        <w:keepLines/>
        <w:numPr>
          <w:ilvl w:val="3"/>
          <w:numId w:val="9"/>
        </w:numPr>
        <w:spacing w:before="0" w:after="0" w:line="360" w:lineRule="auto"/>
        <w:rPr>
          <w:rFonts w:ascii="宋体" w:hAnsi="宋体"/>
          <w:sz w:val="24"/>
        </w:rPr>
      </w:pPr>
      <w:bookmarkStart w:id="207" w:name="_Toc264882651"/>
      <w:bookmarkStart w:id="208" w:name="_Toc267413006"/>
      <w:r w:rsidRPr="0013692D">
        <w:rPr>
          <w:rFonts w:ascii="宋体" w:hAnsi="宋体"/>
          <w:sz w:val="24"/>
        </w:rPr>
        <w:t>充值管理</w:t>
      </w:r>
      <w:bookmarkEnd w:id="207"/>
      <w:bookmarkEnd w:id="208"/>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系统可支持现金柜台人工充值、现金自助终端自助充值、圈存转账等多种充值模式。</w:t>
      </w:r>
    </w:p>
    <w:p w:rsidR="00307053" w:rsidRPr="0013692D" w:rsidRDefault="00307053" w:rsidP="00307053">
      <w:pPr>
        <w:pStyle w:val="2"/>
        <w:keepLines/>
        <w:numPr>
          <w:ilvl w:val="3"/>
          <w:numId w:val="9"/>
        </w:numPr>
        <w:spacing w:before="0" w:after="0" w:line="360" w:lineRule="auto"/>
        <w:rPr>
          <w:rFonts w:ascii="宋体" w:hAnsi="宋体"/>
          <w:sz w:val="24"/>
        </w:rPr>
      </w:pPr>
      <w:bookmarkStart w:id="209" w:name="_Toc264882652"/>
      <w:bookmarkStart w:id="210" w:name="_Toc267413007"/>
      <w:r w:rsidRPr="0013692D">
        <w:rPr>
          <w:rFonts w:ascii="宋体" w:hAnsi="宋体"/>
          <w:sz w:val="24"/>
        </w:rPr>
        <w:t>监控中心</w:t>
      </w:r>
      <w:bookmarkEnd w:id="209"/>
      <w:bookmarkEnd w:id="210"/>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于可管理性、可维护性等考虑，必须对一卡通系统整体运行状态进行有效的监控，降低系统管理难度、降低维护成本、降低人员依赖。监控中心系统的主要实现可设置监控范围（区域、设备类型、具体设备等）、应用类型、报警方式（MAIL、短信等），可绘制和显示网络拓扑图并支持矢量化图形操作等；监控指定范围或者全部设备的当前运行状态、用卡流水情况、设备参数情况、名单版本和时钟情况等，并以不同颜色区分设备运行状态；可监控黑卡交易、名单广播情况、流水采集情况、卡库平衡状况、流水异常情况等，并可从应用准确定位到应用发生的终端位置等；监控网络运行状况，以不同颜色区分网络运行状况；根据设置的报警参数、问题严重程度、问题的责任人等属性，发送报警信息给有关人员；可从监控图上直接定位故障发生的准确位置、故障类型、建议的处理方法等；可对故障类型、发生次数、发生区域或设备等多角度进行统计分析等。</w:t>
      </w:r>
    </w:p>
    <w:p w:rsidR="00307053" w:rsidRPr="0013692D" w:rsidRDefault="00307053" w:rsidP="00307053">
      <w:pPr>
        <w:pStyle w:val="2"/>
        <w:keepLines/>
        <w:numPr>
          <w:ilvl w:val="3"/>
          <w:numId w:val="9"/>
        </w:numPr>
        <w:spacing w:before="0" w:after="0" w:line="360" w:lineRule="auto"/>
        <w:rPr>
          <w:rFonts w:ascii="宋体" w:hAnsi="宋体"/>
          <w:sz w:val="24"/>
        </w:rPr>
      </w:pPr>
      <w:bookmarkStart w:id="211" w:name="_Toc264882653"/>
      <w:bookmarkStart w:id="212" w:name="_Toc267413008"/>
      <w:r w:rsidRPr="0013692D">
        <w:rPr>
          <w:rFonts w:ascii="宋体" w:hAnsi="宋体" w:hint="eastAsia"/>
          <w:sz w:val="24"/>
        </w:rPr>
        <w:t>拍照制卡管理</w:t>
      </w:r>
      <w:bookmarkEnd w:id="211"/>
      <w:bookmarkEnd w:id="212"/>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采用数码相机、摄像头以及证卡打印机等设备，采用电脑远程控制，实现师生照片采集，证卡制作一体化的业务。</w:t>
      </w:r>
    </w:p>
    <w:p w:rsidR="00307053" w:rsidRPr="0013692D" w:rsidRDefault="00307053" w:rsidP="00307053">
      <w:pPr>
        <w:pStyle w:val="2"/>
        <w:keepLines/>
        <w:numPr>
          <w:ilvl w:val="3"/>
          <w:numId w:val="9"/>
        </w:numPr>
        <w:spacing w:before="0" w:after="0" w:line="360" w:lineRule="auto"/>
        <w:rPr>
          <w:rFonts w:ascii="宋体" w:hAnsi="宋体"/>
          <w:sz w:val="24"/>
        </w:rPr>
      </w:pPr>
      <w:bookmarkStart w:id="213" w:name="_Toc264882654"/>
      <w:bookmarkStart w:id="214" w:name="_Toc267413009"/>
      <w:r w:rsidRPr="0013692D">
        <w:rPr>
          <w:rFonts w:ascii="宋体" w:hAnsi="宋体" w:hint="eastAsia"/>
          <w:sz w:val="24"/>
        </w:rPr>
        <w:t>通讯中间件</w:t>
      </w:r>
      <w:bookmarkEnd w:id="213"/>
      <w:bookmarkEnd w:id="214"/>
    </w:p>
    <w:p w:rsidR="00307053" w:rsidRPr="0013692D" w:rsidRDefault="00307053" w:rsidP="00307053">
      <w:pPr>
        <w:spacing w:line="360" w:lineRule="auto"/>
        <w:ind w:firstLineChars="200" w:firstLine="480"/>
        <w:rPr>
          <w:rFonts w:ascii="宋体" w:hAnsi="宋体" w:cs="Arial"/>
          <w:sz w:val="24"/>
        </w:rPr>
      </w:pPr>
      <w:r w:rsidRPr="0013692D">
        <w:rPr>
          <w:rFonts w:ascii="宋体" w:hAnsi="宋体" w:cs="Arial" w:hint="eastAsia"/>
          <w:sz w:val="24"/>
        </w:rPr>
        <w:t>提供独立的通讯中间件，保障数据在各校区、各传输过程中的加密性、安全性，实现各个前置业务层对核心应用的访问的隔离，保证核心应用访问的安全。功能包括支持</w:t>
      </w:r>
      <w:r w:rsidRPr="0013692D">
        <w:rPr>
          <w:rFonts w:ascii="宋体" w:hAnsi="宋体" w:cs="Arial"/>
          <w:sz w:val="24"/>
        </w:rPr>
        <w:t>TCP</w:t>
      </w:r>
      <w:r w:rsidRPr="0013692D">
        <w:rPr>
          <w:rFonts w:ascii="宋体" w:hAnsi="宋体" w:cs="Arial" w:hint="eastAsia"/>
          <w:sz w:val="24"/>
        </w:rPr>
        <w:t>等多种协议，均衡负载，动态寻址，容错机制，开放性，扩充性，高可靠性，高效性，应用功能回放，支持远程管理和监控，高安全性。</w:t>
      </w:r>
    </w:p>
    <w:p w:rsidR="00307053" w:rsidRPr="0013692D" w:rsidRDefault="00307053" w:rsidP="00307053">
      <w:pPr>
        <w:pStyle w:val="2"/>
        <w:keepLines/>
        <w:numPr>
          <w:ilvl w:val="3"/>
          <w:numId w:val="9"/>
        </w:numPr>
        <w:spacing w:before="0" w:after="0" w:line="360" w:lineRule="auto"/>
        <w:rPr>
          <w:rFonts w:ascii="宋体" w:hAnsi="宋体"/>
          <w:sz w:val="24"/>
        </w:rPr>
      </w:pPr>
      <w:bookmarkStart w:id="215" w:name="_Toc264882655"/>
      <w:bookmarkStart w:id="216" w:name="_Toc267413010"/>
      <w:r w:rsidRPr="0013692D">
        <w:rPr>
          <w:rFonts w:ascii="宋体" w:hAnsi="宋体" w:hint="eastAsia"/>
          <w:sz w:val="24"/>
        </w:rPr>
        <w:t>★★</w:t>
      </w:r>
      <w:r w:rsidRPr="0013692D">
        <w:rPr>
          <w:rFonts w:ascii="宋体" w:hAnsi="宋体"/>
          <w:sz w:val="24"/>
        </w:rPr>
        <w:t>密钥管理</w:t>
      </w:r>
      <w:bookmarkEnd w:id="215"/>
      <w:bookmarkEnd w:id="216"/>
    </w:p>
    <w:p w:rsidR="00307053" w:rsidRPr="0013692D" w:rsidRDefault="00307053" w:rsidP="00307053">
      <w:pPr>
        <w:spacing w:line="360" w:lineRule="auto"/>
        <w:ind w:firstLineChars="200" w:firstLine="480"/>
        <w:rPr>
          <w:rFonts w:ascii="宋体" w:hAnsi="宋体" w:cs="Arial"/>
          <w:sz w:val="24"/>
        </w:rPr>
      </w:pPr>
      <w:r w:rsidRPr="0013692D">
        <w:rPr>
          <w:rFonts w:ascii="宋体" w:hAnsi="宋体" w:cs="Arial"/>
          <w:sz w:val="24"/>
        </w:rPr>
        <w:t>由于一卡通系统的金融特性，需要提供类似金融领域的密钥管理体系</w:t>
      </w:r>
      <w:r w:rsidRPr="0013692D">
        <w:rPr>
          <w:rFonts w:ascii="宋体" w:hAnsi="宋体" w:cs="Arial" w:hint="eastAsia"/>
          <w:sz w:val="24"/>
        </w:rPr>
        <w:t>，确保</w:t>
      </w:r>
      <w:r w:rsidRPr="0013692D">
        <w:rPr>
          <w:rFonts w:ascii="宋体" w:hAnsi="宋体" w:cs="Arial" w:hint="eastAsia"/>
          <w:sz w:val="24"/>
        </w:rPr>
        <w:lastRenderedPageBreak/>
        <w:t>卡片应用的安全</w:t>
      </w:r>
      <w:r w:rsidRPr="0013692D">
        <w:rPr>
          <w:rFonts w:ascii="宋体" w:hAnsi="宋体" w:cs="Arial"/>
          <w:sz w:val="24"/>
        </w:rPr>
        <w:t>。系统密钥需要掌握在学校手中，且必须开放密钥，提供密钥管理模块给学校。在提供密钥管理模块给学校，至少要有</w:t>
      </w:r>
      <w:r w:rsidRPr="0013692D">
        <w:rPr>
          <w:rFonts w:ascii="宋体" w:hAnsi="宋体" w:cs="Arial" w:hint="eastAsia"/>
          <w:sz w:val="24"/>
        </w:rPr>
        <w:t>单个金额300万元人民币以上高校“校园一卡通”项目的</w:t>
      </w:r>
      <w:r w:rsidRPr="0013692D">
        <w:rPr>
          <w:rFonts w:ascii="宋体" w:hAnsi="宋体" w:cs="Arial"/>
          <w:sz w:val="24"/>
        </w:rPr>
        <w:t>3个以上的成功案例，否则废标</w:t>
      </w:r>
      <w:r w:rsidRPr="0013692D">
        <w:rPr>
          <w:rFonts w:ascii="宋体" w:hAnsi="宋体" w:cs="Arial" w:hint="eastAsia"/>
          <w:sz w:val="24"/>
        </w:rPr>
        <w:t>。</w:t>
      </w:r>
    </w:p>
    <w:p w:rsidR="00307053" w:rsidRPr="0013692D" w:rsidRDefault="00307053" w:rsidP="00307053">
      <w:pPr>
        <w:pStyle w:val="2"/>
        <w:keepLines/>
        <w:numPr>
          <w:ilvl w:val="3"/>
          <w:numId w:val="9"/>
        </w:numPr>
        <w:spacing w:before="0" w:after="0" w:line="360" w:lineRule="auto"/>
        <w:rPr>
          <w:rFonts w:ascii="宋体" w:hAnsi="宋体"/>
          <w:sz w:val="24"/>
        </w:rPr>
      </w:pPr>
      <w:bookmarkStart w:id="217" w:name="_Toc264882656"/>
      <w:bookmarkStart w:id="218" w:name="_Toc267413011"/>
      <w:bookmarkStart w:id="219" w:name="_Toc239352997"/>
      <w:r w:rsidRPr="0013692D">
        <w:rPr>
          <w:rFonts w:ascii="宋体" w:hAnsi="宋体"/>
          <w:sz w:val="24"/>
        </w:rPr>
        <w:t>自助业务</w:t>
      </w:r>
      <w:bookmarkEnd w:id="217"/>
      <w:bookmarkEnd w:id="218"/>
    </w:p>
    <w:p w:rsidR="00307053" w:rsidRPr="0013692D" w:rsidRDefault="00307053" w:rsidP="00307053">
      <w:pPr>
        <w:spacing w:line="360" w:lineRule="auto"/>
        <w:ind w:firstLineChars="200" w:firstLine="480"/>
        <w:rPr>
          <w:rFonts w:ascii="宋体" w:hAnsi="宋体" w:cs="Arial"/>
          <w:sz w:val="24"/>
        </w:rPr>
      </w:pPr>
      <w:r w:rsidRPr="0013692D">
        <w:rPr>
          <w:rFonts w:ascii="宋体" w:hAnsi="宋体" w:cs="Arial"/>
          <w:sz w:val="24"/>
        </w:rPr>
        <w:t>自助圈存、自助终端交费；校园自助查询系统，查询个人信息及权限内的相关信息；电话和网上挂失等等。为持卡人提供24小时全天候服务。</w:t>
      </w:r>
    </w:p>
    <w:p w:rsidR="00307053" w:rsidRPr="0013692D" w:rsidRDefault="00307053" w:rsidP="00307053">
      <w:pPr>
        <w:pStyle w:val="2"/>
        <w:keepLines/>
        <w:numPr>
          <w:ilvl w:val="3"/>
          <w:numId w:val="9"/>
        </w:numPr>
        <w:spacing w:before="0" w:after="0" w:line="360" w:lineRule="auto"/>
        <w:rPr>
          <w:rFonts w:ascii="宋体" w:hAnsi="宋体"/>
          <w:sz w:val="24"/>
        </w:rPr>
      </w:pPr>
      <w:bookmarkStart w:id="220" w:name="_Toc264882657"/>
      <w:bookmarkStart w:id="221" w:name="_Toc267413012"/>
      <w:r w:rsidRPr="0013692D">
        <w:rPr>
          <w:rFonts w:ascii="宋体" w:hAnsi="宋体" w:hint="eastAsia"/>
          <w:sz w:val="24"/>
        </w:rPr>
        <w:t>★管理中心</w:t>
      </w:r>
      <w:bookmarkEnd w:id="219"/>
      <w:bookmarkEnd w:id="220"/>
      <w:bookmarkEnd w:id="221"/>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对系统内所有资源进行授权和安全管理，包括子系统接入授权管理、设备接入的安全管理、操作员合法身份管理等。</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22" w:name="_Toc264882658"/>
      <w:bookmarkStart w:id="223" w:name="_Toc267413013"/>
      <w:r w:rsidRPr="0013692D">
        <w:rPr>
          <w:rFonts w:ascii="宋体" w:hAnsi="宋体" w:hint="eastAsia"/>
          <w:sz w:val="24"/>
        </w:rPr>
        <w:t>金融类应用要求</w:t>
      </w:r>
      <w:bookmarkEnd w:id="222"/>
      <w:bookmarkEnd w:id="223"/>
    </w:p>
    <w:p w:rsidR="00307053" w:rsidRPr="0013692D" w:rsidRDefault="00307053" w:rsidP="00307053">
      <w:pPr>
        <w:pStyle w:val="2"/>
        <w:keepLines/>
        <w:numPr>
          <w:ilvl w:val="3"/>
          <w:numId w:val="9"/>
        </w:numPr>
        <w:spacing w:before="0" w:after="0" w:line="360" w:lineRule="auto"/>
        <w:rPr>
          <w:rFonts w:ascii="宋体" w:hAnsi="宋体"/>
          <w:sz w:val="24"/>
        </w:rPr>
      </w:pPr>
      <w:bookmarkStart w:id="224" w:name="_Toc264882659"/>
      <w:bookmarkStart w:id="225" w:name="_Toc267413014"/>
      <w:r w:rsidRPr="0013692D">
        <w:rPr>
          <w:rFonts w:ascii="宋体" w:hAnsi="宋体" w:hint="eastAsia"/>
          <w:sz w:val="24"/>
        </w:rPr>
        <w:t>银行圈存子系统</w:t>
      </w:r>
      <w:bookmarkEnd w:id="224"/>
      <w:bookmarkEnd w:id="225"/>
    </w:p>
    <w:p w:rsidR="00307053" w:rsidRPr="0013692D" w:rsidRDefault="00307053" w:rsidP="00307053">
      <w:pPr>
        <w:pStyle w:val="ac"/>
        <w:spacing w:line="360" w:lineRule="auto"/>
        <w:ind w:firstLineChars="200" w:firstLine="480"/>
        <w:rPr>
          <w:rFonts w:hAnsi="宋体"/>
          <w:sz w:val="24"/>
          <w:szCs w:val="24"/>
        </w:rPr>
      </w:pPr>
      <w:r w:rsidRPr="0013692D">
        <w:rPr>
          <w:rFonts w:hAnsi="宋体" w:cs="Arial" w:hint="eastAsia"/>
          <w:sz w:val="24"/>
          <w:szCs w:val="24"/>
        </w:rPr>
        <w:t>为了降低现金流通环节和管理环节上的风险，给学生提供方便、快捷的自助缴费平台，通过和银行系统的对接，</w:t>
      </w:r>
      <w:r w:rsidRPr="0013692D">
        <w:rPr>
          <w:rFonts w:hAnsi="宋体"/>
          <w:sz w:val="24"/>
          <w:szCs w:val="24"/>
        </w:rPr>
        <w:t>实现持卡人银行账户资金向校园卡账户划转</w:t>
      </w:r>
      <w:r w:rsidRPr="0013692D">
        <w:rPr>
          <w:rFonts w:hAnsi="宋体" w:hint="eastAsia"/>
          <w:sz w:val="24"/>
          <w:szCs w:val="24"/>
        </w:rPr>
        <w:t>。</w:t>
      </w:r>
      <w:r w:rsidRPr="0013692D">
        <w:rPr>
          <w:rFonts w:hAnsi="宋体"/>
          <w:sz w:val="24"/>
          <w:szCs w:val="24"/>
        </w:rPr>
        <w:t>系统采用不绑定银行卡号的模式，方便师生。系统应实现如下功能：</w:t>
      </w:r>
    </w:p>
    <w:p w:rsidR="00307053" w:rsidRPr="0013692D" w:rsidRDefault="00307053" w:rsidP="00307053">
      <w:pPr>
        <w:widowControl/>
        <w:numPr>
          <w:ilvl w:val="2"/>
          <w:numId w:val="17"/>
        </w:numPr>
        <w:spacing w:line="360" w:lineRule="auto"/>
        <w:ind w:left="0" w:firstLineChars="200" w:firstLine="480"/>
        <w:jc w:val="left"/>
        <w:rPr>
          <w:rFonts w:ascii="宋体" w:hAnsi="宋体"/>
          <w:sz w:val="24"/>
        </w:rPr>
      </w:pPr>
      <w:r w:rsidRPr="0013692D">
        <w:rPr>
          <w:rFonts w:ascii="宋体" w:hAnsi="宋体"/>
          <w:sz w:val="24"/>
        </w:rPr>
        <w:t>自助圈存转账：通过圈存机将银行卡系统和校园卡系统联系起来，实现银行卡对校园卡的圈存转账、业务查询等。</w:t>
      </w:r>
    </w:p>
    <w:p w:rsidR="00307053" w:rsidRPr="0013692D" w:rsidRDefault="00307053" w:rsidP="00307053">
      <w:pPr>
        <w:widowControl/>
        <w:numPr>
          <w:ilvl w:val="2"/>
          <w:numId w:val="17"/>
        </w:numPr>
        <w:spacing w:line="360" w:lineRule="auto"/>
        <w:ind w:left="0" w:firstLineChars="200" w:firstLine="480"/>
        <w:jc w:val="left"/>
        <w:rPr>
          <w:rFonts w:ascii="宋体" w:hAnsi="宋体"/>
          <w:sz w:val="24"/>
        </w:rPr>
      </w:pPr>
      <w:r w:rsidRPr="0013692D">
        <w:rPr>
          <w:rFonts w:ascii="宋体" w:hAnsi="宋体"/>
          <w:sz w:val="24"/>
        </w:rPr>
        <w:t>银行自动转账：通过签订转账协议，确定各持卡用户转账的模式和具体参数，生成并发送转账申请清单、接收并处理转账结果清单，实现银行自动转账充值的功能。</w:t>
      </w:r>
    </w:p>
    <w:p w:rsidR="00307053" w:rsidRPr="0013692D" w:rsidRDefault="00307053" w:rsidP="00307053">
      <w:pPr>
        <w:pStyle w:val="ac"/>
        <w:widowControl/>
        <w:numPr>
          <w:ilvl w:val="2"/>
          <w:numId w:val="17"/>
        </w:numPr>
        <w:spacing w:line="360" w:lineRule="auto"/>
        <w:ind w:left="0" w:firstLineChars="200" w:firstLine="480"/>
        <w:jc w:val="left"/>
        <w:rPr>
          <w:rFonts w:hAnsi="宋体"/>
          <w:sz w:val="24"/>
          <w:szCs w:val="24"/>
        </w:rPr>
      </w:pPr>
      <w:r w:rsidRPr="0013692D">
        <w:rPr>
          <w:rFonts w:hAnsi="宋体"/>
          <w:sz w:val="24"/>
          <w:szCs w:val="24"/>
        </w:rPr>
        <w:t>银行代收代付业务：实现银行对学生费用的代收代付功能，根据学费相关信息的设置和导入的人事资料，自动生成应收费名单，并能查询相关帐务。</w:t>
      </w:r>
    </w:p>
    <w:p w:rsidR="00307053" w:rsidRPr="0013692D" w:rsidRDefault="00307053" w:rsidP="00307053">
      <w:pPr>
        <w:pStyle w:val="ac"/>
        <w:widowControl/>
        <w:numPr>
          <w:ilvl w:val="2"/>
          <w:numId w:val="17"/>
        </w:numPr>
        <w:spacing w:line="360" w:lineRule="auto"/>
        <w:ind w:left="0" w:firstLineChars="200" w:firstLine="480"/>
        <w:jc w:val="left"/>
        <w:rPr>
          <w:rFonts w:hAnsi="宋体" w:cs="Arial"/>
          <w:sz w:val="24"/>
          <w:szCs w:val="24"/>
        </w:rPr>
      </w:pPr>
      <w:r w:rsidRPr="0013692D">
        <w:rPr>
          <w:rFonts w:hAnsi="宋体" w:cs="Arial" w:hint="eastAsia"/>
          <w:sz w:val="24"/>
          <w:szCs w:val="24"/>
        </w:rPr>
        <w:t>学生用银行卡在圈存机上直接缴纳学费、住宿等费用的管理。</w:t>
      </w:r>
    </w:p>
    <w:p w:rsidR="00307053" w:rsidRPr="0013692D" w:rsidRDefault="00307053" w:rsidP="00307053">
      <w:pPr>
        <w:pStyle w:val="2"/>
        <w:keepLines/>
        <w:numPr>
          <w:ilvl w:val="3"/>
          <w:numId w:val="9"/>
        </w:numPr>
        <w:spacing w:before="0" w:after="0" w:line="360" w:lineRule="auto"/>
        <w:rPr>
          <w:rFonts w:ascii="宋体" w:hAnsi="宋体"/>
          <w:sz w:val="24"/>
        </w:rPr>
      </w:pPr>
      <w:bookmarkStart w:id="226" w:name="_Toc264882660"/>
      <w:bookmarkStart w:id="227" w:name="_Toc267413015"/>
      <w:r w:rsidRPr="0013692D">
        <w:rPr>
          <w:rFonts w:ascii="宋体" w:hAnsi="宋体"/>
          <w:sz w:val="24"/>
        </w:rPr>
        <w:t>充值管理子系统</w:t>
      </w:r>
      <w:bookmarkEnd w:id="226"/>
      <w:bookmarkEnd w:id="227"/>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考虑到师生习惯，在用卡集中的地方提供人工充值功能，系统可支持现金、支票、校内票据等多种充值模式，须符合学校的现金管理制度。</w:t>
      </w:r>
      <w:r w:rsidRPr="0013692D">
        <w:rPr>
          <w:rFonts w:hAnsi="宋体"/>
          <w:sz w:val="24"/>
          <w:szCs w:val="24"/>
        </w:rPr>
        <w:t>应实现如下功能：</w:t>
      </w:r>
    </w:p>
    <w:p w:rsidR="00307053" w:rsidRPr="0013692D" w:rsidRDefault="00307053" w:rsidP="00307053">
      <w:pPr>
        <w:widowControl/>
        <w:numPr>
          <w:ilvl w:val="2"/>
          <w:numId w:val="18"/>
        </w:numPr>
        <w:spacing w:line="360" w:lineRule="auto"/>
        <w:ind w:left="0" w:firstLineChars="200" w:firstLine="480"/>
        <w:jc w:val="left"/>
        <w:rPr>
          <w:rFonts w:ascii="宋体" w:hAnsi="宋体"/>
          <w:sz w:val="24"/>
        </w:rPr>
      </w:pPr>
      <w:r w:rsidRPr="0013692D">
        <w:rPr>
          <w:rFonts w:ascii="宋体" w:hAnsi="宋体"/>
          <w:sz w:val="24"/>
        </w:rPr>
        <w:t>现金充值：对卡钱包进行充值的操作。</w:t>
      </w:r>
    </w:p>
    <w:p w:rsidR="00307053" w:rsidRPr="0013692D" w:rsidRDefault="00307053" w:rsidP="00307053">
      <w:pPr>
        <w:pStyle w:val="ac"/>
        <w:widowControl/>
        <w:numPr>
          <w:ilvl w:val="2"/>
          <w:numId w:val="18"/>
        </w:numPr>
        <w:spacing w:line="360" w:lineRule="auto"/>
        <w:ind w:left="0" w:firstLineChars="200" w:firstLine="480"/>
        <w:jc w:val="left"/>
        <w:rPr>
          <w:rFonts w:hAnsi="宋体" w:cs="Arial"/>
          <w:sz w:val="24"/>
          <w:szCs w:val="24"/>
        </w:rPr>
      </w:pPr>
      <w:r w:rsidRPr="0013692D">
        <w:rPr>
          <w:rFonts w:hAnsi="宋体" w:cs="宋体" w:hint="eastAsia"/>
          <w:sz w:val="24"/>
          <w:szCs w:val="24"/>
        </w:rPr>
        <w:t>★</w:t>
      </w:r>
      <w:r w:rsidRPr="0013692D">
        <w:rPr>
          <w:rFonts w:hAnsi="宋体"/>
          <w:sz w:val="24"/>
          <w:szCs w:val="24"/>
        </w:rPr>
        <w:t>内部转账（补助发放）：业务部门根据设置的转账条件参数，自动生成满足内部转账（补助）业务的充值名单。除了提供以批号、所属部门为条件的查</w:t>
      </w:r>
      <w:r w:rsidRPr="0013692D">
        <w:rPr>
          <w:rFonts w:hAnsi="宋体"/>
          <w:sz w:val="24"/>
          <w:szCs w:val="24"/>
        </w:rPr>
        <w:lastRenderedPageBreak/>
        <w:t>询方式；还需要能查询补助的领取结果（如已领人次、未领人次、已领金额、未领金额）。</w:t>
      </w:r>
    </w:p>
    <w:p w:rsidR="00307053" w:rsidRPr="0013692D" w:rsidRDefault="00307053" w:rsidP="00307053">
      <w:pPr>
        <w:pStyle w:val="ac"/>
        <w:widowControl/>
        <w:numPr>
          <w:ilvl w:val="2"/>
          <w:numId w:val="18"/>
        </w:numPr>
        <w:spacing w:line="360" w:lineRule="auto"/>
        <w:ind w:left="0" w:firstLineChars="200" w:firstLine="480"/>
        <w:jc w:val="left"/>
        <w:rPr>
          <w:rFonts w:hAnsi="宋体" w:cs="Arial"/>
          <w:sz w:val="24"/>
          <w:szCs w:val="24"/>
        </w:rPr>
      </w:pPr>
      <w:r w:rsidRPr="0013692D">
        <w:rPr>
          <w:rFonts w:hAnsi="宋体" w:cs="Arial" w:hint="eastAsia"/>
          <w:sz w:val="24"/>
          <w:szCs w:val="24"/>
        </w:rPr>
        <w:t>提供解款等功能。</w:t>
      </w:r>
    </w:p>
    <w:p w:rsidR="00307053" w:rsidRPr="0013692D" w:rsidRDefault="00307053" w:rsidP="00307053">
      <w:pPr>
        <w:pStyle w:val="2"/>
        <w:keepLines/>
        <w:numPr>
          <w:ilvl w:val="3"/>
          <w:numId w:val="9"/>
        </w:numPr>
        <w:spacing w:before="0" w:after="0" w:line="360" w:lineRule="auto"/>
        <w:rPr>
          <w:rFonts w:ascii="宋体" w:hAnsi="宋体"/>
          <w:sz w:val="24"/>
        </w:rPr>
      </w:pPr>
      <w:bookmarkStart w:id="228" w:name="_Toc264882661"/>
      <w:bookmarkStart w:id="229" w:name="_Toc267413016"/>
      <w:r w:rsidRPr="0013692D">
        <w:rPr>
          <w:rFonts w:ascii="宋体" w:hAnsi="宋体"/>
          <w:sz w:val="24"/>
        </w:rPr>
        <w:t>通用消费营业管理子系统</w:t>
      </w:r>
      <w:bookmarkEnd w:id="228"/>
      <w:bookmarkEnd w:id="229"/>
    </w:p>
    <w:p w:rsidR="00307053" w:rsidRPr="0013692D" w:rsidRDefault="00307053" w:rsidP="00307053">
      <w:pPr>
        <w:spacing w:line="360" w:lineRule="auto"/>
        <w:ind w:firstLineChars="200" w:firstLine="480"/>
        <w:rPr>
          <w:rFonts w:ascii="宋体" w:hAnsi="宋体" w:cs="Arial"/>
          <w:sz w:val="24"/>
        </w:rPr>
      </w:pPr>
      <w:r w:rsidRPr="0013692D">
        <w:rPr>
          <w:rFonts w:ascii="宋体" w:hAnsi="宋体" w:cs="Arial"/>
          <w:sz w:val="24"/>
        </w:rPr>
        <w:t>商务管理子系统通过与“一卡通”中心平台连接，共享“一卡通”的数据库，使用校园卡实现支付交易功能。系统的主要功能包括消费扣款、现金充值、挂失解挂、报表统计等，解决多个营业场所的消费结算问题。</w:t>
      </w:r>
      <w:r w:rsidRPr="0013692D">
        <w:rPr>
          <w:rFonts w:ascii="宋体" w:hAnsi="宋体" w:cs="Arial" w:hint="eastAsia"/>
          <w:sz w:val="24"/>
        </w:rPr>
        <w:t>根据现场实际情况分别选择CAN/485或者TCP/IP的POS机。</w:t>
      </w:r>
    </w:p>
    <w:p w:rsidR="00307053" w:rsidRPr="0013692D" w:rsidRDefault="00307053" w:rsidP="00307053">
      <w:pPr>
        <w:widowControl/>
        <w:numPr>
          <w:ilvl w:val="0"/>
          <w:numId w:val="19"/>
        </w:numPr>
        <w:spacing w:line="360" w:lineRule="auto"/>
        <w:ind w:left="0" w:firstLineChars="200" w:firstLine="480"/>
        <w:jc w:val="left"/>
        <w:rPr>
          <w:rFonts w:ascii="宋体" w:hAnsi="宋体" w:cs="Arial"/>
          <w:sz w:val="24"/>
        </w:rPr>
      </w:pPr>
      <w:r w:rsidRPr="0013692D">
        <w:rPr>
          <w:rFonts w:ascii="宋体" w:hAnsi="宋体" w:cs="Arial"/>
          <w:sz w:val="24"/>
        </w:rPr>
        <w:t>系统能够兼容多种品牌的消费POS（以太网POS和收银机）。系统提供灵活多样的查询统计功能，可按时间、商品、商店等多种条件组合查询统计报表。</w:t>
      </w:r>
    </w:p>
    <w:p w:rsidR="00307053" w:rsidRPr="0013692D" w:rsidRDefault="00307053" w:rsidP="00307053">
      <w:pPr>
        <w:widowControl/>
        <w:numPr>
          <w:ilvl w:val="0"/>
          <w:numId w:val="19"/>
        </w:numPr>
        <w:spacing w:line="360" w:lineRule="auto"/>
        <w:ind w:left="0" w:firstLineChars="200" w:firstLine="480"/>
        <w:jc w:val="left"/>
        <w:rPr>
          <w:rFonts w:ascii="宋体" w:hAnsi="宋体" w:cs="Arial"/>
          <w:sz w:val="24"/>
        </w:rPr>
      </w:pPr>
      <w:r w:rsidRPr="0013692D">
        <w:rPr>
          <w:rFonts w:ascii="宋体" w:hAnsi="宋体" w:cs="Arial"/>
          <w:sz w:val="24"/>
        </w:rPr>
        <w:t>POS可脱机运行。在脱机运行时，商店收费员可看到POS机处于脱机工作状态，以便通知人员维修。脱机交易有准确时间记录。网络恢复正常后，脱机交易数据立即上传。</w:t>
      </w:r>
    </w:p>
    <w:p w:rsidR="00307053" w:rsidRPr="0013692D" w:rsidRDefault="00307053" w:rsidP="00307053">
      <w:pPr>
        <w:pStyle w:val="2"/>
        <w:keepLines/>
        <w:numPr>
          <w:ilvl w:val="3"/>
          <w:numId w:val="9"/>
        </w:numPr>
        <w:spacing w:before="0" w:after="0" w:line="360" w:lineRule="auto"/>
        <w:rPr>
          <w:rFonts w:ascii="宋体" w:hAnsi="宋体"/>
          <w:sz w:val="24"/>
        </w:rPr>
      </w:pPr>
      <w:bookmarkStart w:id="230" w:name="_Toc264882662"/>
      <w:bookmarkStart w:id="231" w:name="_Toc267413017"/>
      <w:r w:rsidRPr="0013692D">
        <w:rPr>
          <w:rFonts w:ascii="宋体" w:hAnsi="宋体"/>
          <w:sz w:val="24"/>
        </w:rPr>
        <w:t>食堂消费营业</w:t>
      </w:r>
      <w:r w:rsidRPr="0013692D">
        <w:rPr>
          <w:rFonts w:ascii="宋体" w:hAnsi="宋体" w:hint="eastAsia"/>
          <w:sz w:val="24"/>
        </w:rPr>
        <w:t>管理子系统</w:t>
      </w:r>
      <w:bookmarkEnd w:id="230"/>
      <w:bookmarkEnd w:id="231"/>
    </w:p>
    <w:p w:rsidR="00307053" w:rsidRPr="0013692D" w:rsidRDefault="00307053" w:rsidP="00307053">
      <w:pPr>
        <w:pStyle w:val="ac"/>
        <w:spacing w:line="360" w:lineRule="auto"/>
        <w:ind w:firstLineChars="200" w:firstLine="480"/>
        <w:rPr>
          <w:rFonts w:hAnsi="宋体"/>
          <w:sz w:val="24"/>
          <w:szCs w:val="24"/>
        </w:rPr>
      </w:pPr>
      <w:r w:rsidRPr="0013692D">
        <w:rPr>
          <w:rFonts w:hAnsi="宋体" w:cs="Arial" w:hint="eastAsia"/>
          <w:sz w:val="24"/>
          <w:szCs w:val="24"/>
        </w:rPr>
        <w:t>消费系统必须支持和后台数据库同步、异步通讯二种模式，优先采用同步通讯模式。</w:t>
      </w:r>
      <w:r w:rsidRPr="0013692D">
        <w:rPr>
          <w:rFonts w:hAnsi="宋体" w:hint="eastAsia"/>
          <w:sz w:val="24"/>
          <w:szCs w:val="24"/>
        </w:rPr>
        <w:t>要求</w:t>
      </w:r>
      <w:r w:rsidRPr="0013692D">
        <w:rPr>
          <w:rFonts w:hAnsi="宋体"/>
          <w:sz w:val="24"/>
          <w:szCs w:val="24"/>
        </w:rPr>
        <w:t>温江校区新建系统，雅安校区将原有系统升级或更换到新的校园一卡通系统中；要保证新旧系统数据的一致性。</w:t>
      </w:r>
      <w:r w:rsidRPr="0013692D">
        <w:rPr>
          <w:rFonts w:hAnsi="宋体" w:hint="eastAsia"/>
          <w:sz w:val="24"/>
          <w:szCs w:val="24"/>
        </w:rPr>
        <w:t>并实现以下功能：</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网络管理，通过485总线与消费终端连接，进行开餐处理后，发送黑名单、用户档案、菜谱、上次信息，同时保持计算机与终端机实时通讯，保证消费实时上传及下传，使各终端的用户信息保持一致。</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系统反应时间&lt;200MS，系统运行速度快，以减少学生就餐排队。</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cs="宋体" w:hint="eastAsia"/>
          <w:sz w:val="24"/>
        </w:rPr>
        <w:t>★</w:t>
      </w:r>
      <w:r w:rsidRPr="0013692D">
        <w:rPr>
          <w:rFonts w:ascii="宋体" w:hAnsi="宋体"/>
          <w:sz w:val="24"/>
        </w:rPr>
        <w:t>系统具有多级数据备份，终端允许采用联机或脱网方式工作，运行中微机出现故障或出现网络故障，不影响正常售饭。</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cs="宋体" w:hint="eastAsia"/>
          <w:sz w:val="24"/>
        </w:rPr>
        <w:t>★</w:t>
      </w:r>
      <w:r w:rsidRPr="0013692D">
        <w:rPr>
          <w:rFonts w:ascii="宋体" w:hAnsi="宋体"/>
          <w:sz w:val="24"/>
        </w:rPr>
        <w:t>系统稳定可靠，出现故障能迅速解决。尽可能避免单点故障，一个设备故障造成整个系统不能使用。</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终端提供多种交易模式，现金、定价、零售、键号识别等。</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教工食堂必须持教工卡消费。</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提供操作员误操作的修改或撤销功能。</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提供单次消费限额和当日累计消费限额，当超过限额时启用密码。</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lastRenderedPageBreak/>
        <w:t>提供灵活多样、内容详细的报表统计功能，报表可打印和倒入到EXCEL中。通过该查询报表，可了解各食堂、开水房、浴室的消费情况，以便于食品原材料的采购及开水和浴室热水的供应。提供消费和业务查询功能，做到日清月结的科学管理。</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学生的助学金补助、特困生伙食补助和贫困生定期伙食补助等，由学院报送至卡中心统一上帐，在生活服务中心设PC机，系统设查询帐号，供查询、统计、打印。</w:t>
      </w:r>
    </w:p>
    <w:p w:rsidR="00307053" w:rsidRPr="0013692D" w:rsidRDefault="00307053" w:rsidP="00307053">
      <w:pPr>
        <w:widowControl/>
        <w:numPr>
          <w:ilvl w:val="0"/>
          <w:numId w:val="20"/>
        </w:numPr>
        <w:spacing w:line="360" w:lineRule="auto"/>
        <w:ind w:left="0" w:firstLineChars="200" w:firstLine="480"/>
        <w:jc w:val="left"/>
        <w:rPr>
          <w:rFonts w:ascii="宋体" w:hAnsi="宋体"/>
          <w:sz w:val="24"/>
        </w:rPr>
      </w:pPr>
      <w:r w:rsidRPr="0013692D">
        <w:rPr>
          <w:rFonts w:ascii="宋体" w:hAnsi="宋体"/>
          <w:sz w:val="24"/>
        </w:rPr>
        <w:t>安装必要的防雷设施，防止食堂窗口机、水控设备等被雷击损坏。</w:t>
      </w:r>
    </w:p>
    <w:p w:rsidR="00307053" w:rsidRPr="0013692D" w:rsidRDefault="00307053" w:rsidP="00307053">
      <w:pPr>
        <w:pStyle w:val="2"/>
        <w:keepLines/>
        <w:numPr>
          <w:ilvl w:val="3"/>
          <w:numId w:val="9"/>
        </w:numPr>
        <w:spacing w:before="0" w:after="0" w:line="360" w:lineRule="auto"/>
        <w:rPr>
          <w:rFonts w:ascii="宋体" w:hAnsi="宋体"/>
          <w:sz w:val="24"/>
        </w:rPr>
      </w:pPr>
      <w:bookmarkStart w:id="232" w:name="_Toc264882663"/>
      <w:bookmarkStart w:id="233" w:name="_Toc267413018"/>
      <w:r w:rsidRPr="0013692D">
        <w:rPr>
          <w:rFonts w:ascii="宋体" w:hAnsi="宋体" w:hint="eastAsia"/>
          <w:sz w:val="24"/>
        </w:rPr>
        <w:t>水控管理子系统</w:t>
      </w:r>
      <w:bookmarkEnd w:id="232"/>
      <w:bookmarkEnd w:id="233"/>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实现持卡人在学校内部用水时，用一张卡淋浴(计时)、打开水（计量）用水收费功能，还可以实现其他特殊要求的收费和结算功能。灵活的用水计费、不同身份用水人的设置、冷、热水收费的不同设置，可以很好地把用水的每笔交易清楚的记录在库，方便查找和归档，多种报表可以满足正常工作需要。</w:t>
      </w:r>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要实现三个应用场景的用水管理，包括公共浴室、学生宿舍淋浴以及打开水，计时、计量收费模式，针对公共浴室和学生宿舍的淋浴，控制混合水。为了保障一卡通系统设计的合理性以及数据的完整性、一致性，要求一卡通系统设计中必须提供完善的水控系统整体解决方案，方案需满足以下要求：</w:t>
      </w:r>
    </w:p>
    <w:p w:rsidR="00307053" w:rsidRPr="0013692D" w:rsidRDefault="00307053" w:rsidP="00307053">
      <w:pPr>
        <w:pStyle w:val="ac"/>
        <w:widowControl/>
        <w:numPr>
          <w:ilvl w:val="0"/>
          <w:numId w:val="22"/>
        </w:numPr>
        <w:spacing w:line="360" w:lineRule="auto"/>
        <w:ind w:left="0" w:firstLineChars="200" w:firstLine="480"/>
        <w:jc w:val="left"/>
        <w:rPr>
          <w:rFonts w:hAnsi="宋体" w:cs="Arial"/>
          <w:sz w:val="24"/>
          <w:szCs w:val="24"/>
        </w:rPr>
      </w:pPr>
      <w:r w:rsidRPr="0013692D">
        <w:rPr>
          <w:rFonts w:hAnsi="宋体" w:cs="Arial" w:hint="eastAsia"/>
          <w:sz w:val="24"/>
          <w:szCs w:val="24"/>
        </w:rPr>
        <w:t>水控系统支持脱机工作模式，即在任何网络或服务器（包括工作站）故障时，只要水控设备（水控计费器和电磁阀）正常工作，就可以实现洗浴的计费并记录和保存流水。</w:t>
      </w:r>
    </w:p>
    <w:p w:rsidR="00307053" w:rsidRPr="0013692D" w:rsidRDefault="00307053" w:rsidP="00307053">
      <w:pPr>
        <w:pStyle w:val="ac"/>
        <w:widowControl/>
        <w:numPr>
          <w:ilvl w:val="0"/>
          <w:numId w:val="21"/>
        </w:numPr>
        <w:tabs>
          <w:tab w:val="num" w:pos="900"/>
        </w:tabs>
        <w:spacing w:line="360" w:lineRule="auto"/>
        <w:ind w:left="0" w:firstLineChars="200" w:firstLine="480"/>
        <w:jc w:val="left"/>
        <w:rPr>
          <w:rFonts w:hAnsi="宋体" w:cs="Arial"/>
          <w:sz w:val="24"/>
          <w:szCs w:val="24"/>
        </w:rPr>
      </w:pPr>
      <w:r w:rsidRPr="0013692D">
        <w:rPr>
          <w:rFonts w:hAnsi="宋体" w:cs="Arial" w:hint="eastAsia"/>
          <w:sz w:val="24"/>
          <w:szCs w:val="24"/>
        </w:rPr>
        <w:t>水控系统采用联网工作模式，所有消费记录（每插拔一次卡片为一笔消费流水）在水控终端工作正常和网络畅通的情况下能够及时的被收集至中心数据库，数据传输过程中不再有任何其它的保存。</w:t>
      </w:r>
    </w:p>
    <w:p w:rsidR="00307053" w:rsidRPr="0013692D" w:rsidRDefault="00307053" w:rsidP="00307053">
      <w:pPr>
        <w:pStyle w:val="2"/>
        <w:keepLines/>
        <w:numPr>
          <w:ilvl w:val="3"/>
          <w:numId w:val="9"/>
        </w:numPr>
        <w:spacing w:before="0" w:after="0" w:line="360" w:lineRule="auto"/>
        <w:rPr>
          <w:rFonts w:ascii="宋体" w:hAnsi="宋体"/>
          <w:sz w:val="24"/>
        </w:rPr>
      </w:pPr>
      <w:bookmarkStart w:id="234" w:name="_Toc264882664"/>
      <w:bookmarkStart w:id="235" w:name="_Toc267413019"/>
      <w:r w:rsidRPr="0013692D">
        <w:rPr>
          <w:rFonts w:ascii="宋体" w:hAnsi="宋体" w:hint="eastAsia"/>
          <w:sz w:val="24"/>
        </w:rPr>
        <w:t>电控管理系统</w:t>
      </w:r>
      <w:bookmarkEnd w:id="234"/>
      <w:r w:rsidRPr="0013692D">
        <w:rPr>
          <w:rFonts w:ascii="宋体" w:hAnsi="宋体" w:hint="eastAsia"/>
          <w:sz w:val="24"/>
        </w:rPr>
        <w:t>、</w:t>
      </w:r>
      <w:bookmarkEnd w:id="235"/>
    </w:p>
    <w:p w:rsidR="00307053" w:rsidRPr="0013692D" w:rsidRDefault="00307053" w:rsidP="00307053">
      <w:pPr>
        <w:pStyle w:val="ac"/>
        <w:spacing w:line="360" w:lineRule="auto"/>
        <w:ind w:firstLine="480"/>
        <w:rPr>
          <w:rFonts w:hAnsi="宋体" w:cs="Arial"/>
          <w:sz w:val="24"/>
          <w:szCs w:val="24"/>
        </w:rPr>
      </w:pPr>
      <w:r w:rsidRPr="0013692D">
        <w:rPr>
          <w:rFonts w:hAnsi="宋体" w:cs="Arial"/>
          <w:sz w:val="24"/>
          <w:szCs w:val="24"/>
        </w:rPr>
        <w:t>为了方便学校管理和学生的使用方便，在</w:t>
      </w:r>
      <w:r w:rsidRPr="0013692D">
        <w:rPr>
          <w:rFonts w:hAnsi="宋体" w:cs="Arial" w:hint="eastAsia"/>
          <w:sz w:val="24"/>
          <w:szCs w:val="24"/>
        </w:rPr>
        <w:t>一卡通系统设置</w:t>
      </w:r>
      <w:r w:rsidRPr="0013692D">
        <w:rPr>
          <w:rFonts w:hAnsi="宋体" w:cs="Arial"/>
          <w:sz w:val="24"/>
          <w:szCs w:val="24"/>
        </w:rPr>
        <w:t>自助购电</w:t>
      </w:r>
      <w:r w:rsidRPr="0013692D">
        <w:rPr>
          <w:rFonts w:hAnsi="宋体" w:cs="Arial" w:hint="eastAsia"/>
          <w:sz w:val="24"/>
          <w:szCs w:val="24"/>
        </w:rPr>
        <w:t>平台</w:t>
      </w:r>
      <w:r w:rsidRPr="0013692D">
        <w:rPr>
          <w:rFonts w:hAnsi="宋体" w:cs="Arial"/>
          <w:sz w:val="24"/>
          <w:szCs w:val="24"/>
        </w:rPr>
        <w:t>，当公寓宿舍的预置用电量用完后，任何时间，学生</w:t>
      </w:r>
      <w:r w:rsidRPr="0013692D">
        <w:rPr>
          <w:rFonts w:hAnsi="宋体" w:cs="Arial" w:hint="eastAsia"/>
          <w:sz w:val="24"/>
          <w:szCs w:val="24"/>
        </w:rPr>
        <w:t>在一卡通平台上</w:t>
      </w:r>
      <w:r w:rsidRPr="0013692D">
        <w:rPr>
          <w:rFonts w:hAnsi="宋体" w:cs="Arial"/>
          <w:sz w:val="24"/>
          <w:szCs w:val="24"/>
        </w:rPr>
        <w:t>购买所需电量，即可将电送到指定的宿舍。通过这种自助式的功能，实现24小时无职守不间断服务，可大大提高学校服务效率，提升对学生的服务质量，充分体现出一卡通在校园的优越性和方便性。</w:t>
      </w:r>
      <w:r w:rsidRPr="0013692D">
        <w:rPr>
          <w:rFonts w:hAnsi="宋体" w:cs="Arial" w:hint="eastAsia"/>
          <w:sz w:val="24"/>
          <w:szCs w:val="24"/>
        </w:rPr>
        <w:t>与学校现有电控管理系统对接。</w:t>
      </w:r>
    </w:p>
    <w:p w:rsidR="00307053" w:rsidRPr="0013692D" w:rsidRDefault="00307053" w:rsidP="00307053">
      <w:pPr>
        <w:pStyle w:val="2"/>
        <w:keepLines/>
        <w:numPr>
          <w:ilvl w:val="3"/>
          <w:numId w:val="9"/>
        </w:numPr>
        <w:spacing w:before="0" w:after="0" w:line="360" w:lineRule="auto"/>
        <w:rPr>
          <w:rFonts w:ascii="宋体" w:hAnsi="宋体"/>
          <w:sz w:val="24"/>
        </w:rPr>
      </w:pPr>
      <w:bookmarkStart w:id="236" w:name="_Toc264882665"/>
      <w:bookmarkStart w:id="237" w:name="_Toc267413020"/>
      <w:r w:rsidRPr="0013692D">
        <w:rPr>
          <w:rFonts w:ascii="宋体" w:hAnsi="宋体" w:hint="eastAsia"/>
          <w:sz w:val="24"/>
        </w:rPr>
        <w:lastRenderedPageBreak/>
        <w:t>自助洗衣管理子系统</w:t>
      </w:r>
      <w:bookmarkEnd w:id="236"/>
      <w:bookmarkEnd w:id="237"/>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为了方便学校广大师生的生活需要，同时也使学校能提供优秀的服务，可以在学生公寓设置各种自助洗衣机。通过在学生公寓安装的自助洗衣机，给学生的生活提供便利。持卡人通过卡预支付洗衣费用后，洗衣机启动，计费控制器按照时间设定进行计费，洗衣机工作完毕，刷卡按照实际结算。</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要求收费设备具有以下功能：</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可脱机工作</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可按时间计费。插卡后，按下“开/关”键开始工作；拔卡（或按下“开/关”键）断电</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可设置计费费率</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设备序号可在数据中心开通和注销（只有开通才能使用，注销则不能使用）</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可存储10000条消费记录</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可通过专用设备查看总消费金额和导出消费记录</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可显示当前消费金额</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消费记录可存储在消费卡上，当其在联网的消费设备上使用时，自动将消费记录上传到数据中心，以方便数据中心统计数据。</w:t>
      </w:r>
    </w:p>
    <w:p w:rsidR="00307053" w:rsidRPr="0013692D" w:rsidRDefault="00307053" w:rsidP="00307053">
      <w:pPr>
        <w:widowControl/>
        <w:numPr>
          <w:ilvl w:val="0"/>
          <w:numId w:val="23"/>
        </w:numPr>
        <w:spacing w:line="360" w:lineRule="auto"/>
        <w:ind w:left="0" w:firstLineChars="200" w:firstLine="480"/>
        <w:jc w:val="left"/>
        <w:rPr>
          <w:rFonts w:ascii="宋体" w:hAnsi="宋体"/>
          <w:sz w:val="24"/>
        </w:rPr>
      </w:pPr>
      <w:r w:rsidRPr="0013692D">
        <w:rPr>
          <w:rFonts w:ascii="宋体" w:hAnsi="宋体"/>
          <w:sz w:val="24"/>
        </w:rPr>
        <w:t>可自动识别“伪卡”、“挂失卡”、“过期卡”等并自动显示状态和报警。</w:t>
      </w:r>
    </w:p>
    <w:p w:rsidR="00307053" w:rsidRPr="0013692D" w:rsidRDefault="00307053" w:rsidP="00307053">
      <w:pPr>
        <w:pStyle w:val="2"/>
        <w:keepLines/>
        <w:numPr>
          <w:ilvl w:val="3"/>
          <w:numId w:val="9"/>
        </w:numPr>
        <w:spacing w:before="0" w:after="0" w:line="360" w:lineRule="auto"/>
        <w:rPr>
          <w:rFonts w:ascii="宋体" w:hAnsi="宋体"/>
          <w:sz w:val="24"/>
        </w:rPr>
      </w:pPr>
      <w:bookmarkStart w:id="238" w:name="_Toc264882666"/>
      <w:bookmarkStart w:id="239" w:name="_Toc267413021"/>
      <w:r w:rsidRPr="0013692D">
        <w:rPr>
          <w:rFonts w:ascii="宋体" w:hAnsi="宋体"/>
          <w:sz w:val="24"/>
        </w:rPr>
        <w:t>上机（上网）管理子系统</w:t>
      </w:r>
      <w:bookmarkEnd w:id="238"/>
      <w:bookmarkEnd w:id="239"/>
    </w:p>
    <w:p w:rsidR="00307053" w:rsidRPr="0013692D" w:rsidRDefault="00307053" w:rsidP="00307053">
      <w:pPr>
        <w:spacing w:line="360" w:lineRule="auto"/>
        <w:ind w:firstLineChars="200" w:firstLine="480"/>
        <w:rPr>
          <w:rFonts w:ascii="宋体" w:hAnsi="宋体"/>
          <w:bCs/>
          <w:sz w:val="24"/>
        </w:rPr>
      </w:pPr>
      <w:r w:rsidRPr="0013692D">
        <w:rPr>
          <w:rFonts w:ascii="宋体" w:hAnsi="宋体"/>
          <w:bCs/>
          <w:sz w:val="24"/>
        </w:rPr>
        <w:t>机房管理子系统对学校机房进行自动化管理，可对全校机房进行统一的上机管理，实现无人值守。主要功能包括机房安排、监控用户电脑、统计分析、计费管理。</w:t>
      </w:r>
    </w:p>
    <w:p w:rsidR="00307053" w:rsidRPr="0013692D" w:rsidRDefault="00307053" w:rsidP="00307053">
      <w:pPr>
        <w:spacing w:line="360" w:lineRule="auto"/>
        <w:ind w:firstLineChars="200" w:firstLine="480"/>
        <w:rPr>
          <w:rFonts w:ascii="宋体" w:hAnsi="宋体"/>
          <w:bCs/>
          <w:sz w:val="24"/>
        </w:rPr>
      </w:pPr>
      <w:r w:rsidRPr="0013692D">
        <w:rPr>
          <w:rFonts w:ascii="宋体" w:hAnsi="宋体"/>
          <w:sz w:val="24"/>
        </w:rPr>
        <w:t>机房管理软件与一卡通对接，实际持校园卡上网计费和扣费</w:t>
      </w:r>
      <w:r w:rsidRPr="0013692D">
        <w:rPr>
          <w:rFonts w:ascii="宋体" w:hAnsi="宋体" w:hint="eastAsia"/>
          <w:sz w:val="24"/>
        </w:rPr>
        <w:t>；</w:t>
      </w:r>
      <w:r w:rsidRPr="0013692D">
        <w:rPr>
          <w:rFonts w:ascii="宋体" w:hAnsi="宋体"/>
          <w:bCs/>
          <w:sz w:val="24"/>
        </w:rPr>
        <w:t>不同的机房可以选择采用门禁或门禁加单机的控制方式，并可自由设定收费的费率、入账归口</w:t>
      </w:r>
      <w:r w:rsidRPr="0013692D">
        <w:rPr>
          <w:rFonts w:ascii="宋体" w:hAnsi="宋体" w:hint="eastAsia"/>
          <w:bCs/>
          <w:sz w:val="24"/>
        </w:rPr>
        <w:t>；</w:t>
      </w:r>
      <w:r w:rsidRPr="0013692D">
        <w:rPr>
          <w:rFonts w:ascii="宋体" w:hAnsi="宋体"/>
          <w:bCs/>
          <w:sz w:val="24"/>
        </w:rPr>
        <w:t>提供远程查看各机房上机情况和预约的功能</w:t>
      </w:r>
      <w:r w:rsidRPr="0013692D">
        <w:rPr>
          <w:rFonts w:ascii="宋体" w:hAnsi="宋体" w:hint="eastAsia"/>
          <w:bCs/>
          <w:sz w:val="24"/>
        </w:rPr>
        <w:t>；</w:t>
      </w:r>
      <w:r w:rsidRPr="0013692D">
        <w:rPr>
          <w:rFonts w:ascii="宋体" w:hAnsi="宋体"/>
          <w:bCs/>
          <w:sz w:val="24"/>
        </w:rPr>
        <w:t>提供自动寄包柜的管理功能</w:t>
      </w:r>
      <w:r w:rsidRPr="0013692D">
        <w:rPr>
          <w:rFonts w:ascii="宋体" w:hAnsi="宋体" w:hint="eastAsia"/>
          <w:bCs/>
          <w:sz w:val="24"/>
        </w:rPr>
        <w:t>；</w:t>
      </w:r>
      <w:r w:rsidRPr="0013692D">
        <w:rPr>
          <w:rFonts w:ascii="宋体" w:hAnsi="宋体"/>
          <w:bCs/>
          <w:sz w:val="24"/>
        </w:rPr>
        <w:t>由工程投标人以一个机房的管理为例，提供相应的机具选择方案。</w:t>
      </w:r>
    </w:p>
    <w:p w:rsidR="00307053" w:rsidRPr="0013692D" w:rsidRDefault="00307053" w:rsidP="00307053">
      <w:pPr>
        <w:pStyle w:val="2"/>
        <w:keepLines/>
        <w:numPr>
          <w:ilvl w:val="3"/>
          <w:numId w:val="9"/>
        </w:numPr>
        <w:spacing w:before="0" w:after="0" w:line="360" w:lineRule="auto"/>
        <w:rPr>
          <w:rFonts w:ascii="宋体" w:hAnsi="宋体"/>
          <w:sz w:val="24"/>
        </w:rPr>
      </w:pPr>
      <w:bookmarkStart w:id="240" w:name="_Toc264882667"/>
      <w:bookmarkStart w:id="241" w:name="_Toc267413022"/>
      <w:r w:rsidRPr="0013692D">
        <w:rPr>
          <w:rFonts w:ascii="宋体" w:hAnsi="宋体"/>
          <w:sz w:val="24"/>
        </w:rPr>
        <w:t>校车售票管理子系统</w:t>
      </w:r>
      <w:bookmarkEnd w:id="240"/>
      <w:bookmarkEnd w:id="241"/>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学校师生使用自己的“一卡通”帐号</w:t>
      </w:r>
      <w:r w:rsidRPr="0013692D">
        <w:rPr>
          <w:rFonts w:ascii="宋体" w:hAnsi="宋体" w:hint="eastAsia"/>
          <w:sz w:val="24"/>
        </w:rPr>
        <w:t>，</w:t>
      </w:r>
      <w:r w:rsidRPr="0013692D">
        <w:rPr>
          <w:rFonts w:ascii="宋体" w:hAnsi="宋体"/>
          <w:sz w:val="24"/>
        </w:rPr>
        <w:t>通过校园网、“一卡通”自助服务机，</w:t>
      </w:r>
      <w:r w:rsidRPr="0013692D">
        <w:rPr>
          <w:rFonts w:ascii="宋体" w:hAnsi="宋体"/>
          <w:sz w:val="24"/>
        </w:rPr>
        <w:lastRenderedPageBreak/>
        <w:t>进行远程预订车票，系统直接在预订帐号上扣除车票金额</w:t>
      </w:r>
      <w:r w:rsidRPr="0013692D">
        <w:rPr>
          <w:rFonts w:ascii="宋体" w:hAnsi="宋体" w:hint="eastAsia"/>
          <w:sz w:val="24"/>
        </w:rPr>
        <w:t>并自动生成</w:t>
      </w:r>
      <w:r w:rsidRPr="0013692D">
        <w:rPr>
          <w:rFonts w:ascii="宋体" w:hAnsi="宋体"/>
          <w:sz w:val="24"/>
        </w:rPr>
        <w:t>座位。</w:t>
      </w:r>
      <w:r w:rsidRPr="0013692D">
        <w:rPr>
          <w:rFonts w:ascii="宋体" w:hAnsi="宋体" w:hint="eastAsia"/>
          <w:sz w:val="24"/>
        </w:rPr>
        <w:t>如需退票，</w:t>
      </w:r>
      <w:r w:rsidRPr="0013692D">
        <w:rPr>
          <w:rFonts w:ascii="宋体" w:hAnsi="宋体"/>
          <w:sz w:val="24"/>
        </w:rPr>
        <w:t>乘客</w:t>
      </w:r>
      <w:r w:rsidRPr="0013692D">
        <w:rPr>
          <w:rFonts w:ascii="宋体" w:hAnsi="宋体" w:hint="eastAsia"/>
          <w:sz w:val="24"/>
        </w:rPr>
        <w:t>可在</w:t>
      </w:r>
      <w:r w:rsidRPr="0013692D">
        <w:rPr>
          <w:rFonts w:ascii="宋体" w:hAnsi="宋体"/>
          <w:sz w:val="24"/>
        </w:rPr>
        <w:t>发车前30分钟凭校园卡到售票</w:t>
      </w:r>
      <w:r w:rsidRPr="0013692D">
        <w:rPr>
          <w:rFonts w:ascii="宋体" w:hAnsi="宋体" w:hint="eastAsia"/>
          <w:sz w:val="24"/>
        </w:rPr>
        <w:t>窗口退回现金</w:t>
      </w:r>
      <w:r w:rsidRPr="0013692D">
        <w:rPr>
          <w:rFonts w:ascii="宋体" w:hAnsi="宋体"/>
          <w:sz w:val="24"/>
        </w:rPr>
        <w:t>。</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师生亦可现场</w:t>
      </w:r>
      <w:r w:rsidRPr="0013692D">
        <w:rPr>
          <w:rFonts w:ascii="宋体" w:hAnsi="宋体" w:hint="eastAsia"/>
          <w:sz w:val="24"/>
        </w:rPr>
        <w:t>购买</w:t>
      </w:r>
      <w:r w:rsidRPr="0013692D">
        <w:rPr>
          <w:rFonts w:ascii="宋体" w:hAnsi="宋体"/>
          <w:sz w:val="24"/>
        </w:rPr>
        <w:t>车票，</w:t>
      </w:r>
      <w:r w:rsidRPr="0013692D">
        <w:rPr>
          <w:rFonts w:ascii="宋体" w:hAnsi="宋体" w:hint="eastAsia"/>
          <w:sz w:val="24"/>
        </w:rPr>
        <w:t>通过POS终端</w:t>
      </w:r>
      <w:r w:rsidRPr="0013692D">
        <w:rPr>
          <w:rFonts w:ascii="宋体" w:hAnsi="宋体"/>
          <w:sz w:val="24"/>
        </w:rPr>
        <w:t>刷卡收费</w:t>
      </w:r>
      <w:r w:rsidRPr="0013692D">
        <w:rPr>
          <w:rFonts w:ascii="宋体" w:hAnsi="宋体" w:hint="eastAsia"/>
          <w:sz w:val="24"/>
        </w:rPr>
        <w:t>的方式支付</w:t>
      </w:r>
      <w:r w:rsidRPr="0013692D">
        <w:rPr>
          <w:rFonts w:ascii="宋体" w:hAnsi="宋体"/>
          <w:sz w:val="24"/>
        </w:rPr>
        <w:t>车票金额。</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我校在成都市龙江路设有办事处，并发售校车车票。要求一卡通系统能通过网络VPN的方式在成都办事处实现POS刷卡购买车票。</w:t>
      </w:r>
    </w:p>
    <w:p w:rsidR="00307053" w:rsidRPr="0013692D" w:rsidRDefault="00307053" w:rsidP="00307053">
      <w:pPr>
        <w:pStyle w:val="2"/>
        <w:keepLines/>
        <w:numPr>
          <w:ilvl w:val="3"/>
          <w:numId w:val="9"/>
        </w:numPr>
        <w:spacing w:before="0" w:after="0" w:line="360" w:lineRule="auto"/>
        <w:rPr>
          <w:rFonts w:ascii="宋体" w:hAnsi="宋体"/>
          <w:sz w:val="24"/>
        </w:rPr>
      </w:pPr>
      <w:bookmarkStart w:id="242" w:name="_Toc264882668"/>
      <w:bookmarkStart w:id="243" w:name="_Toc267413023"/>
      <w:r w:rsidRPr="0013692D">
        <w:rPr>
          <w:rFonts w:ascii="宋体" w:hAnsi="宋体" w:hint="eastAsia"/>
          <w:sz w:val="24"/>
        </w:rPr>
        <w:t>★补贴发放子系统</w:t>
      </w:r>
      <w:bookmarkEnd w:id="242"/>
      <w:bookmarkEnd w:id="243"/>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通过导入补助发放名单和金额来下发补助，下发成功后，持卡人可以通过多媒体自助终端领取（写卡）。</w:t>
      </w:r>
    </w:p>
    <w:p w:rsidR="00307053" w:rsidRPr="0013692D" w:rsidRDefault="00307053" w:rsidP="00307053">
      <w:pPr>
        <w:pStyle w:val="ac"/>
        <w:widowControl/>
        <w:numPr>
          <w:ilvl w:val="3"/>
          <w:numId w:val="9"/>
        </w:numPr>
        <w:spacing w:line="360" w:lineRule="auto"/>
        <w:jc w:val="left"/>
        <w:rPr>
          <w:rFonts w:hAnsi="宋体" w:cs="Arial"/>
          <w:b/>
          <w:sz w:val="24"/>
          <w:szCs w:val="24"/>
        </w:rPr>
      </w:pPr>
      <w:r w:rsidRPr="0013692D">
        <w:rPr>
          <w:rFonts w:hAnsi="宋体" w:cs="Arial" w:hint="eastAsia"/>
          <w:b/>
          <w:sz w:val="24"/>
          <w:szCs w:val="24"/>
        </w:rPr>
        <w:t>自动远程抄表子系统</w:t>
      </w:r>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通过网络或者联网方式对高层建筑内的每户所使用的水、电、气能实现抄表功能，一卡通需预留相关接口。</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44" w:name="_Toc264882669"/>
      <w:bookmarkStart w:id="245" w:name="_Toc267413024"/>
      <w:r w:rsidRPr="0013692D">
        <w:rPr>
          <w:rFonts w:ascii="宋体" w:hAnsi="宋体" w:hint="eastAsia"/>
          <w:sz w:val="24"/>
        </w:rPr>
        <w:t>身份认证类应用要求</w:t>
      </w:r>
      <w:bookmarkEnd w:id="244"/>
      <w:bookmarkEnd w:id="245"/>
    </w:p>
    <w:p w:rsidR="00307053" w:rsidRPr="0013692D" w:rsidRDefault="00307053" w:rsidP="00307053">
      <w:pPr>
        <w:pStyle w:val="2"/>
        <w:keepLines/>
        <w:numPr>
          <w:ilvl w:val="3"/>
          <w:numId w:val="9"/>
        </w:numPr>
        <w:spacing w:before="0" w:after="0" w:line="360" w:lineRule="auto"/>
        <w:rPr>
          <w:rFonts w:ascii="宋体" w:hAnsi="宋体"/>
          <w:sz w:val="24"/>
        </w:rPr>
      </w:pPr>
      <w:bookmarkStart w:id="246" w:name="_Toc264882670"/>
      <w:bookmarkStart w:id="247" w:name="_Toc267413025"/>
      <w:r w:rsidRPr="0013692D">
        <w:rPr>
          <w:rFonts w:ascii="宋体" w:hAnsi="宋体" w:hint="eastAsia"/>
          <w:sz w:val="24"/>
        </w:rPr>
        <w:t>停车场管理系统</w:t>
      </w:r>
      <w:bookmarkEnd w:id="246"/>
      <w:bookmarkEnd w:id="247"/>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停车场管理系统为一个一进一出的出入口管理。</w:t>
      </w:r>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车辆管理体制总的思想是现场无人看管，完全智能化，通过系统管理将机械、电子计算机和自动控制等技术有机地结合起来。管理人员可以在车场环境外的任意固定地点对于车场执行完全控制权，完成各种统计、监视、报警、引导等功能，大大降低了管理人员的劳动量。</w:t>
      </w:r>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此子系统由投标方根据一卡通硬件设备配套的管理软件定制开发。</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1</w:t>
      </w:r>
      <w:r w:rsidRPr="0013692D">
        <w:rPr>
          <w:rFonts w:ascii="宋体" w:hAnsi="宋体" w:hint="eastAsia"/>
          <w:sz w:val="24"/>
        </w:rPr>
        <w:t>、</w:t>
      </w:r>
      <w:r w:rsidRPr="0013692D">
        <w:rPr>
          <w:rFonts w:ascii="宋体" w:hAnsi="宋体"/>
          <w:sz w:val="24"/>
        </w:rPr>
        <w:t>停车场管理软件总体规定</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应具备操作权限管理功能：能够设定操作员监控和管理指定通道的权限，能够定义操作员对每个菜单项的使用许可</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应具备系统日志管理功能：能够明细记录操作员的操作过程，能够明细记录系统配套设备的运行记录，能够记录第三方系统相关的输入 / 输出事件及数据</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应具备系统集成接口模块：能够支持数据库级（如存储过程、触发定义、调度规则等）和应用软件级（如 SDK 、 DLL 等）的系统集成模块</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应具备系统数据存储安全机制，支持数据库的手动和自动备份功能，自动备份功能要求可以自定义数据库自动备份规则</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lastRenderedPageBreak/>
        <w:t>应具备系统长期运行的性能保障机制，可有效避免因长期运行产生的大容量数据对系统性能造成影响</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应具备系统访问控制和通信安全管理机制，可有效实现数据库的访问控制、应用软件通信连接访问控制、数据通信报文的动态加密机制</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应具备数据自动同步功能，能够自动向下同步各种配套设备的运行参数、成员资格等，能够自动向上传配套设备的脱网运行进出记录、原始记录、警报记录等</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应具备一定的网络兼容性，能够兼容 LAN 、 WAN 和总线网络；通信方式上支持 T</w:t>
      </w:r>
      <w:r w:rsidRPr="0013692D">
        <w:rPr>
          <w:rFonts w:ascii="宋体" w:hAnsi="宋体" w:hint="eastAsia"/>
          <w:sz w:val="24"/>
        </w:rPr>
        <w:t>CP</w:t>
      </w:r>
      <w:r w:rsidRPr="0013692D">
        <w:rPr>
          <w:rFonts w:ascii="宋体" w:hAnsi="宋体"/>
          <w:sz w:val="24"/>
        </w:rPr>
        <w:t>/IP 通信方式和总线通信方式</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系统应该采用模块化设计，可扩展性强，能够方便增加本规定中</w:t>
      </w:r>
      <w:r w:rsidRPr="0013692D">
        <w:rPr>
          <w:rFonts w:ascii="宋体" w:hAnsi="宋体" w:hint="eastAsia"/>
          <w:sz w:val="24"/>
        </w:rPr>
        <w:t>“</w:t>
      </w:r>
      <w:r w:rsidRPr="0013692D">
        <w:rPr>
          <w:rFonts w:ascii="宋体" w:hAnsi="宋体"/>
          <w:sz w:val="24"/>
        </w:rPr>
        <w:t>可选功能规定”部分的要求</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能够和小额支付系统、安防系统、物业管理系统、城市交通信息管理系统联动，能够实现集成系统输入与停车场 / 库系统输出的自定义功能</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停车场 / 库管理系统应能进行手动 / 自动两种方式选择</w:t>
      </w:r>
    </w:p>
    <w:p w:rsidR="00307053" w:rsidRPr="0013692D" w:rsidRDefault="00307053" w:rsidP="00307053">
      <w:pPr>
        <w:numPr>
          <w:ilvl w:val="0"/>
          <w:numId w:val="36"/>
        </w:numPr>
        <w:spacing w:line="360" w:lineRule="auto"/>
        <w:rPr>
          <w:rFonts w:ascii="宋体" w:hAnsi="宋体"/>
          <w:sz w:val="24"/>
        </w:rPr>
      </w:pPr>
      <w:r w:rsidRPr="0013692D">
        <w:rPr>
          <w:rFonts w:ascii="宋体" w:hAnsi="宋体"/>
          <w:sz w:val="24"/>
        </w:rPr>
        <w:t>能够对停车场的车位数、收费规则等基本参数进行设置、修改</w:t>
      </w:r>
    </w:p>
    <w:p w:rsidR="00307053" w:rsidRPr="0013692D" w:rsidRDefault="00307053" w:rsidP="00307053">
      <w:pPr>
        <w:spacing w:line="360" w:lineRule="auto"/>
        <w:ind w:left="420"/>
        <w:rPr>
          <w:rFonts w:ascii="宋体" w:hAnsi="宋体"/>
          <w:sz w:val="24"/>
        </w:rPr>
      </w:pPr>
      <w:r w:rsidRPr="0013692D">
        <w:rPr>
          <w:rFonts w:ascii="宋体" w:hAnsi="宋体"/>
          <w:sz w:val="24"/>
        </w:rPr>
        <w:t>2</w:t>
      </w:r>
      <w:r w:rsidRPr="0013692D">
        <w:rPr>
          <w:rFonts w:ascii="宋体" w:hAnsi="宋体" w:hint="eastAsia"/>
          <w:sz w:val="24"/>
        </w:rPr>
        <w:t>、</w:t>
      </w:r>
      <w:r w:rsidRPr="0013692D">
        <w:rPr>
          <w:rFonts w:ascii="宋体" w:hAnsi="宋体"/>
          <w:sz w:val="24"/>
        </w:rPr>
        <w:t>软件的基本功能规定</w:t>
      </w:r>
    </w:p>
    <w:p w:rsidR="00307053" w:rsidRPr="0013692D" w:rsidRDefault="00307053" w:rsidP="00307053">
      <w:pPr>
        <w:numPr>
          <w:ilvl w:val="0"/>
          <w:numId w:val="37"/>
        </w:numPr>
        <w:spacing w:line="360" w:lineRule="auto"/>
        <w:rPr>
          <w:rFonts w:ascii="宋体" w:hAnsi="宋体"/>
          <w:sz w:val="24"/>
        </w:rPr>
      </w:pPr>
      <w:r w:rsidRPr="0013692D">
        <w:rPr>
          <w:rFonts w:ascii="宋体" w:hAnsi="宋体"/>
          <w:sz w:val="24"/>
        </w:rPr>
        <w:t>应具备的通行校验功能</w:t>
      </w:r>
    </w:p>
    <w:p w:rsidR="00307053" w:rsidRPr="0013692D" w:rsidRDefault="00307053" w:rsidP="00307053">
      <w:pPr>
        <w:spacing w:line="360" w:lineRule="auto"/>
        <w:ind w:leftChars="300" w:left="630"/>
        <w:rPr>
          <w:rFonts w:ascii="宋体" w:hAnsi="宋体"/>
          <w:sz w:val="24"/>
        </w:rPr>
      </w:pPr>
      <w:r w:rsidRPr="0013692D">
        <w:rPr>
          <w:rFonts w:ascii="宋体" w:hAnsi="宋体"/>
          <w:sz w:val="24"/>
        </w:rPr>
        <w:t>• 能够识别非法卡、黑名单卡、过期卡；</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能够识别长期卡（期限卡、储蓄卡、免费卡、固定卡）和临时卡；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应具有入场车位满位的校</w:t>
      </w:r>
      <w:r w:rsidRPr="0013692D">
        <w:rPr>
          <w:rFonts w:ascii="宋体" w:hAnsi="宋体" w:hint="eastAsia"/>
          <w:sz w:val="24"/>
        </w:rPr>
        <w:t>验</w:t>
      </w:r>
      <w:r w:rsidRPr="0013692D">
        <w:rPr>
          <w:rFonts w:ascii="宋体" w:hAnsi="宋体"/>
          <w:sz w:val="24"/>
        </w:rPr>
        <w:t xml:space="preserve">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应具有车辆是否重复入场的校验；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应具有期限卡过期、储蓄卡帐户余额不足的校验；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应具有当前车辆是否具有通行权限的约束校验；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应具有出场时车辆无入场记录的校验；</w:t>
      </w:r>
    </w:p>
    <w:p w:rsidR="00307053" w:rsidRPr="0013692D" w:rsidRDefault="00307053" w:rsidP="00307053">
      <w:pPr>
        <w:numPr>
          <w:ilvl w:val="0"/>
          <w:numId w:val="37"/>
        </w:numPr>
        <w:spacing w:line="360" w:lineRule="auto"/>
        <w:rPr>
          <w:rFonts w:ascii="宋体" w:hAnsi="宋体"/>
          <w:sz w:val="24"/>
        </w:rPr>
      </w:pPr>
      <w:r w:rsidRPr="0013692D">
        <w:rPr>
          <w:rFonts w:ascii="宋体" w:hAnsi="宋体"/>
          <w:sz w:val="24"/>
        </w:rPr>
        <w:t>应具备的通行安全管理功能</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•应具有车</w:t>
      </w:r>
      <w:r w:rsidRPr="0013692D">
        <w:rPr>
          <w:rFonts w:ascii="宋体" w:hAnsi="宋体" w:hint="eastAsia"/>
          <w:sz w:val="24"/>
        </w:rPr>
        <w:t>匣横杆</w:t>
      </w:r>
      <w:r w:rsidRPr="0013692D">
        <w:rPr>
          <w:rFonts w:ascii="宋体" w:hAnsi="宋体"/>
          <w:sz w:val="24"/>
        </w:rPr>
        <w:t>防砸</w:t>
      </w:r>
      <w:r w:rsidRPr="0013692D">
        <w:rPr>
          <w:rFonts w:ascii="宋体" w:hAnsi="宋体" w:hint="eastAsia"/>
          <w:sz w:val="24"/>
        </w:rPr>
        <w:t>车</w:t>
      </w:r>
      <w:r w:rsidRPr="0013692D">
        <w:rPr>
          <w:rFonts w:ascii="宋体" w:hAnsi="宋体"/>
          <w:sz w:val="24"/>
        </w:rPr>
        <w:t xml:space="preserve">保护功能。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应具有人卡和车</w:t>
      </w:r>
      <w:r w:rsidRPr="0013692D">
        <w:rPr>
          <w:rFonts w:ascii="宋体" w:hAnsi="宋体" w:hint="eastAsia"/>
          <w:sz w:val="24"/>
        </w:rPr>
        <w:t>牌号码对比</w:t>
      </w:r>
      <w:r w:rsidRPr="0013692D">
        <w:rPr>
          <w:rFonts w:ascii="宋体" w:hAnsi="宋体"/>
          <w:sz w:val="24"/>
        </w:rPr>
        <w:t xml:space="preserve">认证功能，有效实现车辆防盗；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应具有可以防止前一辆合法车刷卡而后一辆车不刷卡跟入的防跟车处理机制；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lastRenderedPageBreak/>
        <w:t xml:space="preserve">• 应具有可以防止车辆在读卡并放行后车辆不正常进入而倒出的防倒车处理机制；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应具有视频监控与图文监控功能，可实时视频监控通道状态，可实时图文监控各种车辆进出事件和报警事件，当警报产生时，以多种方式给出提示或报警；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应具有图像对比功能，实现自动调取进场抓拍的图片与出场所抓拍的车图进行对比；</w:t>
      </w:r>
    </w:p>
    <w:p w:rsidR="00307053" w:rsidRPr="0013692D" w:rsidRDefault="00307053" w:rsidP="00307053">
      <w:pPr>
        <w:numPr>
          <w:ilvl w:val="0"/>
          <w:numId w:val="37"/>
        </w:numPr>
        <w:spacing w:line="360" w:lineRule="auto"/>
        <w:rPr>
          <w:rFonts w:ascii="宋体" w:hAnsi="宋体"/>
          <w:sz w:val="24"/>
        </w:rPr>
      </w:pPr>
      <w:r w:rsidRPr="0013692D">
        <w:rPr>
          <w:rFonts w:ascii="宋体" w:hAnsi="宋体"/>
          <w:sz w:val="24"/>
        </w:rPr>
        <w:t>应具备的通行策略控制功能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能够指定不同操作员管理不同通道；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能够控制指定用户类型在指定时间段内对指定通道的通行权限；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能够在指定时间范围内控制车辆的通行线路；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应具有进出同一通道的通行红绿信号灯控制功能；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应具有卡片丢失后的出场车辆放行和收费机制；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应具有自定义的车位分配规则功能；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应具有车位预留功能；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应具有一车多卡的功能，满足家庭成员或公车多卡同车的应用；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应具有通道车辆流量检测的功能，有效提高通道车辆通行效率和延长机械寿命；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应具备通行告示系统，对认证后不允许通行的情况能够按多种方式给车主以告示； </w:t>
      </w:r>
    </w:p>
    <w:p w:rsidR="00307053" w:rsidRPr="0013692D" w:rsidRDefault="00307053" w:rsidP="00307053">
      <w:pPr>
        <w:numPr>
          <w:ilvl w:val="0"/>
          <w:numId w:val="37"/>
        </w:numPr>
        <w:spacing w:line="360" w:lineRule="auto"/>
        <w:rPr>
          <w:rFonts w:ascii="宋体" w:hAnsi="宋体"/>
          <w:sz w:val="24"/>
        </w:rPr>
      </w:pPr>
      <w:r w:rsidRPr="0013692D">
        <w:rPr>
          <w:rFonts w:ascii="宋体" w:hAnsi="宋体"/>
          <w:sz w:val="24"/>
        </w:rPr>
        <w:t xml:space="preserve">应具备的报警与告示功能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能够提供多种提示或报警方式，包括文字报警、电子显示报警、报警输出和声效报警。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能够对非法卡、黑名单卡、过期卡等无效卡产生提示或报警；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能够对合法卡的过期或余额不足等产生提示或报警；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能够对合法卡的将要过期或余额将要不足等现象给出预提示；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能够对在指定时间内在指定通道无权通行的合法卡产生提示或报警；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能够对在指定时间内不按规定线路行驶的车辆位产生提示或报警；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能够对车位满位的情况产生提示或报警；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lastRenderedPageBreak/>
        <w:t xml:space="preserve">• 能够对试图重复进入的情况给出提示或报警；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能够对出场时车辆无入场记录的现</w:t>
      </w:r>
      <w:r w:rsidRPr="0013692D">
        <w:rPr>
          <w:rFonts w:ascii="宋体" w:hAnsi="宋体" w:hint="eastAsia"/>
          <w:sz w:val="24"/>
        </w:rPr>
        <w:t>象</w:t>
      </w:r>
      <w:r w:rsidRPr="0013692D">
        <w:rPr>
          <w:rFonts w:ascii="宋体" w:hAnsi="宋体"/>
          <w:sz w:val="24"/>
        </w:rPr>
        <w:t xml:space="preserve">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能够对入口发票机无卡现象产生提示或报警；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能够对检测到的火灾、防盗等信号产生提示或报警；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能够对检测到的设备网络故障及时产生提示或报警。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能够对车辆非法闯入和闯出的现象产生提示或报警。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能够对跟车和倒车现象产生提示或报警；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能够对火警、防盗警、跟车报警、倒车报警等警报解除后产生提示；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能够对车辆驶入通道后给出欢迎词或取卡提示，如取卡提示、刷卡提示等；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能够对车辆在车道停留时间过长产生提示或报警。</w:t>
      </w:r>
    </w:p>
    <w:p w:rsidR="00307053" w:rsidRPr="0013692D" w:rsidRDefault="00307053" w:rsidP="00307053">
      <w:pPr>
        <w:numPr>
          <w:ilvl w:val="0"/>
          <w:numId w:val="37"/>
        </w:numPr>
        <w:spacing w:line="360" w:lineRule="auto"/>
        <w:rPr>
          <w:rFonts w:ascii="宋体" w:hAnsi="宋体"/>
          <w:sz w:val="24"/>
        </w:rPr>
      </w:pPr>
      <w:r w:rsidRPr="0013692D">
        <w:rPr>
          <w:rFonts w:ascii="宋体" w:hAnsi="宋体"/>
          <w:sz w:val="24"/>
        </w:rPr>
        <w:t>应具备的车位管理功能</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能够统计和显示整个停车场余位信息，并具有向周边告示功能；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能够统计和显示具体区域的余位信息，并具有向周边告示功能；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区域余位的统计和显示在车辆不按车位分配规则泊车时亦能正确统计和公示； </w:t>
      </w:r>
    </w:p>
    <w:p w:rsidR="00307053" w:rsidRPr="0013692D" w:rsidRDefault="00307053" w:rsidP="00307053">
      <w:pPr>
        <w:spacing w:line="360" w:lineRule="auto"/>
        <w:ind w:leftChars="400" w:left="840"/>
        <w:rPr>
          <w:rFonts w:ascii="宋体" w:hAnsi="宋体"/>
          <w:sz w:val="24"/>
        </w:rPr>
      </w:pPr>
      <w:r w:rsidRPr="0013692D">
        <w:rPr>
          <w:rFonts w:ascii="宋体" w:hAnsi="宋体"/>
          <w:sz w:val="24"/>
        </w:rPr>
        <w:t xml:space="preserve">• 能够按用户自定义的规则自动分配泊车位； </w:t>
      </w:r>
    </w:p>
    <w:p w:rsidR="00307053" w:rsidRPr="0013692D" w:rsidRDefault="00307053" w:rsidP="00307053">
      <w:pPr>
        <w:numPr>
          <w:ilvl w:val="0"/>
          <w:numId w:val="37"/>
        </w:numPr>
        <w:spacing w:line="360" w:lineRule="auto"/>
        <w:rPr>
          <w:rFonts w:ascii="宋体" w:hAnsi="宋体"/>
          <w:sz w:val="24"/>
        </w:rPr>
      </w:pPr>
      <w:r w:rsidRPr="0013692D">
        <w:rPr>
          <w:rFonts w:ascii="宋体" w:hAnsi="宋体"/>
          <w:sz w:val="24"/>
        </w:rPr>
        <w:t>应具备脱机运行后的场内余位信息纠正功能； </w:t>
      </w:r>
    </w:p>
    <w:p w:rsidR="00307053" w:rsidRPr="0013692D" w:rsidRDefault="00307053" w:rsidP="00307053">
      <w:pPr>
        <w:pStyle w:val="2"/>
        <w:keepLines/>
        <w:numPr>
          <w:ilvl w:val="3"/>
          <w:numId w:val="9"/>
        </w:numPr>
        <w:spacing w:before="0" w:after="0" w:line="360" w:lineRule="auto"/>
        <w:rPr>
          <w:rFonts w:ascii="宋体" w:hAnsi="宋体"/>
          <w:sz w:val="24"/>
        </w:rPr>
      </w:pPr>
      <w:bookmarkStart w:id="248" w:name="_Toc264882671"/>
      <w:bookmarkStart w:id="249" w:name="_Toc267413026"/>
      <w:r w:rsidRPr="0013692D">
        <w:rPr>
          <w:rFonts w:ascii="宋体" w:hAnsi="宋体" w:hint="eastAsia"/>
          <w:sz w:val="24"/>
        </w:rPr>
        <w:t>门禁管理子系统</w:t>
      </w:r>
      <w:bookmarkEnd w:id="248"/>
      <w:bookmarkEnd w:id="249"/>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第一教学楼内所有门均为防盗门，门厚为</w:t>
      </w:r>
      <w:smartTag w:uri="urn:schemas-microsoft-com:office:smarttags" w:element="chmetcnv">
        <w:smartTagPr>
          <w:attr w:name="UnitName" w:val="mm"/>
          <w:attr w:name="SourceValue" w:val="60"/>
          <w:attr w:name="HasSpace" w:val="False"/>
          <w:attr w:name="Negative" w:val="False"/>
          <w:attr w:name="NumberType" w:val="1"/>
          <w:attr w:name="TCSC" w:val="0"/>
        </w:smartTagPr>
        <w:r w:rsidRPr="0013692D">
          <w:rPr>
            <w:rFonts w:ascii="宋体" w:hAnsi="宋体" w:hint="eastAsia"/>
            <w:sz w:val="24"/>
          </w:rPr>
          <w:t>60mm</w:t>
        </w:r>
      </w:smartTag>
      <w:r w:rsidRPr="0013692D">
        <w:rPr>
          <w:rFonts w:ascii="宋体" w:hAnsi="宋体" w:hint="eastAsia"/>
          <w:sz w:val="24"/>
        </w:rPr>
        <w:t>；第二教学楼、第三教学楼、图书馆、食堂所有门均为木质门，门厚为</w:t>
      </w:r>
      <w:smartTag w:uri="urn:schemas-microsoft-com:office:smarttags" w:element="chmetcnv">
        <w:smartTagPr>
          <w:attr w:name="UnitName" w:val="mm"/>
          <w:attr w:name="SourceValue" w:val="45"/>
          <w:attr w:name="HasSpace" w:val="False"/>
          <w:attr w:name="Negative" w:val="False"/>
          <w:attr w:name="NumberType" w:val="1"/>
          <w:attr w:name="TCSC" w:val="0"/>
        </w:smartTagPr>
        <w:r w:rsidRPr="0013692D">
          <w:rPr>
            <w:rFonts w:ascii="宋体" w:hAnsi="宋体" w:hint="eastAsia"/>
            <w:sz w:val="24"/>
          </w:rPr>
          <w:t>45mm</w:t>
        </w:r>
      </w:smartTag>
      <w:r w:rsidRPr="0013692D">
        <w:rPr>
          <w:rFonts w:ascii="宋体" w:hAnsi="宋体" w:hint="eastAsia"/>
          <w:sz w:val="24"/>
        </w:rPr>
        <w:t>；安装--门锁时须考虑开门方向。</w:t>
      </w:r>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 xml:space="preserve">除学生宿舍大门外，所有设置门禁的地方，采用断电关门方式；多媒体教室、语音室等教室门禁同时兼备考勤的作用；要求从外面只能通过钥匙或刷卡开门（不能通过把手直接开门）；在任何时候，从里面都能通过门把手或开门按钮开门。所有教室、办公室等设有门禁的地方，如果门是内开门，全部使用阴极锁，配合机械锁使用；如果门是外开门，则不考虑安装门禁系统。宿舍大门为玻璃门，要求使用磁力锁。 </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门禁管理软件需实现可任意设定、查询各卡类权限、时间段等功能。随时查询、统计门禁机器的某月、某天、某时段进出记录，并打印相关报表。</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lastRenderedPageBreak/>
        <w:t>系统要求如下：</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kern w:val="0"/>
          <w:sz w:val="24"/>
        </w:rPr>
        <w:t>门禁系统作为一卡通</w:t>
      </w:r>
      <w:r w:rsidRPr="0013692D">
        <w:rPr>
          <w:rFonts w:ascii="宋体" w:hAnsi="宋体" w:hint="eastAsia"/>
          <w:sz w:val="24"/>
        </w:rPr>
        <w:t>系统的一个应用子系统，必须与其他应用子系统实现无缝连接，满足一卡通管理系统的整体设计要求。门禁系统提供OPC接口，可实现与其他系统的集成和联动，</w:t>
      </w:r>
      <w:r w:rsidRPr="0013692D">
        <w:rPr>
          <w:rFonts w:ascii="宋体" w:hAnsi="宋体" w:hint="eastAsia"/>
          <w:kern w:val="0"/>
          <w:sz w:val="24"/>
        </w:rPr>
        <w:t>可与消防系统、监控系统联动</w:t>
      </w:r>
      <w:r w:rsidRPr="0013692D">
        <w:rPr>
          <w:rFonts w:ascii="宋体" w:hAnsi="宋体" w:hint="eastAsia"/>
          <w:sz w:val="24"/>
        </w:rPr>
        <w:t>。</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系统提供专用的I/O控制模块，可实现与消防、监控等系统的联动。当办公区域发生火灾报警时，可自动开启通道门，便于人员疏散。</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管理员</w:t>
      </w:r>
      <w:r w:rsidRPr="0013692D">
        <w:rPr>
          <w:rFonts w:ascii="宋体" w:hAnsi="宋体"/>
          <w:sz w:val="24"/>
        </w:rPr>
        <w:t>能注册一张新的卡，或者修改持卡者数据库，比如给定或取消某人进入特定门的权</w:t>
      </w:r>
      <w:r w:rsidRPr="0013692D">
        <w:rPr>
          <w:rFonts w:ascii="宋体" w:hAnsi="宋体" w:hint="eastAsia"/>
          <w:sz w:val="24"/>
        </w:rPr>
        <w:t>限</w:t>
      </w:r>
      <w:r w:rsidRPr="0013692D">
        <w:rPr>
          <w:rFonts w:ascii="宋体" w:hAnsi="宋体"/>
          <w:sz w:val="24"/>
        </w:rPr>
        <w:t>；</w:t>
      </w:r>
      <w:r w:rsidRPr="0013692D">
        <w:rPr>
          <w:rFonts w:ascii="宋体" w:hAnsi="宋体" w:hint="eastAsia"/>
          <w:sz w:val="24"/>
        </w:rPr>
        <w:t>管理员在发放新卡时可设定卡片的有效与失效时间段，也可设定卡片的使用次数。系统卡片注册与注销可在管理中心进行，也可在指定的管理工作站进行；</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管理员可设置操作员权限，被授权的操作员具有不同的操作权限和监控范围，</w:t>
      </w:r>
      <w:r w:rsidRPr="0013692D">
        <w:rPr>
          <w:rFonts w:ascii="宋体" w:hAnsi="宋体"/>
          <w:sz w:val="24"/>
        </w:rPr>
        <w:t>能设定并限制操作人员的操作权限有效期</w:t>
      </w:r>
      <w:r w:rsidRPr="0013692D">
        <w:rPr>
          <w:rFonts w:ascii="宋体" w:hAnsi="宋体" w:hint="eastAsia"/>
          <w:sz w:val="24"/>
        </w:rPr>
        <w:t>，整个系统应提供不少于</w:t>
      </w:r>
      <w:r w:rsidRPr="0013692D">
        <w:rPr>
          <w:rFonts w:ascii="宋体" w:hAnsi="宋体"/>
          <w:sz w:val="24"/>
        </w:rPr>
        <w:t>10个不同的操作权限</w:t>
      </w:r>
      <w:r w:rsidRPr="0013692D">
        <w:rPr>
          <w:rFonts w:ascii="宋体" w:hAnsi="宋体" w:hint="eastAsia"/>
          <w:sz w:val="24"/>
        </w:rPr>
        <w:t>；</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系统可进行二次编程，以满足不同的需要；</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在电子地图上直观的</w:t>
      </w:r>
      <w:r w:rsidRPr="0013692D">
        <w:rPr>
          <w:rFonts w:ascii="宋体" w:hAnsi="宋体"/>
          <w:sz w:val="24"/>
        </w:rPr>
        <w:t>显示门的位置和状态</w:t>
      </w:r>
      <w:r w:rsidRPr="0013692D">
        <w:rPr>
          <w:rFonts w:ascii="宋体" w:hAnsi="宋体" w:hint="eastAsia"/>
          <w:sz w:val="24"/>
        </w:rPr>
        <w:t>，</w:t>
      </w:r>
      <w:r w:rsidRPr="0013692D">
        <w:rPr>
          <w:rFonts w:ascii="宋体" w:hAnsi="宋体"/>
          <w:sz w:val="24"/>
        </w:rPr>
        <w:t>显示进出者的名称、卡的</w:t>
      </w:r>
      <w:r w:rsidRPr="0013692D">
        <w:rPr>
          <w:rFonts w:ascii="宋体" w:hAnsi="宋体" w:hint="eastAsia"/>
          <w:sz w:val="24"/>
        </w:rPr>
        <w:t>IC卡</w:t>
      </w:r>
      <w:r w:rsidRPr="0013692D">
        <w:rPr>
          <w:rFonts w:ascii="宋体" w:hAnsi="宋体"/>
          <w:sz w:val="24"/>
        </w:rPr>
        <w:t>号、时间、日期、门号等</w:t>
      </w:r>
      <w:r w:rsidRPr="0013692D">
        <w:rPr>
          <w:rFonts w:ascii="宋体" w:hAnsi="宋体" w:hint="eastAsia"/>
          <w:sz w:val="24"/>
        </w:rPr>
        <w:t>。值班人员还可查看更详细的进出者信息，</w:t>
      </w:r>
      <w:r w:rsidRPr="0013692D">
        <w:rPr>
          <w:rFonts w:ascii="宋体" w:hAnsi="宋体"/>
          <w:sz w:val="24"/>
        </w:rPr>
        <w:t>照片或背景材料</w:t>
      </w:r>
      <w:r w:rsidRPr="0013692D">
        <w:rPr>
          <w:rFonts w:ascii="宋体" w:hAnsi="宋体" w:hint="eastAsia"/>
          <w:sz w:val="24"/>
        </w:rPr>
        <w:t>；</w:t>
      </w:r>
    </w:p>
    <w:p w:rsidR="00307053" w:rsidRPr="0013692D" w:rsidRDefault="00307053" w:rsidP="00307053">
      <w:pPr>
        <w:numPr>
          <w:ilvl w:val="0"/>
          <w:numId w:val="35"/>
        </w:numPr>
        <w:spacing w:line="360" w:lineRule="auto"/>
        <w:rPr>
          <w:rFonts w:ascii="宋体" w:hAnsi="宋体"/>
          <w:sz w:val="24"/>
        </w:rPr>
      </w:pPr>
      <w:r w:rsidRPr="0013692D">
        <w:rPr>
          <w:rFonts w:ascii="宋体" w:hAnsi="宋体"/>
          <w:sz w:val="24"/>
        </w:rPr>
        <w:t>任何试图非法进入的</w:t>
      </w:r>
      <w:r w:rsidRPr="0013692D">
        <w:rPr>
          <w:rFonts w:ascii="宋体" w:hAnsi="宋体" w:hint="eastAsia"/>
          <w:sz w:val="24"/>
        </w:rPr>
        <w:t>信息都要在值班人员管理计算机上反应并</w:t>
      </w:r>
      <w:r w:rsidRPr="0013692D">
        <w:rPr>
          <w:rFonts w:ascii="宋体" w:hAnsi="宋体"/>
          <w:sz w:val="24"/>
        </w:rPr>
        <w:t>纪录，</w:t>
      </w:r>
      <w:r w:rsidRPr="0013692D">
        <w:rPr>
          <w:rFonts w:ascii="宋体" w:hAnsi="宋体" w:hint="eastAsia"/>
          <w:sz w:val="24"/>
        </w:rPr>
        <w:t>同时提供</w:t>
      </w:r>
      <w:r w:rsidRPr="0013692D">
        <w:rPr>
          <w:rFonts w:ascii="宋体" w:hAnsi="宋体"/>
          <w:sz w:val="24"/>
        </w:rPr>
        <w:t>声音及图像报警信号；</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值班人员</w:t>
      </w:r>
      <w:r w:rsidRPr="0013692D">
        <w:rPr>
          <w:rFonts w:ascii="宋体" w:hAnsi="宋体"/>
          <w:sz w:val="24"/>
        </w:rPr>
        <w:t>能通过</w:t>
      </w:r>
      <w:r w:rsidRPr="0013692D">
        <w:rPr>
          <w:rFonts w:ascii="宋体" w:hAnsi="宋体" w:hint="eastAsia"/>
          <w:sz w:val="24"/>
        </w:rPr>
        <w:t>电子地图</w:t>
      </w:r>
      <w:r w:rsidRPr="0013692D">
        <w:rPr>
          <w:rFonts w:ascii="宋体" w:hAnsi="宋体"/>
          <w:sz w:val="24"/>
        </w:rPr>
        <w:t>，远程打开一扇或一组门,</w:t>
      </w:r>
      <w:r w:rsidRPr="0013692D">
        <w:rPr>
          <w:rFonts w:ascii="宋体" w:hAnsi="宋体" w:hint="eastAsia"/>
          <w:sz w:val="24"/>
        </w:rPr>
        <w:t>也</w:t>
      </w:r>
      <w:r w:rsidRPr="0013692D">
        <w:rPr>
          <w:rFonts w:ascii="宋体" w:hAnsi="宋体"/>
          <w:sz w:val="24"/>
        </w:rPr>
        <w:t>能通过软件暂停读卡器的常规应用动作，以便所有持卡者都不能进入，直到解除设置；</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管理人员可针对每个门设置各种时段模式，如节假日模式、白班模式、晚班模式等；</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系统具有</w:t>
      </w:r>
      <w:r w:rsidRPr="0013692D">
        <w:rPr>
          <w:rFonts w:ascii="宋体" w:hAnsi="宋体"/>
          <w:sz w:val="24"/>
        </w:rPr>
        <w:t>防止潜回功能。防止潜回功能适合</w:t>
      </w:r>
      <w:r w:rsidRPr="0013692D">
        <w:rPr>
          <w:rFonts w:ascii="宋体" w:hAnsi="宋体" w:hint="eastAsia"/>
          <w:sz w:val="24"/>
        </w:rPr>
        <w:t>双向刷卡的通道</w:t>
      </w:r>
      <w:r w:rsidRPr="0013692D">
        <w:rPr>
          <w:rFonts w:ascii="宋体" w:hAnsi="宋体"/>
          <w:sz w:val="24"/>
        </w:rPr>
        <w:t>；防止潜回功能应提供</w:t>
      </w:r>
      <w:r w:rsidRPr="0013692D">
        <w:rPr>
          <w:rFonts w:ascii="宋体" w:hAnsi="宋体" w:hint="eastAsia"/>
          <w:sz w:val="24"/>
        </w:rPr>
        <w:t>“</w:t>
      </w:r>
      <w:r w:rsidRPr="0013692D">
        <w:rPr>
          <w:rFonts w:ascii="宋体" w:hAnsi="宋体"/>
          <w:sz w:val="24"/>
        </w:rPr>
        <w:t>刷卡</w:t>
      </w:r>
      <w:r w:rsidRPr="0013692D">
        <w:rPr>
          <w:rFonts w:ascii="宋体" w:hAnsi="宋体" w:hint="eastAsia"/>
          <w:sz w:val="24"/>
        </w:rPr>
        <w:t>”</w:t>
      </w:r>
      <w:r w:rsidRPr="0013692D">
        <w:rPr>
          <w:rFonts w:ascii="宋体" w:hAnsi="宋体"/>
          <w:sz w:val="24"/>
        </w:rPr>
        <w:t>及</w:t>
      </w:r>
      <w:r w:rsidRPr="0013692D">
        <w:rPr>
          <w:rFonts w:ascii="宋体" w:hAnsi="宋体" w:hint="eastAsia"/>
          <w:sz w:val="24"/>
        </w:rPr>
        <w:t>“</w:t>
      </w:r>
      <w:r w:rsidRPr="0013692D">
        <w:rPr>
          <w:rFonts w:ascii="宋体" w:hAnsi="宋体"/>
          <w:sz w:val="24"/>
        </w:rPr>
        <w:t>不刷卡</w:t>
      </w:r>
      <w:r w:rsidRPr="0013692D">
        <w:rPr>
          <w:rFonts w:ascii="宋体" w:hAnsi="宋体" w:hint="eastAsia"/>
          <w:sz w:val="24"/>
        </w:rPr>
        <w:t>”</w:t>
      </w:r>
      <w:r w:rsidRPr="0013692D">
        <w:rPr>
          <w:rFonts w:ascii="宋体" w:hAnsi="宋体"/>
          <w:sz w:val="24"/>
        </w:rPr>
        <w:t>两种可选模式；在</w:t>
      </w:r>
      <w:r w:rsidRPr="0013692D">
        <w:rPr>
          <w:rFonts w:ascii="宋体" w:hAnsi="宋体" w:hint="eastAsia"/>
          <w:sz w:val="24"/>
        </w:rPr>
        <w:t>“</w:t>
      </w:r>
      <w:r w:rsidRPr="0013692D">
        <w:rPr>
          <w:rFonts w:ascii="宋体" w:hAnsi="宋体"/>
          <w:sz w:val="24"/>
        </w:rPr>
        <w:t>刷卡</w:t>
      </w:r>
      <w:r w:rsidRPr="0013692D">
        <w:rPr>
          <w:rFonts w:ascii="宋体" w:hAnsi="宋体" w:hint="eastAsia"/>
          <w:sz w:val="24"/>
        </w:rPr>
        <w:t>”</w:t>
      </w:r>
      <w:r w:rsidRPr="0013692D">
        <w:rPr>
          <w:rFonts w:ascii="宋体" w:hAnsi="宋体"/>
          <w:sz w:val="24"/>
        </w:rPr>
        <w:t>模式下，当某人在进门时随他人一起进入忘记刷卡时，他</w:t>
      </w:r>
      <w:r w:rsidRPr="0013692D">
        <w:rPr>
          <w:rFonts w:ascii="宋体" w:hAnsi="宋体" w:hint="eastAsia"/>
          <w:sz w:val="24"/>
        </w:rPr>
        <w:t>不</w:t>
      </w:r>
      <w:r w:rsidRPr="0013692D">
        <w:rPr>
          <w:rFonts w:ascii="宋体" w:hAnsi="宋体"/>
          <w:sz w:val="24"/>
        </w:rPr>
        <w:t>能够</w:t>
      </w:r>
      <w:r w:rsidRPr="0013692D">
        <w:rPr>
          <w:rFonts w:ascii="宋体" w:hAnsi="宋体" w:hint="eastAsia"/>
          <w:sz w:val="24"/>
        </w:rPr>
        <w:t>刷卡</w:t>
      </w:r>
      <w:r w:rsidRPr="0013692D">
        <w:rPr>
          <w:rFonts w:ascii="宋体" w:hAnsi="宋体"/>
          <w:sz w:val="24"/>
        </w:rPr>
        <w:t>出门；在</w:t>
      </w:r>
      <w:r w:rsidRPr="0013692D">
        <w:rPr>
          <w:rFonts w:ascii="宋体" w:hAnsi="宋体" w:hint="eastAsia"/>
          <w:sz w:val="24"/>
        </w:rPr>
        <w:t>“</w:t>
      </w:r>
      <w:r w:rsidRPr="0013692D">
        <w:rPr>
          <w:rFonts w:ascii="宋体" w:hAnsi="宋体"/>
          <w:sz w:val="24"/>
        </w:rPr>
        <w:t>不刷卡</w:t>
      </w:r>
      <w:r w:rsidRPr="0013692D">
        <w:rPr>
          <w:rFonts w:ascii="宋体" w:hAnsi="宋体" w:hint="eastAsia"/>
          <w:sz w:val="24"/>
        </w:rPr>
        <w:t>”</w:t>
      </w:r>
      <w:r w:rsidRPr="0013692D">
        <w:rPr>
          <w:rFonts w:ascii="宋体" w:hAnsi="宋体"/>
          <w:sz w:val="24"/>
        </w:rPr>
        <w:t>模式下，当某人在进门时随他人一起进入忘记刷卡时，他依然能够出门；</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可设置门开启时间超长限制，如门开启时间</w:t>
      </w:r>
      <w:r w:rsidRPr="0013692D">
        <w:rPr>
          <w:rFonts w:ascii="宋体" w:hAnsi="宋体"/>
          <w:sz w:val="24"/>
        </w:rPr>
        <w:t>超过</w:t>
      </w:r>
      <w:r w:rsidRPr="0013692D">
        <w:rPr>
          <w:rFonts w:ascii="宋体" w:hAnsi="宋体" w:hint="eastAsia"/>
          <w:sz w:val="24"/>
        </w:rPr>
        <w:t>该时限，系统</w:t>
      </w:r>
      <w:r w:rsidRPr="0013692D">
        <w:rPr>
          <w:rFonts w:ascii="宋体" w:hAnsi="宋体"/>
          <w:sz w:val="24"/>
        </w:rPr>
        <w:t>报警，</w:t>
      </w:r>
      <w:r w:rsidRPr="0013692D">
        <w:rPr>
          <w:rFonts w:ascii="宋体" w:hAnsi="宋体" w:hint="eastAsia"/>
          <w:sz w:val="24"/>
        </w:rPr>
        <w:t>现</w:t>
      </w:r>
      <w:r w:rsidRPr="0013692D">
        <w:rPr>
          <w:rFonts w:ascii="宋体" w:hAnsi="宋体" w:hint="eastAsia"/>
          <w:sz w:val="24"/>
        </w:rPr>
        <w:lastRenderedPageBreak/>
        <w:t>场读卡器鸣叫，</w:t>
      </w:r>
      <w:r w:rsidRPr="0013692D">
        <w:rPr>
          <w:rFonts w:ascii="宋体" w:hAnsi="宋体"/>
          <w:sz w:val="24"/>
        </w:rPr>
        <w:t>当关上门后，这个报警自动停止</w:t>
      </w:r>
      <w:r w:rsidRPr="0013692D">
        <w:rPr>
          <w:rFonts w:ascii="宋体" w:hAnsi="宋体" w:hint="eastAsia"/>
          <w:sz w:val="24"/>
        </w:rPr>
        <w:t>；</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系统可对考勤数据进行统计，包括日出勤统计、加班出勤统计、出勤异常统计；系统可根据考勤数据形成报表，能提供开放的接口给薪资核算软件；</w:t>
      </w:r>
    </w:p>
    <w:p w:rsidR="00307053" w:rsidRPr="0013692D" w:rsidRDefault="00307053" w:rsidP="00307053">
      <w:pPr>
        <w:numPr>
          <w:ilvl w:val="0"/>
          <w:numId w:val="35"/>
        </w:numPr>
        <w:spacing w:line="360" w:lineRule="auto"/>
        <w:rPr>
          <w:rFonts w:ascii="宋体" w:hAnsi="宋体"/>
          <w:sz w:val="24"/>
        </w:rPr>
      </w:pPr>
      <w:r w:rsidRPr="0013692D">
        <w:rPr>
          <w:rFonts w:ascii="宋体" w:hAnsi="宋体"/>
          <w:sz w:val="24"/>
        </w:rPr>
        <w:t>系统</w:t>
      </w:r>
      <w:r w:rsidRPr="0013692D">
        <w:rPr>
          <w:rFonts w:ascii="宋体" w:hAnsi="宋体" w:hint="eastAsia"/>
          <w:sz w:val="24"/>
        </w:rPr>
        <w:t>具有自检功能，实时监测本系统所有软硬件设备的工作状态，</w:t>
      </w:r>
      <w:r w:rsidRPr="0013692D">
        <w:rPr>
          <w:rFonts w:ascii="宋体" w:hAnsi="宋体"/>
          <w:sz w:val="24"/>
        </w:rPr>
        <w:t>任何类型的</w:t>
      </w:r>
      <w:r w:rsidRPr="0013692D">
        <w:rPr>
          <w:rFonts w:ascii="宋体" w:hAnsi="宋体" w:hint="eastAsia"/>
          <w:sz w:val="24"/>
        </w:rPr>
        <w:t>故障</w:t>
      </w:r>
      <w:r w:rsidRPr="0013692D">
        <w:rPr>
          <w:rFonts w:ascii="宋体" w:hAnsi="宋体"/>
          <w:sz w:val="24"/>
        </w:rPr>
        <w:t>报警</w:t>
      </w:r>
      <w:r w:rsidRPr="0013692D">
        <w:rPr>
          <w:rFonts w:ascii="宋体" w:hAnsi="宋体" w:hint="eastAsia"/>
          <w:sz w:val="24"/>
        </w:rPr>
        <w:t>（如网络中断）都在值班人员管理计算机上反应并</w:t>
      </w:r>
      <w:r w:rsidRPr="0013692D">
        <w:rPr>
          <w:rFonts w:ascii="宋体" w:hAnsi="宋体"/>
          <w:sz w:val="24"/>
        </w:rPr>
        <w:t>纪录，</w:t>
      </w:r>
      <w:r w:rsidRPr="0013692D">
        <w:rPr>
          <w:rFonts w:ascii="宋体" w:hAnsi="宋体" w:hint="eastAsia"/>
          <w:sz w:val="24"/>
        </w:rPr>
        <w:t>同时提供</w:t>
      </w:r>
      <w:r w:rsidRPr="0013692D">
        <w:rPr>
          <w:rFonts w:ascii="宋体" w:hAnsi="宋体"/>
          <w:sz w:val="24"/>
        </w:rPr>
        <w:t>声音及图像报警信号；</w:t>
      </w:r>
    </w:p>
    <w:p w:rsidR="00307053" w:rsidRPr="0013692D" w:rsidRDefault="00307053" w:rsidP="00307053">
      <w:pPr>
        <w:numPr>
          <w:ilvl w:val="0"/>
          <w:numId w:val="35"/>
        </w:numPr>
        <w:spacing w:line="360" w:lineRule="auto"/>
        <w:rPr>
          <w:rFonts w:ascii="宋体" w:hAnsi="宋体"/>
          <w:sz w:val="24"/>
        </w:rPr>
      </w:pPr>
      <w:r w:rsidRPr="0013692D">
        <w:rPr>
          <w:rFonts w:ascii="宋体" w:hAnsi="宋体" w:hint="eastAsia"/>
          <w:sz w:val="24"/>
        </w:rPr>
        <w:t>门禁系统结构要求采用三层体系架构：管理级，网络级与现场级。管理级既系统管理平台及在此平台之上的各类应用模块，由</w:t>
      </w:r>
      <w:r w:rsidRPr="0013692D">
        <w:rPr>
          <w:rFonts w:ascii="宋体" w:hAnsi="宋体"/>
          <w:sz w:val="24"/>
        </w:rPr>
        <w:t>服务器、</w:t>
      </w:r>
      <w:r w:rsidRPr="0013692D">
        <w:rPr>
          <w:rFonts w:ascii="宋体" w:hAnsi="宋体" w:hint="eastAsia"/>
          <w:sz w:val="24"/>
        </w:rPr>
        <w:t>各种</w:t>
      </w:r>
      <w:r w:rsidRPr="0013692D">
        <w:rPr>
          <w:rFonts w:ascii="宋体" w:hAnsi="宋体"/>
          <w:sz w:val="24"/>
        </w:rPr>
        <w:t>应用工作站组成，通过以太网</w:t>
      </w:r>
      <w:r w:rsidRPr="0013692D">
        <w:rPr>
          <w:rFonts w:ascii="宋体" w:hAnsi="宋体" w:hint="eastAsia"/>
          <w:sz w:val="24"/>
        </w:rPr>
        <w:t>实现信息的交换。网络级指位于弱电竖井内的网络控制器，实现各类现场信息的汇集并实时上传至管理级</w:t>
      </w:r>
      <w:r w:rsidRPr="0013692D">
        <w:rPr>
          <w:rFonts w:ascii="宋体" w:hAnsi="宋体"/>
          <w:sz w:val="24"/>
        </w:rPr>
        <w:t>。</w:t>
      </w:r>
      <w:r w:rsidRPr="0013692D">
        <w:rPr>
          <w:rFonts w:ascii="宋体" w:hAnsi="宋体" w:hint="eastAsia"/>
          <w:sz w:val="24"/>
        </w:rPr>
        <w:t>现场级设备包括位于各门的门禁控制器、门锁、读卡器、门磁等设备。现场管理级设备的通信总线建议采用RS－</w:t>
      </w:r>
      <w:r w:rsidRPr="0013692D">
        <w:rPr>
          <w:rFonts w:ascii="宋体" w:hAnsi="宋体"/>
          <w:sz w:val="24"/>
        </w:rPr>
        <w:t>485格式</w:t>
      </w:r>
      <w:r w:rsidRPr="0013692D">
        <w:rPr>
          <w:rFonts w:ascii="宋体" w:hAnsi="宋体" w:hint="eastAsia"/>
          <w:sz w:val="24"/>
        </w:rPr>
        <w:t>，通信总线的连接要求采用闭环形式，必须提供冗余解决方案。</w:t>
      </w:r>
      <w:r w:rsidRPr="0013692D">
        <w:rPr>
          <w:rFonts w:ascii="宋体" w:hAnsi="宋体"/>
          <w:sz w:val="24"/>
        </w:rPr>
        <w:t>读卡器与门禁控制器间的通讯</w:t>
      </w:r>
      <w:r w:rsidRPr="0013692D">
        <w:rPr>
          <w:rFonts w:ascii="宋体" w:hAnsi="宋体" w:hint="eastAsia"/>
          <w:sz w:val="24"/>
        </w:rPr>
        <w:t>包括</w:t>
      </w:r>
      <w:r w:rsidRPr="0013692D">
        <w:rPr>
          <w:rFonts w:ascii="宋体" w:hAnsi="宋体"/>
          <w:sz w:val="24"/>
        </w:rPr>
        <w:t>基于国际标准</w:t>
      </w:r>
      <w:r w:rsidRPr="0013692D">
        <w:rPr>
          <w:rFonts w:ascii="宋体" w:hAnsi="宋体" w:hint="eastAsia"/>
          <w:sz w:val="24"/>
        </w:rPr>
        <w:t>的</w:t>
      </w:r>
      <w:r w:rsidRPr="0013692D">
        <w:rPr>
          <w:rFonts w:ascii="宋体" w:hAnsi="宋体"/>
          <w:sz w:val="24"/>
        </w:rPr>
        <w:t>Wiegand接口</w:t>
      </w:r>
      <w:r w:rsidRPr="0013692D">
        <w:rPr>
          <w:rFonts w:ascii="宋体" w:hAnsi="宋体" w:hint="eastAsia"/>
          <w:sz w:val="24"/>
        </w:rPr>
        <w:t>或RS－485接口</w:t>
      </w:r>
      <w:r w:rsidRPr="0013692D">
        <w:rPr>
          <w:rFonts w:ascii="宋体" w:hAnsi="宋体"/>
          <w:sz w:val="24"/>
        </w:rPr>
        <w:t>。</w:t>
      </w:r>
    </w:p>
    <w:p w:rsidR="00307053" w:rsidRPr="0013692D" w:rsidRDefault="00307053" w:rsidP="00307053">
      <w:pPr>
        <w:pStyle w:val="2"/>
        <w:keepLines/>
        <w:numPr>
          <w:ilvl w:val="3"/>
          <w:numId w:val="9"/>
        </w:numPr>
        <w:spacing w:before="0" w:after="0" w:line="360" w:lineRule="auto"/>
        <w:rPr>
          <w:rFonts w:ascii="宋体" w:hAnsi="宋体"/>
          <w:sz w:val="24"/>
        </w:rPr>
      </w:pPr>
      <w:bookmarkStart w:id="250" w:name="_Toc264882672"/>
      <w:bookmarkStart w:id="251" w:name="_Toc267413027"/>
      <w:r w:rsidRPr="0013692D">
        <w:rPr>
          <w:rFonts w:ascii="宋体" w:hAnsi="宋体" w:hint="eastAsia"/>
          <w:sz w:val="24"/>
        </w:rPr>
        <w:t>考勤管理子系统</w:t>
      </w:r>
      <w:bookmarkEnd w:id="250"/>
      <w:bookmarkEnd w:id="251"/>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通过设置考勤制度、排班管理、请假管理、手动考勤等功能，实现员工考勤的基本管理；通过报表查询和综合统计，人事部门和各级领导可以很好地掌握员工考勤情况。</w:t>
      </w:r>
    </w:p>
    <w:p w:rsidR="00307053" w:rsidRPr="0013692D" w:rsidRDefault="00307053" w:rsidP="00307053">
      <w:pPr>
        <w:pStyle w:val="2"/>
        <w:keepLines/>
        <w:numPr>
          <w:ilvl w:val="3"/>
          <w:numId w:val="9"/>
        </w:numPr>
        <w:spacing w:before="0" w:after="0" w:line="360" w:lineRule="auto"/>
        <w:rPr>
          <w:rFonts w:ascii="宋体" w:hAnsi="宋体"/>
          <w:sz w:val="24"/>
        </w:rPr>
      </w:pPr>
      <w:bookmarkStart w:id="252" w:name="_Toc264882673"/>
      <w:bookmarkStart w:id="253" w:name="_Toc267413028"/>
      <w:r w:rsidRPr="0013692D">
        <w:rPr>
          <w:rFonts w:ascii="宋体" w:hAnsi="宋体" w:hint="eastAsia"/>
          <w:sz w:val="24"/>
        </w:rPr>
        <w:t>会议签到管理子系统</w:t>
      </w:r>
      <w:bookmarkEnd w:id="252"/>
      <w:bookmarkEnd w:id="253"/>
    </w:p>
    <w:p w:rsidR="00307053" w:rsidRPr="0013692D" w:rsidRDefault="00307053" w:rsidP="00307053">
      <w:pPr>
        <w:spacing w:line="360" w:lineRule="auto"/>
        <w:ind w:firstLineChars="200" w:firstLine="480"/>
        <w:rPr>
          <w:rFonts w:ascii="宋体" w:hAnsi="宋体" w:cs="Arial"/>
          <w:sz w:val="24"/>
        </w:rPr>
      </w:pPr>
      <w:r w:rsidRPr="0013692D">
        <w:rPr>
          <w:rFonts w:ascii="宋体" w:hAnsi="宋体" w:cs="Arial" w:hint="eastAsia"/>
          <w:sz w:val="24"/>
        </w:rPr>
        <w:t>学校内部会议、考试考核签到的基本管理，持卡人在单位内部参加会议、参与考试考核时，用一张卡在手持考勤机上完成会议签到。记录会议、活动或讲座等出勤情况，如出席人姓名、院系、时间等，实时显示到会状况。</w:t>
      </w:r>
    </w:p>
    <w:p w:rsidR="00307053" w:rsidRPr="0013692D" w:rsidRDefault="00307053" w:rsidP="00307053">
      <w:pPr>
        <w:pStyle w:val="2"/>
        <w:keepLines/>
        <w:numPr>
          <w:ilvl w:val="3"/>
          <w:numId w:val="9"/>
        </w:numPr>
        <w:spacing w:before="0" w:after="0" w:line="360" w:lineRule="auto"/>
        <w:rPr>
          <w:rFonts w:ascii="宋体" w:hAnsi="宋体"/>
          <w:sz w:val="24"/>
        </w:rPr>
      </w:pPr>
      <w:bookmarkStart w:id="254" w:name="_Toc264882674"/>
      <w:bookmarkStart w:id="255" w:name="_Toc267413029"/>
      <w:r w:rsidRPr="0013692D">
        <w:rPr>
          <w:rFonts w:ascii="宋体" w:hAnsi="宋体"/>
          <w:sz w:val="24"/>
        </w:rPr>
        <w:t>学生注册子系统</w:t>
      </w:r>
      <w:bookmarkEnd w:id="254"/>
      <w:bookmarkEnd w:id="255"/>
    </w:p>
    <w:p w:rsidR="00307053" w:rsidRPr="0013692D" w:rsidRDefault="00307053" w:rsidP="00307053">
      <w:pPr>
        <w:tabs>
          <w:tab w:val="left" w:pos="540"/>
        </w:tabs>
        <w:spacing w:line="360" w:lineRule="auto"/>
        <w:ind w:firstLineChars="200" w:firstLine="480"/>
        <w:rPr>
          <w:rFonts w:ascii="宋体" w:hAnsi="宋体"/>
          <w:sz w:val="24"/>
        </w:rPr>
      </w:pPr>
      <w:r w:rsidRPr="0013692D">
        <w:rPr>
          <w:rFonts w:ascii="宋体" w:hAnsi="宋体"/>
          <w:sz w:val="24"/>
        </w:rPr>
        <w:t>学生注册系统配合银校实时缴费系统、自助服务系统以及金融服务系统完成学生到校的注册管理，各类学生必须按照规定的时间持校园卡到学校注册后，方可选修课程、借阅图书、出入门禁等。</w:t>
      </w:r>
    </w:p>
    <w:p w:rsidR="00307053" w:rsidRPr="0013692D" w:rsidRDefault="00307053" w:rsidP="00307053">
      <w:pPr>
        <w:tabs>
          <w:tab w:val="left" w:pos="540"/>
        </w:tabs>
        <w:spacing w:line="360" w:lineRule="auto"/>
        <w:ind w:firstLineChars="200" w:firstLine="480"/>
        <w:rPr>
          <w:rFonts w:ascii="宋体" w:hAnsi="宋体"/>
          <w:sz w:val="24"/>
        </w:rPr>
      </w:pPr>
      <w:r w:rsidRPr="0013692D">
        <w:rPr>
          <w:rFonts w:ascii="宋体" w:hAnsi="宋体" w:hint="eastAsia"/>
          <w:sz w:val="24"/>
        </w:rPr>
        <w:t>1、</w:t>
      </w:r>
      <w:r w:rsidRPr="0013692D">
        <w:rPr>
          <w:rFonts w:ascii="宋体" w:hAnsi="宋体"/>
          <w:sz w:val="24"/>
        </w:rPr>
        <w:t>新生入学</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lastRenderedPageBreak/>
        <w:t>学校招生时，在新生录取通知书上打印身份识别条码，并把新生信息收集整理进入数据库。</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发录取通知书时，要求银行办理学生银行卡，学生收到银行卡在当地存入现金。</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招生结束到新生报到期间，根据新生信息进行分班、分寝室、编学号等准备工作，并将新生基本信息导入教务系统。</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完成新生校园卡的及时定制和发放。要有有效的技术手段，保证校园卡的大批量定制和分发的速度，尽量减少工作量。</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新生报道时，扫描录取通知书上的身份识别条码，从数据库中获取该新生的信息现场制卡并发放。校园卡片中存有新生基本信息，包括姓名、性别、人员类别、身份证号、学生证号、所属院系（二级单位）、备注等基本信息。</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学生凭校园卡办理手续（体检、缴纳学费、住宿费、军训服装费、领取被装、办理户口、报到等）。</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学生校对校园卡信息并照像、采集指纹。同时，将照片和更新信息打印和改写到卡上</w:t>
      </w:r>
      <w:r w:rsidRPr="0013692D">
        <w:rPr>
          <w:rFonts w:ascii="宋体" w:hAnsi="宋体" w:hint="eastAsia"/>
          <w:sz w:val="24"/>
        </w:rPr>
        <w:t>。</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新生报到结束后，把一卡通系统中报到的新生数据导入教务系统。可多批次导入。</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校园网统一身份认证系统注册。新生在校园网注册终端注册时，通过读卡器读出校园卡新生基本信息，学生设置自己的网上用户名、密码后，自动完成注册。</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如果所有手续都已办完，则新生的校园卡自动激活生效。若有手续未完成该卡</w:t>
      </w:r>
      <w:r w:rsidRPr="0013692D">
        <w:rPr>
          <w:rFonts w:ascii="宋体" w:hAnsi="宋体" w:hint="eastAsia"/>
          <w:sz w:val="24"/>
        </w:rPr>
        <w:t>无效且新生信息将</w:t>
      </w:r>
      <w:r w:rsidRPr="0013692D">
        <w:rPr>
          <w:rFonts w:ascii="宋体" w:hAnsi="宋体"/>
          <w:sz w:val="24"/>
        </w:rPr>
        <w:t>在迎新后一个月内</w:t>
      </w:r>
      <w:r w:rsidRPr="0013692D">
        <w:rPr>
          <w:rFonts w:ascii="宋体" w:hAnsi="宋体" w:hint="eastAsia"/>
          <w:sz w:val="24"/>
        </w:rPr>
        <w:t>冻结</w:t>
      </w:r>
      <w:r w:rsidRPr="0013692D">
        <w:rPr>
          <w:rFonts w:ascii="宋体" w:hAnsi="宋体"/>
          <w:sz w:val="24"/>
        </w:rPr>
        <w:t>。</w:t>
      </w:r>
    </w:p>
    <w:p w:rsidR="00307053" w:rsidRPr="0013692D" w:rsidRDefault="00307053" w:rsidP="00307053">
      <w:pPr>
        <w:widowControl/>
        <w:numPr>
          <w:ilvl w:val="0"/>
          <w:numId w:val="24"/>
        </w:numPr>
        <w:tabs>
          <w:tab w:val="left" w:pos="540"/>
        </w:tabs>
        <w:spacing w:line="360" w:lineRule="auto"/>
        <w:ind w:left="0" w:firstLineChars="200" w:firstLine="480"/>
        <w:jc w:val="left"/>
        <w:rPr>
          <w:rFonts w:ascii="宋体" w:hAnsi="宋体"/>
          <w:sz w:val="24"/>
        </w:rPr>
      </w:pPr>
      <w:r w:rsidRPr="0013692D">
        <w:rPr>
          <w:rFonts w:ascii="宋体" w:hAnsi="宋体"/>
          <w:sz w:val="24"/>
        </w:rPr>
        <w:t>系统维护。根据学校的不同要求，定义各部门职能，设置权限，增删入学办理项目等。</w:t>
      </w:r>
    </w:p>
    <w:p w:rsidR="00307053" w:rsidRPr="0013692D" w:rsidRDefault="00307053" w:rsidP="00307053">
      <w:pPr>
        <w:tabs>
          <w:tab w:val="left" w:pos="540"/>
        </w:tabs>
        <w:spacing w:line="360" w:lineRule="auto"/>
        <w:ind w:firstLineChars="200" w:firstLine="480"/>
        <w:rPr>
          <w:rFonts w:ascii="宋体" w:hAnsi="宋体"/>
          <w:sz w:val="24"/>
        </w:rPr>
      </w:pPr>
      <w:r w:rsidRPr="0013692D">
        <w:rPr>
          <w:rFonts w:ascii="宋体" w:hAnsi="宋体" w:hint="eastAsia"/>
          <w:sz w:val="24"/>
        </w:rPr>
        <w:t>2、</w:t>
      </w:r>
      <w:r w:rsidRPr="0013692D">
        <w:rPr>
          <w:rFonts w:ascii="宋体" w:hAnsi="宋体"/>
          <w:sz w:val="24"/>
        </w:rPr>
        <w:t>老生入学</w:t>
      </w:r>
    </w:p>
    <w:p w:rsidR="00307053" w:rsidRPr="0013692D" w:rsidRDefault="00307053" w:rsidP="00307053">
      <w:pPr>
        <w:widowControl/>
        <w:numPr>
          <w:ilvl w:val="0"/>
          <w:numId w:val="25"/>
        </w:numPr>
        <w:tabs>
          <w:tab w:val="left" w:pos="540"/>
        </w:tabs>
        <w:spacing w:line="360" w:lineRule="auto"/>
        <w:ind w:left="0" w:firstLineChars="200" w:firstLine="480"/>
        <w:jc w:val="left"/>
        <w:rPr>
          <w:rFonts w:ascii="宋体" w:hAnsi="宋体"/>
          <w:sz w:val="24"/>
        </w:rPr>
      </w:pPr>
      <w:r w:rsidRPr="0013692D">
        <w:rPr>
          <w:rFonts w:ascii="宋体" w:hAnsi="宋体"/>
          <w:sz w:val="24"/>
        </w:rPr>
        <w:t>老生入学刷卡交费，自动统计，交费成功自动开启卡上的管理功能并注册成功。此时该生可以正常行使学生卡所具有的正常功能，如选课、进入图书馆等。</w:t>
      </w:r>
    </w:p>
    <w:p w:rsidR="00307053" w:rsidRPr="0013692D" w:rsidRDefault="00307053" w:rsidP="00307053">
      <w:pPr>
        <w:widowControl/>
        <w:numPr>
          <w:ilvl w:val="0"/>
          <w:numId w:val="25"/>
        </w:numPr>
        <w:tabs>
          <w:tab w:val="left" w:pos="540"/>
        </w:tabs>
        <w:spacing w:line="360" w:lineRule="auto"/>
        <w:ind w:left="0" w:firstLineChars="200" w:firstLine="480"/>
        <w:jc w:val="left"/>
        <w:rPr>
          <w:rFonts w:ascii="宋体" w:hAnsi="宋体"/>
          <w:sz w:val="24"/>
        </w:rPr>
      </w:pPr>
      <w:r w:rsidRPr="0013692D">
        <w:rPr>
          <w:rFonts w:ascii="宋体" w:hAnsi="宋体"/>
          <w:sz w:val="24"/>
        </w:rPr>
        <w:lastRenderedPageBreak/>
        <w:t>利用以上系统可以获得准确的学生缴费情况及注册信息，有效避免恶意欠费问题的发生。对于特困生，开设特别通道或申请有期限的临时卡。</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56" w:name="_Toc264882675"/>
      <w:bookmarkStart w:id="257" w:name="_Toc267413030"/>
      <w:r w:rsidRPr="0013692D">
        <w:rPr>
          <w:rFonts w:ascii="宋体" w:hAnsi="宋体" w:hint="eastAsia"/>
          <w:sz w:val="24"/>
        </w:rPr>
        <w:t>信息服务类应用要求</w:t>
      </w:r>
      <w:bookmarkEnd w:id="256"/>
      <w:bookmarkEnd w:id="257"/>
    </w:p>
    <w:p w:rsidR="00307053" w:rsidRPr="0013692D" w:rsidRDefault="00307053" w:rsidP="00307053">
      <w:pPr>
        <w:pStyle w:val="2"/>
        <w:keepLines/>
        <w:numPr>
          <w:ilvl w:val="3"/>
          <w:numId w:val="9"/>
        </w:numPr>
        <w:spacing w:before="0" w:after="0" w:line="360" w:lineRule="auto"/>
        <w:rPr>
          <w:rFonts w:ascii="宋体" w:hAnsi="宋体"/>
          <w:sz w:val="24"/>
        </w:rPr>
      </w:pPr>
      <w:bookmarkStart w:id="258" w:name="_Toc264882676"/>
      <w:bookmarkStart w:id="259" w:name="_Toc267413031"/>
      <w:r w:rsidRPr="0013692D">
        <w:rPr>
          <w:rFonts w:ascii="宋体" w:hAnsi="宋体" w:hint="eastAsia"/>
          <w:sz w:val="24"/>
        </w:rPr>
        <w:t>一卡通信息门户</w:t>
      </w:r>
      <w:bookmarkEnd w:id="258"/>
      <w:bookmarkEnd w:id="259"/>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门户需采用主流技术进行设计和开发，可以方便的集成和整合到整个数字化校园的门户中去。实现一卡通信息发布，个人账户管理，网上支付等各种业务办理以及卡片挂失等功能。</w:t>
      </w:r>
    </w:p>
    <w:p w:rsidR="00307053" w:rsidRPr="0013692D" w:rsidRDefault="00307053" w:rsidP="00307053">
      <w:pPr>
        <w:pStyle w:val="2"/>
        <w:keepLines/>
        <w:numPr>
          <w:ilvl w:val="3"/>
          <w:numId w:val="9"/>
        </w:numPr>
        <w:spacing w:before="0" w:after="0" w:line="360" w:lineRule="auto"/>
        <w:rPr>
          <w:rFonts w:ascii="宋体" w:hAnsi="宋体"/>
          <w:sz w:val="24"/>
        </w:rPr>
      </w:pPr>
      <w:bookmarkStart w:id="260" w:name="_Toc264882677"/>
      <w:bookmarkStart w:id="261" w:name="_Toc267413032"/>
      <w:r w:rsidRPr="0013692D">
        <w:rPr>
          <w:rFonts w:ascii="宋体" w:hAnsi="宋体"/>
          <w:sz w:val="24"/>
        </w:rPr>
        <w:t>多媒体</w:t>
      </w:r>
      <w:r w:rsidRPr="0013692D">
        <w:rPr>
          <w:rFonts w:ascii="宋体" w:hAnsi="宋体" w:hint="eastAsia"/>
          <w:sz w:val="24"/>
        </w:rPr>
        <w:t>自助服务</w:t>
      </w:r>
      <w:r w:rsidRPr="0013692D">
        <w:rPr>
          <w:rFonts w:ascii="宋体" w:hAnsi="宋体"/>
          <w:sz w:val="24"/>
        </w:rPr>
        <w:t>子系统</w:t>
      </w:r>
      <w:bookmarkEnd w:id="260"/>
      <w:bookmarkEnd w:id="261"/>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通过设在教学楼、图书馆等公共场所的多媒体自助终端，以满足持卡人的消费查询、消费余额查询、账户变动查询、密码修改、挂失解挂等自助操作，方便持卡人的一卡通应用。</w:t>
      </w:r>
    </w:p>
    <w:p w:rsidR="00307053" w:rsidRPr="0013692D" w:rsidRDefault="00307053" w:rsidP="00307053">
      <w:pPr>
        <w:pStyle w:val="2"/>
        <w:keepLines/>
        <w:numPr>
          <w:ilvl w:val="3"/>
          <w:numId w:val="9"/>
        </w:numPr>
        <w:spacing w:before="0" w:after="0" w:line="360" w:lineRule="auto"/>
        <w:rPr>
          <w:rFonts w:ascii="宋体" w:hAnsi="宋体"/>
          <w:sz w:val="24"/>
        </w:rPr>
      </w:pPr>
      <w:bookmarkStart w:id="262" w:name="_Toc264882678"/>
      <w:bookmarkStart w:id="263" w:name="_Toc267413033"/>
      <w:r w:rsidRPr="0013692D">
        <w:rPr>
          <w:rFonts w:ascii="宋体" w:hAnsi="宋体" w:hint="eastAsia"/>
          <w:sz w:val="24"/>
        </w:rPr>
        <w:t>领导决策管理子系统</w:t>
      </w:r>
      <w:bookmarkEnd w:id="262"/>
      <w:bookmarkEnd w:id="263"/>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通过对一卡通中数据的统计与分析，用图形化的方式展现校内师生的学习、工作、生活等数据，作为我校管理领导、决策的依据之一。</w:t>
      </w:r>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各级领导及部门主管根据权限使用本系统的相应功能。</w:t>
      </w:r>
    </w:p>
    <w:p w:rsidR="00307053" w:rsidRPr="0013692D" w:rsidRDefault="00307053" w:rsidP="00307053">
      <w:pPr>
        <w:pStyle w:val="2"/>
        <w:keepLines/>
        <w:numPr>
          <w:ilvl w:val="3"/>
          <w:numId w:val="9"/>
        </w:numPr>
        <w:spacing w:before="0" w:after="0" w:line="360" w:lineRule="auto"/>
        <w:rPr>
          <w:rFonts w:ascii="宋体" w:hAnsi="宋体"/>
          <w:sz w:val="24"/>
        </w:rPr>
      </w:pPr>
      <w:bookmarkStart w:id="264" w:name="_Toc264882679"/>
      <w:bookmarkStart w:id="265" w:name="_Toc267413034"/>
      <w:r w:rsidRPr="0013692D">
        <w:rPr>
          <w:rFonts w:ascii="宋体" w:hAnsi="宋体"/>
          <w:sz w:val="24"/>
        </w:rPr>
        <w:t>电话查询子系统</w:t>
      </w:r>
      <w:bookmarkEnd w:id="264"/>
      <w:bookmarkEnd w:id="265"/>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sz w:val="24"/>
          <w:szCs w:val="24"/>
        </w:rPr>
        <w:t>持卡人使用声讯电话方式，通过密码认证对自己的校园卡信息进行查询、挂失。</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66" w:name="_Toc264882680"/>
      <w:bookmarkStart w:id="267" w:name="_Toc267413035"/>
      <w:r w:rsidRPr="0013692D">
        <w:rPr>
          <w:rFonts w:ascii="宋体" w:hAnsi="宋体" w:hint="eastAsia"/>
          <w:sz w:val="24"/>
        </w:rPr>
        <w:t>对接要求</w:t>
      </w:r>
      <w:bookmarkEnd w:id="266"/>
      <w:bookmarkEnd w:id="267"/>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本</w:t>
      </w:r>
      <w:r w:rsidRPr="0013692D">
        <w:rPr>
          <w:rFonts w:ascii="宋体" w:hAnsi="宋体"/>
          <w:sz w:val="24"/>
        </w:rPr>
        <w:t>期项目所建设的应用系统</w:t>
      </w:r>
      <w:r w:rsidRPr="0013692D">
        <w:rPr>
          <w:rFonts w:ascii="宋体" w:hAnsi="宋体" w:hint="eastAsia"/>
          <w:sz w:val="24"/>
        </w:rPr>
        <w:t>必须与</w:t>
      </w:r>
      <w:r w:rsidRPr="0013692D">
        <w:rPr>
          <w:rFonts w:ascii="宋体" w:hAnsi="宋体"/>
          <w:sz w:val="24"/>
        </w:rPr>
        <w:t>已建业务系统</w:t>
      </w:r>
      <w:r w:rsidRPr="0013692D">
        <w:rPr>
          <w:rFonts w:ascii="宋体" w:hAnsi="宋体" w:hint="eastAsia"/>
          <w:sz w:val="24"/>
        </w:rPr>
        <w:t>实现对接和</w:t>
      </w:r>
      <w:r w:rsidRPr="0013692D">
        <w:rPr>
          <w:rFonts w:ascii="宋体" w:hAnsi="宋体"/>
          <w:sz w:val="24"/>
        </w:rPr>
        <w:t>数据集成。投标厂商要对集成方式进行简要描述，并对已有业务系统进行集成时需要校方配合的事项进行说明。</w:t>
      </w:r>
    </w:p>
    <w:p w:rsidR="00307053" w:rsidRPr="0013692D" w:rsidRDefault="00307053" w:rsidP="00307053">
      <w:pPr>
        <w:pStyle w:val="2"/>
        <w:keepLines/>
        <w:numPr>
          <w:ilvl w:val="3"/>
          <w:numId w:val="9"/>
        </w:numPr>
        <w:spacing w:before="0" w:after="0" w:line="360" w:lineRule="auto"/>
        <w:rPr>
          <w:rFonts w:ascii="宋体" w:hAnsi="宋体"/>
          <w:sz w:val="24"/>
        </w:rPr>
      </w:pPr>
      <w:bookmarkStart w:id="268" w:name="_Toc264882681"/>
      <w:bookmarkStart w:id="269" w:name="_Toc267413036"/>
      <w:r w:rsidRPr="0013692D">
        <w:rPr>
          <w:rFonts w:ascii="宋体" w:hAnsi="宋体" w:hint="eastAsia"/>
          <w:sz w:val="24"/>
        </w:rPr>
        <w:t>与财务系统对接</w:t>
      </w:r>
      <w:bookmarkEnd w:id="268"/>
      <w:bookmarkEnd w:id="269"/>
    </w:p>
    <w:p w:rsidR="00307053" w:rsidRPr="0013692D" w:rsidRDefault="00307053" w:rsidP="00307053">
      <w:pPr>
        <w:pStyle w:val="ac"/>
        <w:spacing w:line="360" w:lineRule="auto"/>
        <w:ind w:firstLineChars="200" w:firstLine="480"/>
        <w:rPr>
          <w:rFonts w:hAnsi="宋体" w:cs="Arial"/>
          <w:sz w:val="24"/>
          <w:szCs w:val="24"/>
        </w:rPr>
      </w:pPr>
      <w:r w:rsidRPr="0013692D">
        <w:rPr>
          <w:rFonts w:hAnsi="宋体" w:cs="Arial" w:hint="eastAsia"/>
          <w:sz w:val="24"/>
          <w:szCs w:val="24"/>
        </w:rPr>
        <w:t>实现与学校现有的数字化校园的共享数据库、统一身份认证系统以及门户系统的对接，形成完整的数字化校园一卡通系统。</w:t>
      </w:r>
    </w:p>
    <w:p w:rsidR="00307053" w:rsidRPr="0013692D" w:rsidRDefault="00307053" w:rsidP="00307053">
      <w:pPr>
        <w:widowControl/>
        <w:numPr>
          <w:ilvl w:val="0"/>
          <w:numId w:val="27"/>
        </w:numPr>
        <w:spacing w:line="360" w:lineRule="auto"/>
        <w:ind w:left="0" w:firstLineChars="200" w:firstLine="480"/>
        <w:jc w:val="left"/>
        <w:rPr>
          <w:rFonts w:ascii="宋体" w:hAnsi="宋体"/>
          <w:sz w:val="24"/>
        </w:rPr>
      </w:pPr>
      <w:r w:rsidRPr="0013692D">
        <w:rPr>
          <w:rFonts w:ascii="宋体" w:hAnsi="宋体"/>
          <w:sz w:val="24"/>
        </w:rPr>
        <w:t>符合财政部“会计电算化软件”规范。</w:t>
      </w:r>
    </w:p>
    <w:p w:rsidR="00307053" w:rsidRPr="0013692D" w:rsidRDefault="00307053" w:rsidP="00307053">
      <w:pPr>
        <w:widowControl/>
        <w:numPr>
          <w:ilvl w:val="0"/>
          <w:numId w:val="27"/>
        </w:numPr>
        <w:spacing w:line="360" w:lineRule="auto"/>
        <w:ind w:left="0" w:firstLineChars="200" w:firstLine="480"/>
        <w:jc w:val="left"/>
        <w:rPr>
          <w:rFonts w:ascii="宋体" w:hAnsi="宋体"/>
          <w:sz w:val="24"/>
        </w:rPr>
      </w:pPr>
      <w:r w:rsidRPr="0013692D">
        <w:rPr>
          <w:rFonts w:ascii="宋体" w:hAnsi="宋体"/>
          <w:sz w:val="24"/>
        </w:rPr>
        <w:t>账务处理与财务结算：</w:t>
      </w:r>
    </w:p>
    <w:p w:rsidR="00307053" w:rsidRPr="0013692D" w:rsidRDefault="00307053" w:rsidP="00307053">
      <w:pPr>
        <w:numPr>
          <w:ilvl w:val="1"/>
          <w:numId w:val="26"/>
        </w:numPr>
        <w:spacing w:line="360" w:lineRule="auto"/>
        <w:ind w:left="0" w:firstLineChars="200" w:firstLine="480"/>
        <w:rPr>
          <w:rFonts w:ascii="宋体" w:hAnsi="宋体"/>
          <w:sz w:val="24"/>
        </w:rPr>
      </w:pPr>
      <w:r w:rsidRPr="0013692D">
        <w:rPr>
          <w:rFonts w:ascii="宋体" w:hAnsi="宋体"/>
          <w:sz w:val="24"/>
        </w:rPr>
        <w:t>准确真实的反映每一笔费用；</w:t>
      </w:r>
    </w:p>
    <w:p w:rsidR="00307053" w:rsidRPr="0013692D" w:rsidRDefault="00307053" w:rsidP="00307053">
      <w:pPr>
        <w:numPr>
          <w:ilvl w:val="1"/>
          <w:numId w:val="26"/>
        </w:numPr>
        <w:spacing w:line="360" w:lineRule="auto"/>
        <w:ind w:left="0" w:firstLineChars="200" w:firstLine="480"/>
        <w:rPr>
          <w:rFonts w:ascii="宋体" w:hAnsi="宋体"/>
          <w:sz w:val="24"/>
        </w:rPr>
      </w:pPr>
      <w:r w:rsidRPr="0013692D">
        <w:rPr>
          <w:rFonts w:ascii="宋体" w:hAnsi="宋体"/>
          <w:sz w:val="24"/>
        </w:rPr>
        <w:t>提供各部门的明细帐、分户帐、汇总表；</w:t>
      </w:r>
    </w:p>
    <w:p w:rsidR="00307053" w:rsidRPr="0013692D" w:rsidRDefault="00307053" w:rsidP="00307053">
      <w:pPr>
        <w:numPr>
          <w:ilvl w:val="1"/>
          <w:numId w:val="26"/>
        </w:numPr>
        <w:spacing w:line="360" w:lineRule="auto"/>
        <w:ind w:left="0" w:firstLineChars="200" w:firstLine="480"/>
        <w:rPr>
          <w:rFonts w:ascii="宋体" w:hAnsi="宋体"/>
          <w:sz w:val="24"/>
        </w:rPr>
      </w:pPr>
      <w:r w:rsidRPr="0013692D">
        <w:rPr>
          <w:rFonts w:ascii="宋体" w:hAnsi="宋体"/>
          <w:sz w:val="24"/>
        </w:rPr>
        <w:lastRenderedPageBreak/>
        <w:t>财务系统和各部门之间对帐；</w:t>
      </w:r>
    </w:p>
    <w:p w:rsidR="00307053" w:rsidRPr="0013692D" w:rsidRDefault="00307053" w:rsidP="00307053">
      <w:pPr>
        <w:numPr>
          <w:ilvl w:val="1"/>
          <w:numId w:val="26"/>
        </w:numPr>
        <w:spacing w:line="360" w:lineRule="auto"/>
        <w:ind w:left="0" w:firstLineChars="200" w:firstLine="480"/>
        <w:rPr>
          <w:rFonts w:ascii="宋体" w:hAnsi="宋体"/>
          <w:sz w:val="24"/>
        </w:rPr>
      </w:pPr>
      <w:r w:rsidRPr="0013692D">
        <w:rPr>
          <w:rFonts w:ascii="宋体" w:hAnsi="宋体"/>
          <w:sz w:val="24"/>
        </w:rPr>
        <w:t>提供银行账户和“一卡通”财务系统的自动对帐功能；</w:t>
      </w:r>
    </w:p>
    <w:p w:rsidR="00307053" w:rsidRPr="0013692D" w:rsidRDefault="00307053" w:rsidP="00307053">
      <w:pPr>
        <w:numPr>
          <w:ilvl w:val="1"/>
          <w:numId w:val="26"/>
        </w:numPr>
        <w:spacing w:line="360" w:lineRule="auto"/>
        <w:ind w:left="0" w:firstLineChars="200" w:firstLine="480"/>
        <w:rPr>
          <w:rFonts w:ascii="宋体" w:hAnsi="宋体"/>
          <w:sz w:val="24"/>
        </w:rPr>
      </w:pPr>
      <w:r w:rsidRPr="0013692D">
        <w:rPr>
          <w:rFonts w:ascii="宋体" w:hAnsi="宋体"/>
          <w:sz w:val="24"/>
        </w:rPr>
        <w:t>差错处理机制：对系统运行中可能导致的数据丢失、错误提供好的解决办法；</w:t>
      </w:r>
    </w:p>
    <w:p w:rsidR="00307053" w:rsidRPr="0013692D" w:rsidRDefault="00307053" w:rsidP="00307053">
      <w:pPr>
        <w:numPr>
          <w:ilvl w:val="1"/>
          <w:numId w:val="26"/>
        </w:numPr>
        <w:spacing w:line="360" w:lineRule="auto"/>
        <w:ind w:left="0" w:firstLineChars="200" w:firstLine="480"/>
        <w:rPr>
          <w:rFonts w:ascii="宋体" w:hAnsi="宋体"/>
          <w:sz w:val="24"/>
        </w:rPr>
      </w:pPr>
      <w:r w:rsidRPr="0013692D">
        <w:rPr>
          <w:rFonts w:ascii="宋体" w:hAnsi="宋体"/>
          <w:sz w:val="24"/>
        </w:rPr>
        <w:t>账务处理能和天大天财软件接口，或者能提供支持。</w:t>
      </w:r>
    </w:p>
    <w:p w:rsidR="00307053" w:rsidRPr="0013692D" w:rsidRDefault="00307053" w:rsidP="00307053">
      <w:pPr>
        <w:numPr>
          <w:ilvl w:val="0"/>
          <w:numId w:val="28"/>
        </w:numPr>
        <w:spacing w:line="360" w:lineRule="auto"/>
        <w:ind w:left="0" w:firstLineChars="200" w:firstLine="480"/>
        <w:rPr>
          <w:rFonts w:ascii="宋体" w:hAnsi="宋体"/>
          <w:sz w:val="24"/>
        </w:rPr>
      </w:pPr>
      <w:r w:rsidRPr="0013692D">
        <w:rPr>
          <w:rFonts w:ascii="宋体" w:hAnsi="宋体"/>
          <w:sz w:val="24"/>
        </w:rPr>
        <w:t>要求将学生学费缴费情况，以及学生补助、奖教奖学金等各类款项的发放在一卡通系统中反映出来。</w:t>
      </w:r>
    </w:p>
    <w:p w:rsidR="00307053" w:rsidRPr="0013692D" w:rsidRDefault="00307053" w:rsidP="00307053">
      <w:pPr>
        <w:pStyle w:val="2"/>
        <w:keepLines/>
        <w:numPr>
          <w:ilvl w:val="3"/>
          <w:numId w:val="9"/>
        </w:numPr>
        <w:spacing w:before="0" w:after="0" w:line="360" w:lineRule="auto"/>
        <w:rPr>
          <w:rFonts w:ascii="宋体" w:hAnsi="宋体"/>
          <w:sz w:val="24"/>
        </w:rPr>
      </w:pPr>
      <w:bookmarkStart w:id="270" w:name="_Toc264882682"/>
      <w:bookmarkStart w:id="271" w:name="_Toc267413037"/>
      <w:r w:rsidRPr="0013692D">
        <w:rPr>
          <w:rFonts w:ascii="宋体" w:hAnsi="宋体" w:hint="eastAsia"/>
          <w:sz w:val="24"/>
        </w:rPr>
        <w:t>与</w:t>
      </w:r>
      <w:r w:rsidRPr="0013692D">
        <w:rPr>
          <w:rFonts w:ascii="宋体" w:hAnsi="宋体"/>
          <w:sz w:val="24"/>
        </w:rPr>
        <w:t>教务管理系统</w:t>
      </w:r>
      <w:r w:rsidRPr="0013692D">
        <w:rPr>
          <w:rFonts w:ascii="宋体" w:hAnsi="宋体" w:hint="eastAsia"/>
          <w:sz w:val="24"/>
        </w:rPr>
        <w:t>对接</w:t>
      </w:r>
      <w:bookmarkEnd w:id="270"/>
      <w:bookmarkEnd w:id="271"/>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我校教务管理系统是一套“多主体参与、多层面交流、多维向运行”的立体化教学管理体系，实施行政主体管理、教师主体管理和学生主体自我管理有机结合的动态、开放的教学管理系统。系统主要功能：1).新学期注册 2).学籍管理 3).排课管理 4).选课管理 5).考试管理 6).成绩管理 7).试卷管理 8).等级考试 9).收费管理。</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要求一卡通能够全面并很好地与该系统的各种信息对接，实现如下功能：</w:t>
      </w:r>
    </w:p>
    <w:p w:rsidR="00307053" w:rsidRPr="0013692D" w:rsidRDefault="00307053" w:rsidP="00307053">
      <w:pPr>
        <w:widowControl/>
        <w:numPr>
          <w:ilvl w:val="0"/>
          <w:numId w:val="10"/>
        </w:numPr>
        <w:spacing w:line="360" w:lineRule="auto"/>
        <w:ind w:left="0" w:firstLineChars="200" w:firstLine="482"/>
        <w:jc w:val="left"/>
        <w:rPr>
          <w:rFonts w:ascii="宋体" w:hAnsi="宋体"/>
          <w:b/>
          <w:sz w:val="24"/>
        </w:rPr>
      </w:pPr>
      <w:r w:rsidRPr="0013692D">
        <w:rPr>
          <w:rFonts w:ascii="宋体" w:hAnsi="宋体"/>
          <w:b/>
          <w:sz w:val="24"/>
        </w:rPr>
        <w:t>与财务系统关联，完成缴费功能。</w:t>
      </w:r>
    </w:p>
    <w:p w:rsidR="00307053" w:rsidRPr="0013692D" w:rsidRDefault="00307053" w:rsidP="00307053">
      <w:pPr>
        <w:widowControl/>
        <w:numPr>
          <w:ilvl w:val="0"/>
          <w:numId w:val="28"/>
        </w:numPr>
        <w:spacing w:line="360" w:lineRule="auto"/>
        <w:ind w:left="0" w:firstLineChars="200" w:firstLine="480"/>
        <w:jc w:val="left"/>
        <w:rPr>
          <w:rFonts w:ascii="宋体" w:hAnsi="宋体"/>
          <w:sz w:val="24"/>
        </w:rPr>
      </w:pPr>
      <w:r w:rsidRPr="0013692D">
        <w:rPr>
          <w:rFonts w:ascii="宋体" w:hAnsi="宋体"/>
          <w:sz w:val="24"/>
        </w:rPr>
        <w:t>收缴学费</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1）如果我校实行彻底的学分制，即按每个学生该学期所选课程的学分缴纳相应的学费，一卡通会根据学分数计算出学生应缴的学费。要求一卡通能够从银行卡、校园卡、现金多渠道缴纳学费，建议银行卡为主。</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（2）如果不按学分缴费，按统一标准，则要求一卡通能够反映学生应缴各种费用，并从银行卡、校园卡、现金各渠道缴纳学费，建议银行卡为主。</w:t>
      </w:r>
    </w:p>
    <w:p w:rsidR="00307053" w:rsidRPr="0013692D" w:rsidRDefault="00307053" w:rsidP="00307053">
      <w:pPr>
        <w:widowControl/>
        <w:numPr>
          <w:ilvl w:val="0"/>
          <w:numId w:val="28"/>
        </w:numPr>
        <w:spacing w:line="360" w:lineRule="auto"/>
        <w:ind w:left="0" w:firstLineChars="200" w:firstLine="480"/>
        <w:jc w:val="left"/>
        <w:rPr>
          <w:rFonts w:ascii="宋体" w:hAnsi="宋体"/>
          <w:sz w:val="24"/>
        </w:rPr>
      </w:pPr>
      <w:r w:rsidRPr="0013692D">
        <w:rPr>
          <w:rFonts w:ascii="宋体" w:hAnsi="宋体"/>
          <w:sz w:val="24"/>
        </w:rPr>
        <w:t>收缴其他费用：</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学生在四年的学习中，还需缴纳课程重修费、辅修专业费、二专业教材费</w:t>
      </w:r>
      <w:r w:rsidRPr="0013692D">
        <w:rPr>
          <w:rFonts w:ascii="宋体" w:hAnsi="宋体" w:hint="eastAsia"/>
          <w:sz w:val="24"/>
        </w:rPr>
        <w:t>、计算机等级考试费、英语四、六级考试费</w:t>
      </w:r>
      <w:r w:rsidRPr="0013692D">
        <w:rPr>
          <w:rFonts w:ascii="宋体" w:hAnsi="宋体"/>
          <w:sz w:val="24"/>
        </w:rPr>
        <w:t>等，要求一卡通既能计算好标准，并全面反映出应缴的各种费用，能让学生通过一卡通自行缴费，收费模块可多样化自行设定，并在教务系统中体现出来：各年级、各专业、各课程每期学生的缴费情况及总计情况（每位学生的应缴、已缴和欠款情况）。</w:t>
      </w:r>
    </w:p>
    <w:p w:rsidR="00307053" w:rsidRPr="0013692D" w:rsidRDefault="00307053" w:rsidP="00307053">
      <w:pPr>
        <w:widowControl/>
        <w:numPr>
          <w:ilvl w:val="0"/>
          <w:numId w:val="28"/>
        </w:numPr>
        <w:spacing w:line="360" w:lineRule="auto"/>
        <w:ind w:left="0" w:firstLineChars="200" w:firstLine="480"/>
        <w:jc w:val="left"/>
        <w:rPr>
          <w:rFonts w:ascii="宋体" w:hAnsi="宋体"/>
          <w:sz w:val="24"/>
        </w:rPr>
      </w:pPr>
      <w:r w:rsidRPr="0013692D">
        <w:rPr>
          <w:rFonts w:ascii="宋体" w:hAnsi="宋体"/>
          <w:sz w:val="24"/>
        </w:rPr>
        <w:t>学生可以用银行卡在计财处POS机缴纳学费和圈存机上缴纳费用。</w:t>
      </w:r>
    </w:p>
    <w:p w:rsidR="00307053" w:rsidRPr="0013692D" w:rsidRDefault="00307053" w:rsidP="00307053">
      <w:pPr>
        <w:widowControl/>
        <w:numPr>
          <w:ilvl w:val="0"/>
          <w:numId w:val="29"/>
        </w:numPr>
        <w:spacing w:line="360" w:lineRule="auto"/>
        <w:ind w:left="0" w:firstLineChars="200" w:firstLine="480"/>
        <w:jc w:val="left"/>
        <w:rPr>
          <w:rFonts w:ascii="宋体" w:hAnsi="宋体"/>
          <w:sz w:val="24"/>
        </w:rPr>
      </w:pPr>
      <w:r w:rsidRPr="0013692D">
        <w:rPr>
          <w:rFonts w:ascii="宋体" w:hAnsi="宋体"/>
          <w:sz w:val="24"/>
        </w:rPr>
        <w:t>能够设定迟缴、缓缴、部分缴、一次性缴清四种方式。</w:t>
      </w:r>
    </w:p>
    <w:p w:rsidR="00307053" w:rsidRPr="0013692D" w:rsidRDefault="00307053" w:rsidP="00307053">
      <w:pPr>
        <w:widowControl/>
        <w:numPr>
          <w:ilvl w:val="0"/>
          <w:numId w:val="29"/>
        </w:numPr>
        <w:spacing w:line="360" w:lineRule="auto"/>
        <w:ind w:left="0" w:firstLineChars="200" w:firstLine="480"/>
        <w:jc w:val="left"/>
        <w:rPr>
          <w:rFonts w:ascii="宋体" w:hAnsi="宋体"/>
          <w:sz w:val="24"/>
        </w:rPr>
      </w:pPr>
      <w:r w:rsidRPr="0013692D">
        <w:rPr>
          <w:rFonts w:ascii="宋体" w:hAnsi="宋体"/>
          <w:sz w:val="24"/>
        </w:rPr>
        <w:lastRenderedPageBreak/>
        <w:t>能够及时将学生缴费的信息反馈到教务管理信息系统，以便教务处开放教学资源。（如允许考试、认可学分等）</w:t>
      </w:r>
    </w:p>
    <w:p w:rsidR="00307053" w:rsidRPr="0013692D" w:rsidRDefault="00307053" w:rsidP="00307053">
      <w:pPr>
        <w:widowControl/>
        <w:numPr>
          <w:ilvl w:val="0"/>
          <w:numId w:val="29"/>
        </w:numPr>
        <w:spacing w:line="360" w:lineRule="auto"/>
        <w:ind w:left="0" w:firstLineChars="200" w:firstLine="480"/>
        <w:jc w:val="left"/>
        <w:rPr>
          <w:rFonts w:ascii="宋体" w:hAnsi="宋体"/>
          <w:sz w:val="24"/>
        </w:rPr>
      </w:pPr>
      <w:r w:rsidRPr="0013692D">
        <w:rPr>
          <w:rFonts w:ascii="宋体" w:hAnsi="宋体"/>
          <w:sz w:val="24"/>
        </w:rPr>
        <w:t>根据教务管理系统，提供的学生学籍情况，缴费情况，上传一卡通数据中心，校园卡的功能发生变化，例如，对失去学籍的学生，校园卡作废。</w:t>
      </w:r>
    </w:p>
    <w:p w:rsidR="00307053" w:rsidRPr="0013692D" w:rsidRDefault="00307053" w:rsidP="00307053">
      <w:pPr>
        <w:widowControl/>
        <w:numPr>
          <w:ilvl w:val="0"/>
          <w:numId w:val="29"/>
        </w:numPr>
        <w:spacing w:line="360" w:lineRule="auto"/>
        <w:ind w:left="0" w:firstLineChars="200" w:firstLine="480"/>
        <w:jc w:val="left"/>
        <w:rPr>
          <w:rFonts w:ascii="宋体" w:hAnsi="宋体"/>
          <w:sz w:val="24"/>
        </w:rPr>
      </w:pPr>
      <w:r w:rsidRPr="0013692D">
        <w:rPr>
          <w:rFonts w:ascii="宋体" w:hAnsi="宋体"/>
          <w:sz w:val="24"/>
        </w:rPr>
        <w:t>财务处负责收取，统计并将统计结果提供给教务处。</w:t>
      </w:r>
    </w:p>
    <w:p w:rsidR="00307053" w:rsidRPr="0013692D" w:rsidRDefault="00307053" w:rsidP="00307053">
      <w:pPr>
        <w:widowControl/>
        <w:numPr>
          <w:ilvl w:val="0"/>
          <w:numId w:val="29"/>
        </w:numPr>
        <w:spacing w:line="360" w:lineRule="auto"/>
        <w:ind w:left="0" w:firstLineChars="200" w:firstLine="480"/>
        <w:jc w:val="left"/>
        <w:rPr>
          <w:rFonts w:ascii="宋体" w:hAnsi="宋体"/>
          <w:sz w:val="24"/>
        </w:rPr>
      </w:pPr>
      <w:r w:rsidRPr="0013692D">
        <w:rPr>
          <w:rFonts w:ascii="宋体" w:hAnsi="宋体"/>
          <w:sz w:val="24"/>
        </w:rPr>
        <w:t>教务处向财务处提供学生学分情况（缴费依据）。</w:t>
      </w:r>
    </w:p>
    <w:p w:rsidR="00307053" w:rsidRPr="0013692D" w:rsidRDefault="00307053" w:rsidP="00307053">
      <w:pPr>
        <w:widowControl/>
        <w:numPr>
          <w:ilvl w:val="0"/>
          <w:numId w:val="10"/>
        </w:numPr>
        <w:spacing w:line="360" w:lineRule="auto"/>
        <w:ind w:left="0" w:firstLineChars="200" w:firstLine="482"/>
        <w:jc w:val="left"/>
        <w:rPr>
          <w:rFonts w:ascii="宋体" w:hAnsi="宋体"/>
          <w:b/>
          <w:sz w:val="24"/>
        </w:rPr>
      </w:pPr>
      <w:r w:rsidRPr="0013692D">
        <w:rPr>
          <w:rFonts w:ascii="宋体" w:hAnsi="宋体"/>
          <w:b/>
          <w:sz w:val="24"/>
        </w:rPr>
        <w:t>数据交换和共享</w:t>
      </w:r>
    </w:p>
    <w:p w:rsidR="00307053" w:rsidRPr="0013692D" w:rsidRDefault="00307053" w:rsidP="00307053">
      <w:pPr>
        <w:widowControl/>
        <w:numPr>
          <w:ilvl w:val="0"/>
          <w:numId w:val="30"/>
        </w:numPr>
        <w:spacing w:line="360" w:lineRule="auto"/>
        <w:ind w:left="0" w:firstLineChars="200" w:firstLine="480"/>
        <w:jc w:val="left"/>
        <w:rPr>
          <w:rFonts w:ascii="宋体" w:hAnsi="宋体"/>
          <w:sz w:val="24"/>
        </w:rPr>
      </w:pPr>
      <w:r w:rsidRPr="0013692D">
        <w:rPr>
          <w:rFonts w:ascii="宋体" w:hAnsi="宋体"/>
          <w:sz w:val="24"/>
        </w:rPr>
        <w:t>确保教务处、财务处、一卡通数据中心之间的数据交换的安全。</w:t>
      </w:r>
    </w:p>
    <w:p w:rsidR="00307053" w:rsidRPr="0013692D" w:rsidRDefault="00307053" w:rsidP="00307053">
      <w:pPr>
        <w:widowControl/>
        <w:numPr>
          <w:ilvl w:val="0"/>
          <w:numId w:val="30"/>
        </w:numPr>
        <w:spacing w:line="360" w:lineRule="auto"/>
        <w:ind w:left="0" w:firstLineChars="200" w:firstLine="480"/>
        <w:jc w:val="left"/>
        <w:rPr>
          <w:rFonts w:ascii="宋体" w:hAnsi="宋体"/>
          <w:sz w:val="24"/>
        </w:rPr>
      </w:pPr>
      <w:r w:rsidRPr="0013692D">
        <w:rPr>
          <w:rFonts w:ascii="宋体" w:hAnsi="宋体"/>
          <w:sz w:val="24"/>
        </w:rPr>
        <w:t>教务系统与一卡通系统实现相关数据（如学生的基本信息）的共享，建议共享的数据：学号、考号、学院、专业、年级、班、姓名、性别、籍贯、民族、出生日期、学籍状态（含异动）、生源所在地、学制、培养层次。</w:t>
      </w:r>
    </w:p>
    <w:p w:rsidR="00307053" w:rsidRPr="0013692D" w:rsidRDefault="00307053" w:rsidP="00307053">
      <w:pPr>
        <w:widowControl/>
        <w:numPr>
          <w:ilvl w:val="0"/>
          <w:numId w:val="30"/>
        </w:numPr>
        <w:spacing w:line="360" w:lineRule="auto"/>
        <w:ind w:left="0" w:firstLineChars="200" w:firstLine="480"/>
        <w:jc w:val="left"/>
        <w:rPr>
          <w:rFonts w:ascii="宋体" w:hAnsi="宋体"/>
          <w:sz w:val="24"/>
        </w:rPr>
      </w:pPr>
      <w:r w:rsidRPr="0013692D">
        <w:rPr>
          <w:rFonts w:ascii="宋体" w:hAnsi="宋体"/>
          <w:sz w:val="24"/>
        </w:rPr>
        <w:t>提供数据接口实现教务管理信息数据库和一卡通数据库的连接。</w:t>
      </w:r>
    </w:p>
    <w:p w:rsidR="00307053" w:rsidRPr="0013692D" w:rsidRDefault="00307053" w:rsidP="00307053">
      <w:pPr>
        <w:widowControl/>
        <w:numPr>
          <w:ilvl w:val="0"/>
          <w:numId w:val="30"/>
        </w:numPr>
        <w:spacing w:line="360" w:lineRule="auto"/>
        <w:ind w:left="0" w:firstLineChars="200" w:firstLine="480"/>
        <w:jc w:val="left"/>
        <w:rPr>
          <w:rFonts w:ascii="宋体" w:hAnsi="宋体"/>
          <w:sz w:val="24"/>
        </w:rPr>
      </w:pPr>
      <w:r w:rsidRPr="0013692D">
        <w:rPr>
          <w:rFonts w:ascii="宋体" w:hAnsi="宋体"/>
          <w:sz w:val="24"/>
        </w:rPr>
        <w:t>根据上述要求，给出教务管理系统、财务处与一卡通系统平台的对接关系图（包括数据系统）。</w:t>
      </w:r>
    </w:p>
    <w:p w:rsidR="00307053" w:rsidRPr="0013692D" w:rsidRDefault="00307053" w:rsidP="00307053">
      <w:pPr>
        <w:widowControl/>
        <w:numPr>
          <w:ilvl w:val="0"/>
          <w:numId w:val="30"/>
        </w:numPr>
        <w:spacing w:line="360" w:lineRule="auto"/>
        <w:ind w:left="0" w:firstLineChars="200" w:firstLine="480"/>
        <w:jc w:val="left"/>
        <w:rPr>
          <w:rFonts w:ascii="宋体" w:hAnsi="宋体"/>
          <w:sz w:val="24"/>
        </w:rPr>
      </w:pPr>
      <w:r w:rsidRPr="0013692D">
        <w:rPr>
          <w:rFonts w:ascii="宋体" w:hAnsi="宋体"/>
          <w:sz w:val="24"/>
        </w:rPr>
        <w:t>学生只能用学校IP进行各学期注册。</w:t>
      </w:r>
    </w:p>
    <w:p w:rsidR="00307053" w:rsidRPr="0013692D" w:rsidRDefault="00307053" w:rsidP="00307053">
      <w:pPr>
        <w:widowControl/>
        <w:numPr>
          <w:ilvl w:val="0"/>
          <w:numId w:val="10"/>
        </w:numPr>
        <w:spacing w:line="360" w:lineRule="auto"/>
        <w:ind w:left="0" w:firstLineChars="200" w:firstLine="482"/>
        <w:jc w:val="left"/>
        <w:rPr>
          <w:rFonts w:ascii="宋体" w:hAnsi="宋体"/>
          <w:b/>
          <w:sz w:val="24"/>
        </w:rPr>
      </w:pPr>
      <w:r w:rsidRPr="0013692D">
        <w:rPr>
          <w:rFonts w:ascii="宋体" w:hAnsi="宋体"/>
          <w:b/>
          <w:sz w:val="24"/>
        </w:rPr>
        <w:t>学生注册系统和选课系统相关联，只要通过缴费、注册后才能选课。</w:t>
      </w:r>
    </w:p>
    <w:p w:rsidR="00307053" w:rsidRPr="0013692D" w:rsidRDefault="00307053" w:rsidP="00307053">
      <w:pPr>
        <w:widowControl/>
        <w:numPr>
          <w:ilvl w:val="0"/>
          <w:numId w:val="10"/>
        </w:numPr>
        <w:spacing w:line="360" w:lineRule="auto"/>
        <w:ind w:left="0" w:firstLineChars="200" w:firstLine="482"/>
        <w:jc w:val="left"/>
        <w:rPr>
          <w:rFonts w:ascii="宋体" w:hAnsi="宋体"/>
          <w:b/>
          <w:sz w:val="24"/>
        </w:rPr>
      </w:pPr>
      <w:r w:rsidRPr="0013692D">
        <w:rPr>
          <w:rFonts w:ascii="宋体" w:hAnsi="宋体"/>
          <w:b/>
          <w:sz w:val="24"/>
        </w:rPr>
        <w:t>教务考试系统的考试信息提供向手持POS的下载，与考试管理子系统对接。</w:t>
      </w:r>
    </w:p>
    <w:p w:rsidR="00307053" w:rsidRPr="0013692D" w:rsidRDefault="00307053" w:rsidP="00307053">
      <w:pPr>
        <w:pStyle w:val="2"/>
        <w:keepLines/>
        <w:numPr>
          <w:ilvl w:val="3"/>
          <w:numId w:val="9"/>
        </w:numPr>
        <w:spacing w:before="0" w:after="0" w:line="360" w:lineRule="auto"/>
        <w:rPr>
          <w:rFonts w:ascii="宋体" w:hAnsi="宋体"/>
          <w:sz w:val="24"/>
        </w:rPr>
      </w:pPr>
      <w:bookmarkStart w:id="272" w:name="_Toc264882683"/>
      <w:bookmarkStart w:id="273" w:name="_Toc267413038"/>
      <w:r w:rsidRPr="0013692D">
        <w:rPr>
          <w:rFonts w:ascii="宋体" w:hAnsi="宋体"/>
          <w:sz w:val="24"/>
        </w:rPr>
        <w:t>与人事管理系统的对接</w:t>
      </w:r>
      <w:bookmarkEnd w:id="272"/>
      <w:bookmarkEnd w:id="273"/>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我校现有人事数据库用于在编人员人事管理，数据结构如下：</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个人基本信息、家庭情况、学习工作经历、职务变动、专家信息、兼职信息、荣誉称号、惩戒信息、工资信息、离校停薪、资格证书、出国情况、本科教学、研究生教学、网络教学、论文专著、教学科技成果奖、科研项目、考核结果、双支计划、学科和质量工程负责人情况、单位基本信息。</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现准备将聘用人员人事信息加入学校人事数据库中。</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希望实现以下功能：</w:t>
      </w:r>
    </w:p>
    <w:p w:rsidR="00307053" w:rsidRPr="0013692D" w:rsidRDefault="00307053" w:rsidP="00307053">
      <w:pPr>
        <w:widowControl/>
        <w:numPr>
          <w:ilvl w:val="0"/>
          <w:numId w:val="31"/>
        </w:numPr>
        <w:spacing w:line="360" w:lineRule="auto"/>
        <w:ind w:left="0" w:firstLineChars="200" w:firstLine="480"/>
        <w:jc w:val="left"/>
        <w:rPr>
          <w:rFonts w:ascii="宋体" w:hAnsi="宋体"/>
          <w:sz w:val="24"/>
        </w:rPr>
      </w:pPr>
      <w:r w:rsidRPr="0013692D">
        <w:rPr>
          <w:rFonts w:ascii="宋体" w:hAnsi="宋体"/>
          <w:sz w:val="24"/>
        </w:rPr>
        <w:t>本人能够查询本人基本情况、工资、津贴、职称等，单位可查询本单位情况。</w:t>
      </w:r>
    </w:p>
    <w:p w:rsidR="00307053" w:rsidRPr="0013692D" w:rsidRDefault="00307053" w:rsidP="00307053">
      <w:pPr>
        <w:widowControl/>
        <w:numPr>
          <w:ilvl w:val="0"/>
          <w:numId w:val="31"/>
        </w:numPr>
        <w:spacing w:line="360" w:lineRule="auto"/>
        <w:ind w:left="0" w:firstLineChars="200" w:firstLine="480"/>
        <w:jc w:val="left"/>
        <w:rPr>
          <w:rFonts w:ascii="宋体" w:hAnsi="宋体"/>
          <w:sz w:val="24"/>
        </w:rPr>
      </w:pPr>
      <w:r w:rsidRPr="0013692D">
        <w:rPr>
          <w:rFonts w:ascii="宋体" w:hAnsi="宋体"/>
          <w:sz w:val="24"/>
        </w:rPr>
        <w:lastRenderedPageBreak/>
        <w:t>学校相关部门能够分权限修改、增加、补充人事基本数据库中数据，并能详细记录数据库变动情况。</w:t>
      </w:r>
    </w:p>
    <w:p w:rsidR="00307053" w:rsidRPr="0013692D" w:rsidRDefault="00307053" w:rsidP="00307053">
      <w:pPr>
        <w:widowControl/>
        <w:numPr>
          <w:ilvl w:val="0"/>
          <w:numId w:val="31"/>
        </w:numPr>
        <w:spacing w:line="360" w:lineRule="auto"/>
        <w:ind w:left="0" w:firstLineChars="200" w:firstLine="480"/>
        <w:jc w:val="left"/>
        <w:rPr>
          <w:rFonts w:ascii="宋体" w:hAnsi="宋体"/>
          <w:sz w:val="24"/>
        </w:rPr>
      </w:pPr>
      <w:r w:rsidRPr="0013692D">
        <w:rPr>
          <w:rFonts w:ascii="宋体" w:hAnsi="宋体"/>
          <w:sz w:val="24"/>
        </w:rPr>
        <w:t>供数据库导入导出接口,可导出人事数据库全部数据。</w:t>
      </w:r>
    </w:p>
    <w:p w:rsidR="00307053" w:rsidRPr="0013692D" w:rsidRDefault="00307053" w:rsidP="00307053">
      <w:pPr>
        <w:widowControl/>
        <w:numPr>
          <w:ilvl w:val="0"/>
          <w:numId w:val="31"/>
        </w:numPr>
        <w:spacing w:line="360" w:lineRule="auto"/>
        <w:ind w:left="0" w:firstLineChars="200" w:firstLine="480"/>
        <w:jc w:val="left"/>
        <w:rPr>
          <w:rFonts w:ascii="宋体" w:hAnsi="宋体"/>
          <w:sz w:val="24"/>
        </w:rPr>
      </w:pPr>
      <w:r w:rsidRPr="0013692D">
        <w:rPr>
          <w:rFonts w:ascii="宋体" w:hAnsi="宋体"/>
          <w:sz w:val="24"/>
        </w:rPr>
        <w:t>具备灵活的查询功能。</w:t>
      </w:r>
    </w:p>
    <w:p w:rsidR="00307053" w:rsidRPr="0013692D" w:rsidRDefault="00307053" w:rsidP="00307053">
      <w:pPr>
        <w:widowControl/>
        <w:numPr>
          <w:ilvl w:val="0"/>
          <w:numId w:val="31"/>
        </w:numPr>
        <w:spacing w:line="360" w:lineRule="auto"/>
        <w:ind w:left="0" w:firstLineChars="200" w:firstLine="480"/>
        <w:jc w:val="left"/>
        <w:rPr>
          <w:rFonts w:ascii="宋体" w:hAnsi="宋体"/>
          <w:sz w:val="24"/>
        </w:rPr>
      </w:pPr>
      <w:r w:rsidRPr="0013692D">
        <w:rPr>
          <w:rFonts w:ascii="宋体" w:hAnsi="宋体"/>
          <w:sz w:val="24"/>
        </w:rPr>
        <w:t>能够提供相关统计信息：</w:t>
      </w:r>
    </w:p>
    <w:p w:rsidR="00307053" w:rsidRPr="0013692D" w:rsidRDefault="00307053" w:rsidP="00307053">
      <w:pPr>
        <w:widowControl/>
        <w:numPr>
          <w:ilvl w:val="0"/>
          <w:numId w:val="33"/>
        </w:numPr>
        <w:spacing w:line="360" w:lineRule="auto"/>
        <w:ind w:left="0" w:firstLineChars="200" w:firstLine="480"/>
        <w:jc w:val="left"/>
        <w:rPr>
          <w:rFonts w:ascii="宋体" w:hAnsi="宋体"/>
          <w:sz w:val="24"/>
        </w:rPr>
      </w:pPr>
      <w:r w:rsidRPr="0013692D">
        <w:rPr>
          <w:rFonts w:ascii="宋体" w:hAnsi="宋体"/>
          <w:sz w:val="24"/>
        </w:rPr>
        <w:t>能对人事数据库信息进行相关统计；</w:t>
      </w:r>
    </w:p>
    <w:p w:rsidR="00307053" w:rsidRPr="0013692D" w:rsidRDefault="00307053" w:rsidP="00307053">
      <w:pPr>
        <w:widowControl/>
        <w:numPr>
          <w:ilvl w:val="0"/>
          <w:numId w:val="33"/>
        </w:numPr>
        <w:spacing w:line="360" w:lineRule="auto"/>
        <w:ind w:left="0" w:firstLineChars="200" w:firstLine="480"/>
        <w:jc w:val="left"/>
        <w:rPr>
          <w:rFonts w:ascii="宋体" w:hAnsi="宋体"/>
          <w:sz w:val="24"/>
        </w:rPr>
      </w:pPr>
      <w:r w:rsidRPr="0013692D">
        <w:rPr>
          <w:rFonts w:ascii="宋体" w:hAnsi="宋体"/>
          <w:sz w:val="24"/>
        </w:rPr>
        <w:t>具有权限的用户能够查询统计信息；</w:t>
      </w:r>
    </w:p>
    <w:p w:rsidR="00307053" w:rsidRPr="0013692D" w:rsidRDefault="00307053" w:rsidP="00307053">
      <w:pPr>
        <w:widowControl/>
        <w:numPr>
          <w:ilvl w:val="0"/>
          <w:numId w:val="33"/>
        </w:numPr>
        <w:spacing w:line="360" w:lineRule="auto"/>
        <w:ind w:left="0" w:firstLineChars="200" w:firstLine="480"/>
        <w:jc w:val="left"/>
        <w:rPr>
          <w:rFonts w:ascii="宋体" w:hAnsi="宋体"/>
          <w:sz w:val="24"/>
        </w:rPr>
      </w:pPr>
      <w:r w:rsidRPr="0013692D">
        <w:rPr>
          <w:rFonts w:ascii="宋体" w:hAnsi="宋体"/>
          <w:sz w:val="24"/>
        </w:rPr>
        <w:t>能够灵活、方便、快捷的增加新的统计页面、统计模块。</w:t>
      </w:r>
    </w:p>
    <w:p w:rsidR="00307053" w:rsidRPr="0013692D" w:rsidRDefault="00307053" w:rsidP="00307053">
      <w:pPr>
        <w:widowControl/>
        <w:numPr>
          <w:ilvl w:val="0"/>
          <w:numId w:val="32"/>
        </w:numPr>
        <w:spacing w:line="360" w:lineRule="auto"/>
        <w:ind w:left="0" w:firstLineChars="200" w:firstLine="480"/>
        <w:jc w:val="left"/>
        <w:rPr>
          <w:rFonts w:ascii="宋体" w:hAnsi="宋体"/>
          <w:sz w:val="24"/>
        </w:rPr>
      </w:pPr>
      <w:r w:rsidRPr="0013692D">
        <w:rPr>
          <w:rFonts w:ascii="宋体" w:hAnsi="宋体"/>
          <w:sz w:val="24"/>
        </w:rPr>
        <w:t>整个系统需要方便扩展，增加新功能。</w:t>
      </w:r>
    </w:p>
    <w:p w:rsidR="00307053" w:rsidRPr="0013692D" w:rsidRDefault="00307053" w:rsidP="00307053">
      <w:pPr>
        <w:pStyle w:val="2"/>
        <w:keepLines/>
        <w:numPr>
          <w:ilvl w:val="3"/>
          <w:numId w:val="9"/>
        </w:numPr>
        <w:spacing w:before="0" w:after="0" w:line="360" w:lineRule="auto"/>
        <w:rPr>
          <w:rFonts w:ascii="宋体" w:hAnsi="宋体"/>
          <w:sz w:val="24"/>
        </w:rPr>
      </w:pPr>
      <w:bookmarkStart w:id="274" w:name="_Toc264882684"/>
      <w:bookmarkStart w:id="275" w:name="_Toc267413039"/>
      <w:r w:rsidRPr="0013692D">
        <w:rPr>
          <w:rFonts w:ascii="宋体" w:hAnsi="宋体"/>
          <w:sz w:val="24"/>
        </w:rPr>
        <w:t>与学生管理系统的对接</w:t>
      </w:r>
      <w:bookmarkEnd w:id="274"/>
      <w:bookmarkEnd w:id="275"/>
    </w:p>
    <w:p w:rsidR="00307053" w:rsidRPr="0013692D" w:rsidRDefault="00307053" w:rsidP="00307053">
      <w:pPr>
        <w:spacing w:line="360" w:lineRule="auto"/>
        <w:ind w:firstLineChars="200" w:firstLine="480"/>
        <w:rPr>
          <w:rFonts w:ascii="宋体" w:hAnsi="宋体"/>
          <w:sz w:val="24"/>
        </w:rPr>
      </w:pPr>
      <w:r w:rsidRPr="0013692D">
        <w:rPr>
          <w:rFonts w:ascii="宋体" w:hAnsi="宋体" w:hint="eastAsia"/>
          <w:sz w:val="24"/>
        </w:rPr>
        <w:t>包括</w:t>
      </w:r>
      <w:r w:rsidRPr="0013692D">
        <w:rPr>
          <w:rFonts w:ascii="宋体" w:hAnsi="宋体"/>
          <w:sz w:val="24"/>
        </w:rPr>
        <w:t>录取新生及相关数据的导入，以及奖助学金的管理与结算中心平台关联，传输奖助学金数据。</w:t>
      </w:r>
    </w:p>
    <w:p w:rsidR="00307053" w:rsidRPr="0013692D" w:rsidRDefault="00307053" w:rsidP="00307053">
      <w:pPr>
        <w:pStyle w:val="2"/>
        <w:keepLines/>
        <w:numPr>
          <w:ilvl w:val="3"/>
          <w:numId w:val="9"/>
        </w:numPr>
        <w:spacing w:before="0" w:after="0" w:line="360" w:lineRule="auto"/>
        <w:rPr>
          <w:rFonts w:ascii="宋体" w:hAnsi="宋体"/>
          <w:sz w:val="24"/>
        </w:rPr>
      </w:pPr>
      <w:bookmarkStart w:id="276" w:name="_Toc264882685"/>
      <w:bookmarkStart w:id="277" w:name="_Toc267413040"/>
      <w:r w:rsidRPr="0013692D">
        <w:rPr>
          <w:rFonts w:ascii="宋体" w:hAnsi="宋体"/>
          <w:sz w:val="24"/>
        </w:rPr>
        <w:t>与图书管理系统对接</w:t>
      </w:r>
      <w:bookmarkEnd w:id="276"/>
      <w:bookmarkEnd w:id="277"/>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我校现有一套图书综合管理系统，能实现图书的借书、检索、查询功能。要求一卡通能够全面并很好地与该系统的各种信息对接。</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对图书馆中读者条码信息的产生规则，以及现有的图书证条码信息，不做修改，不改变图书馆现有的管理系统的读者数据。在校园卡存储芯片中分配一个存储区，用于存储读者条形码，该条形码由图书馆系统生成，读者借、还书时，图书系统通过读卡器读取校园卡中的条码，用户建立或更换校园卡，必须到图书馆重新激活借书证或卡中心设立图书馆激活前端。</w:t>
      </w:r>
    </w:p>
    <w:p w:rsidR="00307053" w:rsidRPr="0013692D" w:rsidRDefault="00307053" w:rsidP="00307053">
      <w:pPr>
        <w:widowControl/>
        <w:numPr>
          <w:ilvl w:val="0"/>
          <w:numId w:val="38"/>
        </w:numPr>
        <w:tabs>
          <w:tab w:val="num" w:pos="0"/>
        </w:tabs>
        <w:spacing w:line="360" w:lineRule="auto"/>
        <w:ind w:left="540" w:firstLine="0"/>
        <w:jc w:val="left"/>
        <w:rPr>
          <w:rFonts w:ascii="宋体" w:hAnsi="宋体"/>
          <w:sz w:val="24"/>
        </w:rPr>
      </w:pPr>
      <w:r w:rsidRPr="0013692D">
        <w:rPr>
          <w:rFonts w:ascii="宋体" w:hAnsi="宋体"/>
          <w:sz w:val="24"/>
        </w:rPr>
        <w:t>“一卡通”提供读者借书、阅览、检索等对图书馆有利的功能。</w:t>
      </w:r>
    </w:p>
    <w:p w:rsidR="00307053" w:rsidRPr="0013692D" w:rsidRDefault="00307053" w:rsidP="00307053">
      <w:pPr>
        <w:widowControl/>
        <w:numPr>
          <w:ilvl w:val="0"/>
          <w:numId w:val="38"/>
        </w:numPr>
        <w:tabs>
          <w:tab w:val="num" w:pos="0"/>
        </w:tabs>
        <w:spacing w:line="360" w:lineRule="auto"/>
        <w:ind w:left="0" w:firstLine="540"/>
        <w:jc w:val="left"/>
        <w:rPr>
          <w:rFonts w:ascii="宋体" w:hAnsi="宋体"/>
          <w:sz w:val="24"/>
        </w:rPr>
      </w:pPr>
      <w:r w:rsidRPr="0013692D">
        <w:rPr>
          <w:rFonts w:ascii="宋体" w:hAnsi="宋体"/>
          <w:sz w:val="24"/>
        </w:rPr>
        <w:t>身份认证：图书馆通道机的出入控制，各中身份的借阅图书数量及期限等，能很好的进行身份识别和控制。</w:t>
      </w:r>
    </w:p>
    <w:p w:rsidR="00307053" w:rsidRPr="0013692D" w:rsidRDefault="00307053" w:rsidP="00307053">
      <w:pPr>
        <w:widowControl/>
        <w:numPr>
          <w:ilvl w:val="0"/>
          <w:numId w:val="38"/>
        </w:numPr>
        <w:tabs>
          <w:tab w:val="num" w:pos="0"/>
        </w:tabs>
        <w:spacing w:line="360" w:lineRule="auto"/>
        <w:ind w:left="0" w:firstLine="540"/>
        <w:jc w:val="left"/>
        <w:rPr>
          <w:rFonts w:ascii="宋体" w:hAnsi="宋体"/>
          <w:sz w:val="24"/>
        </w:rPr>
      </w:pPr>
      <w:r w:rsidRPr="0013692D">
        <w:rPr>
          <w:rFonts w:ascii="宋体" w:hAnsi="宋体"/>
          <w:sz w:val="24"/>
        </w:rPr>
        <w:t>收费：读者在图书馆检索、复印、享受视听服务及接受罚款时需要缴纳相应的费用，可在卡片电子钱包中直接扣取。图书馆办公室具有收费相应的浏览和统计功能。所有收费操作、流水记录及时通过后台组件上传到一卡通服务器。</w:t>
      </w:r>
    </w:p>
    <w:p w:rsidR="00307053" w:rsidRPr="0013692D" w:rsidRDefault="00307053" w:rsidP="00307053">
      <w:pPr>
        <w:widowControl/>
        <w:numPr>
          <w:ilvl w:val="0"/>
          <w:numId w:val="38"/>
        </w:numPr>
        <w:tabs>
          <w:tab w:val="num" w:pos="0"/>
        </w:tabs>
        <w:spacing w:line="360" w:lineRule="auto"/>
        <w:ind w:left="0" w:firstLineChars="225" w:firstLine="540"/>
        <w:jc w:val="left"/>
        <w:rPr>
          <w:rFonts w:ascii="宋体" w:hAnsi="宋体"/>
          <w:sz w:val="24"/>
        </w:rPr>
      </w:pPr>
      <w:r w:rsidRPr="0013692D">
        <w:rPr>
          <w:rFonts w:ascii="宋体" w:hAnsi="宋体"/>
          <w:sz w:val="24"/>
        </w:rPr>
        <w:t>对于超期接受罚款，学生在卡片电子钱包中直接扣取；教师则通过网上支付系统自助交费，有罚款而未交费的卡功能部分锁定，即只能还书，没有其他</w:t>
      </w:r>
      <w:r w:rsidRPr="0013692D">
        <w:rPr>
          <w:rFonts w:ascii="宋体" w:hAnsi="宋体"/>
          <w:sz w:val="24"/>
        </w:rPr>
        <w:lastRenderedPageBreak/>
        <w:t>图书馆的应用功能。超期罚款的教工卡也可向图书馆申请，由馆长通过管理平台免除罚款，恢复卡功能。</w:t>
      </w:r>
    </w:p>
    <w:p w:rsidR="00307053" w:rsidRPr="0013692D" w:rsidRDefault="00307053" w:rsidP="00307053">
      <w:pPr>
        <w:widowControl/>
        <w:numPr>
          <w:ilvl w:val="0"/>
          <w:numId w:val="38"/>
        </w:numPr>
        <w:tabs>
          <w:tab w:val="num" w:pos="0"/>
        </w:tabs>
        <w:spacing w:line="360" w:lineRule="auto"/>
        <w:ind w:left="0" w:firstLine="540"/>
        <w:jc w:val="left"/>
        <w:rPr>
          <w:rFonts w:ascii="宋体" w:hAnsi="宋体"/>
          <w:sz w:val="24"/>
        </w:rPr>
      </w:pPr>
      <w:r w:rsidRPr="0013692D">
        <w:rPr>
          <w:rFonts w:ascii="宋体" w:hAnsi="宋体"/>
          <w:sz w:val="24"/>
        </w:rPr>
        <w:t>图书馆的网络与一卡通专网之间，实现联机验证，以及数据库信息的即时同步。校园卡证件的管理（办新证、挂失、补办等）与图书馆系统实时连接，避免读者和图书馆的损失。</w:t>
      </w:r>
    </w:p>
    <w:p w:rsidR="00307053" w:rsidRPr="0013692D" w:rsidRDefault="00307053" w:rsidP="00307053">
      <w:pPr>
        <w:widowControl/>
        <w:numPr>
          <w:ilvl w:val="0"/>
          <w:numId w:val="38"/>
        </w:numPr>
        <w:tabs>
          <w:tab w:val="num" w:pos="0"/>
        </w:tabs>
        <w:spacing w:line="360" w:lineRule="auto"/>
        <w:ind w:left="0" w:firstLine="540"/>
        <w:jc w:val="left"/>
        <w:rPr>
          <w:rFonts w:ascii="宋体" w:hAnsi="宋体"/>
          <w:sz w:val="24"/>
        </w:rPr>
      </w:pPr>
      <w:r w:rsidRPr="0013692D">
        <w:rPr>
          <w:rFonts w:ascii="宋体" w:hAnsi="宋体"/>
          <w:sz w:val="24"/>
        </w:rPr>
        <w:t>在图书馆门口安装图书检测仪、门禁机、通道机配合实现有效持卡人的进出。通道机、图书检测仪进行联合控制。</w:t>
      </w:r>
    </w:p>
    <w:p w:rsidR="00307053" w:rsidRPr="0013692D" w:rsidRDefault="00307053" w:rsidP="00307053">
      <w:pPr>
        <w:pStyle w:val="2"/>
        <w:keepLines/>
        <w:numPr>
          <w:ilvl w:val="3"/>
          <w:numId w:val="9"/>
        </w:numPr>
        <w:spacing w:before="0" w:after="0" w:line="360" w:lineRule="auto"/>
        <w:rPr>
          <w:rFonts w:ascii="宋体" w:hAnsi="宋体"/>
          <w:sz w:val="24"/>
        </w:rPr>
      </w:pPr>
      <w:bookmarkStart w:id="278" w:name="_Toc264882686"/>
      <w:bookmarkStart w:id="279" w:name="_Toc267413041"/>
      <w:r w:rsidRPr="0013692D">
        <w:rPr>
          <w:rFonts w:ascii="宋体" w:hAnsi="宋体"/>
          <w:sz w:val="24"/>
        </w:rPr>
        <w:t>与校园网络管理系统对接</w:t>
      </w:r>
      <w:bookmarkEnd w:id="278"/>
      <w:bookmarkEnd w:id="279"/>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我校现有一套锐捷SAM安全记费系统，采用预付费制，对全校所有上网用户进行包年收费和按使用流量或在线时间收费，用户IP与PC的MAC地址绑定，运行良好。“一卡通”建成后，网络管理与记费系统与“一卡通”系统对接，实现以下功能：</w:t>
      </w:r>
    </w:p>
    <w:p w:rsidR="00307053" w:rsidRPr="0013692D" w:rsidRDefault="00307053" w:rsidP="00307053">
      <w:pPr>
        <w:widowControl/>
        <w:numPr>
          <w:ilvl w:val="0"/>
          <w:numId w:val="39"/>
        </w:numPr>
        <w:spacing w:line="360" w:lineRule="auto"/>
        <w:ind w:firstLine="120"/>
        <w:jc w:val="left"/>
        <w:rPr>
          <w:rFonts w:ascii="宋体" w:hAnsi="宋体"/>
          <w:sz w:val="24"/>
        </w:rPr>
      </w:pPr>
      <w:r w:rsidRPr="0013692D">
        <w:rPr>
          <w:rFonts w:ascii="宋体" w:hAnsi="宋体"/>
          <w:sz w:val="24"/>
        </w:rPr>
        <w:t>通过校园卡统一收费。</w:t>
      </w:r>
    </w:p>
    <w:p w:rsidR="00307053" w:rsidRPr="0013692D" w:rsidRDefault="00307053" w:rsidP="00307053">
      <w:pPr>
        <w:widowControl/>
        <w:numPr>
          <w:ilvl w:val="0"/>
          <w:numId w:val="39"/>
        </w:numPr>
        <w:tabs>
          <w:tab w:val="clear" w:pos="420"/>
          <w:tab w:val="num" w:pos="0"/>
        </w:tabs>
        <w:spacing w:line="360" w:lineRule="auto"/>
        <w:ind w:left="0" w:firstLine="540"/>
        <w:jc w:val="left"/>
        <w:rPr>
          <w:rFonts w:ascii="宋体" w:hAnsi="宋体"/>
          <w:sz w:val="24"/>
        </w:rPr>
      </w:pPr>
      <w:r w:rsidRPr="0013692D">
        <w:rPr>
          <w:rFonts w:ascii="宋体" w:hAnsi="宋体"/>
          <w:sz w:val="24"/>
        </w:rPr>
        <w:t>用户可自助完成校园网开户。用户领到校园卡后，在触摸查询终端设备刷卡后，自动收集用户相关信息，用户输入自定义的用户名和密码后，自动完成开户过程。每个用户第一次使用时，用户IP与该机的MAC地址绑定。</w:t>
      </w:r>
    </w:p>
    <w:p w:rsidR="00307053" w:rsidRPr="0013692D" w:rsidRDefault="00307053" w:rsidP="00307053">
      <w:pPr>
        <w:widowControl/>
        <w:numPr>
          <w:ilvl w:val="0"/>
          <w:numId w:val="39"/>
        </w:numPr>
        <w:tabs>
          <w:tab w:val="clear" w:pos="420"/>
          <w:tab w:val="num" w:pos="-180"/>
        </w:tabs>
        <w:spacing w:line="360" w:lineRule="auto"/>
        <w:ind w:left="0" w:firstLineChars="225" w:firstLine="540"/>
        <w:jc w:val="left"/>
        <w:rPr>
          <w:rFonts w:ascii="宋体" w:hAnsi="宋体"/>
          <w:sz w:val="24"/>
        </w:rPr>
      </w:pPr>
      <w:r w:rsidRPr="0013692D">
        <w:rPr>
          <w:rFonts w:ascii="宋体" w:hAnsi="宋体"/>
          <w:sz w:val="24"/>
        </w:rPr>
        <w:t>校园网用户在触摸查询终端刷卡或WEB查询，可查询自己的相关网络信息。</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80" w:name="_Toc264882687"/>
      <w:bookmarkStart w:id="281" w:name="_Toc267413042"/>
      <w:r w:rsidRPr="0013692D">
        <w:rPr>
          <w:rFonts w:ascii="宋体" w:hAnsi="宋体" w:hint="eastAsia"/>
          <w:sz w:val="24"/>
        </w:rPr>
        <w:t>校园卡制作</w:t>
      </w:r>
      <w:bookmarkEnd w:id="280"/>
      <w:bookmarkEnd w:id="281"/>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投标公司需完成以下与校园卡制作相关工作：</w:t>
      </w:r>
    </w:p>
    <w:p w:rsidR="00307053" w:rsidRPr="0013692D" w:rsidRDefault="00307053" w:rsidP="00307053">
      <w:pPr>
        <w:widowControl/>
        <w:numPr>
          <w:ilvl w:val="0"/>
          <w:numId w:val="40"/>
        </w:numPr>
        <w:spacing w:line="360" w:lineRule="auto"/>
        <w:ind w:firstLine="120"/>
        <w:jc w:val="left"/>
        <w:rPr>
          <w:rFonts w:ascii="宋体" w:hAnsi="宋体"/>
          <w:sz w:val="24"/>
        </w:rPr>
      </w:pPr>
      <w:r w:rsidRPr="0013692D">
        <w:rPr>
          <w:rFonts w:ascii="宋体" w:hAnsi="宋体"/>
          <w:sz w:val="24"/>
        </w:rPr>
        <w:t>负责三类校园卡卡面方案设计，并获得多数用户的认可。</w:t>
      </w:r>
    </w:p>
    <w:p w:rsidR="00307053" w:rsidRPr="0013692D" w:rsidRDefault="00307053" w:rsidP="00307053">
      <w:pPr>
        <w:widowControl/>
        <w:numPr>
          <w:ilvl w:val="0"/>
          <w:numId w:val="40"/>
        </w:numPr>
        <w:tabs>
          <w:tab w:val="clear" w:pos="420"/>
          <w:tab w:val="num" w:pos="0"/>
        </w:tabs>
        <w:spacing w:line="360" w:lineRule="auto"/>
        <w:ind w:left="0" w:firstLine="540"/>
        <w:jc w:val="left"/>
        <w:rPr>
          <w:rFonts w:ascii="宋体" w:hAnsi="宋体"/>
          <w:sz w:val="24"/>
        </w:rPr>
      </w:pPr>
      <w:r w:rsidRPr="0013692D">
        <w:rPr>
          <w:rFonts w:ascii="宋体" w:hAnsi="宋体"/>
          <w:sz w:val="24"/>
        </w:rPr>
        <w:t>我校需一次性制作正式卡35000张（需印照片等持卡人身份标识）。临时卡5000张，由投标人按照此数量作出报价。</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82" w:name="_Toc264882688"/>
      <w:bookmarkStart w:id="283" w:name="_Toc267413043"/>
      <w:r w:rsidRPr="0013692D">
        <w:rPr>
          <w:rFonts w:ascii="宋体" w:hAnsi="宋体" w:hint="eastAsia"/>
          <w:sz w:val="24"/>
        </w:rPr>
        <w:t>校园一卡通服务中心</w:t>
      </w:r>
      <w:bookmarkEnd w:id="282"/>
      <w:bookmarkEnd w:id="283"/>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校园卡管理服务中心是一卡通系统的用户接待中心，是面向用户服务的综合接待窗口，负责接待和处理校园卡用户的各种服务请求，负责全校持卡人的综合业务，分为个别和批量的业务，包括开户、撤户、换卡、挂失/解挂、冻结/解冻、卡转账、查询、身份参数维护等。</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拟在温江校区第三教学楼（行政楼）一楼建立（温江校区）一卡通服务中心，</w:t>
      </w:r>
      <w:r w:rsidRPr="0013692D">
        <w:rPr>
          <w:rFonts w:ascii="宋体" w:hAnsi="宋体"/>
          <w:sz w:val="24"/>
        </w:rPr>
        <w:lastRenderedPageBreak/>
        <w:t>在学生宿舍区设立1个充值服务柜台。</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我校温江校区校园卡持卡人数将达到</w:t>
      </w:r>
      <w:r w:rsidRPr="0013692D">
        <w:rPr>
          <w:rFonts w:ascii="宋体" w:hAnsi="宋体" w:hint="eastAsia"/>
          <w:sz w:val="24"/>
        </w:rPr>
        <w:t>2</w:t>
      </w:r>
      <w:r w:rsidRPr="0013692D">
        <w:rPr>
          <w:rFonts w:ascii="宋体" w:hAnsi="宋体"/>
          <w:sz w:val="24"/>
        </w:rPr>
        <w:t>万</w:t>
      </w:r>
      <w:r w:rsidRPr="0013692D">
        <w:rPr>
          <w:rFonts w:ascii="宋体" w:hAnsi="宋体" w:hint="eastAsia"/>
          <w:sz w:val="24"/>
        </w:rPr>
        <w:t>人</w:t>
      </w:r>
      <w:r w:rsidRPr="0013692D">
        <w:rPr>
          <w:rFonts w:ascii="宋体" w:hAnsi="宋体"/>
          <w:sz w:val="24"/>
        </w:rPr>
        <w:t>，其中绝大部分是学生用户，换卡周期相对较短；每年还有部分进修、培训学员等需要临时办卡。因此集中办卡、开户、撤户的工作量大。在温江校区须建立各类服务窗口，为用户提供一站式服务。每个服务中心包括：</w:t>
      </w:r>
    </w:p>
    <w:p w:rsidR="00307053" w:rsidRPr="0013692D" w:rsidRDefault="00307053" w:rsidP="00307053">
      <w:pPr>
        <w:widowControl/>
        <w:numPr>
          <w:ilvl w:val="0"/>
          <w:numId w:val="34"/>
        </w:numPr>
        <w:spacing w:line="360" w:lineRule="auto"/>
        <w:ind w:left="0" w:firstLineChars="200" w:firstLine="480"/>
        <w:jc w:val="left"/>
        <w:rPr>
          <w:rFonts w:ascii="宋体" w:hAnsi="宋体"/>
          <w:sz w:val="24"/>
        </w:rPr>
      </w:pPr>
      <w:r w:rsidRPr="0013692D">
        <w:rPr>
          <w:rFonts w:ascii="宋体" w:hAnsi="宋体"/>
          <w:sz w:val="24"/>
        </w:rPr>
        <w:t>建立2个制卡服务台，用于办理新卡和补办校园卡服务。</w:t>
      </w:r>
    </w:p>
    <w:p w:rsidR="00307053" w:rsidRPr="0013692D" w:rsidRDefault="00307053" w:rsidP="00307053">
      <w:pPr>
        <w:widowControl/>
        <w:numPr>
          <w:ilvl w:val="0"/>
          <w:numId w:val="34"/>
        </w:numPr>
        <w:spacing w:line="360" w:lineRule="auto"/>
        <w:ind w:left="0" w:firstLineChars="200" w:firstLine="480"/>
        <w:jc w:val="left"/>
        <w:rPr>
          <w:rFonts w:ascii="宋体" w:hAnsi="宋体"/>
          <w:sz w:val="24"/>
        </w:rPr>
      </w:pPr>
      <w:r w:rsidRPr="0013692D">
        <w:rPr>
          <w:rFonts w:ascii="宋体" w:hAnsi="宋体"/>
          <w:sz w:val="24"/>
        </w:rPr>
        <w:t>建立1个相片采集室。</w:t>
      </w:r>
    </w:p>
    <w:p w:rsidR="00307053" w:rsidRPr="0013692D" w:rsidRDefault="00307053" w:rsidP="00307053">
      <w:pPr>
        <w:widowControl/>
        <w:numPr>
          <w:ilvl w:val="0"/>
          <w:numId w:val="34"/>
        </w:numPr>
        <w:spacing w:line="360" w:lineRule="auto"/>
        <w:ind w:left="0" w:firstLineChars="200" w:firstLine="480"/>
        <w:jc w:val="left"/>
        <w:rPr>
          <w:rFonts w:ascii="宋体" w:hAnsi="宋体"/>
          <w:sz w:val="24"/>
        </w:rPr>
      </w:pPr>
      <w:r w:rsidRPr="0013692D">
        <w:rPr>
          <w:rFonts w:ascii="宋体" w:hAnsi="宋体"/>
          <w:sz w:val="24"/>
        </w:rPr>
        <w:t>建立1个服务台，用于校园卡挂失、解挂、销户、管理员查询等服务。</w:t>
      </w:r>
    </w:p>
    <w:p w:rsidR="00307053" w:rsidRPr="0013692D" w:rsidRDefault="00307053" w:rsidP="00307053">
      <w:pPr>
        <w:widowControl/>
        <w:numPr>
          <w:ilvl w:val="0"/>
          <w:numId w:val="34"/>
        </w:numPr>
        <w:spacing w:line="360" w:lineRule="auto"/>
        <w:ind w:left="0" w:firstLineChars="200" w:firstLine="480"/>
        <w:jc w:val="left"/>
        <w:rPr>
          <w:rFonts w:ascii="宋体" w:hAnsi="宋体"/>
          <w:sz w:val="24"/>
        </w:rPr>
      </w:pPr>
      <w:r w:rsidRPr="0013692D">
        <w:rPr>
          <w:rFonts w:ascii="宋体" w:hAnsi="宋体"/>
          <w:sz w:val="24"/>
        </w:rPr>
        <w:t>建立1个卡片维护、换卡柜台。</w:t>
      </w:r>
    </w:p>
    <w:p w:rsidR="00307053" w:rsidRPr="0013692D" w:rsidRDefault="00307053" w:rsidP="00307053">
      <w:pPr>
        <w:widowControl/>
        <w:numPr>
          <w:ilvl w:val="0"/>
          <w:numId w:val="34"/>
        </w:numPr>
        <w:spacing w:line="360" w:lineRule="auto"/>
        <w:ind w:left="0" w:firstLineChars="200" w:firstLine="480"/>
        <w:jc w:val="left"/>
        <w:rPr>
          <w:rFonts w:ascii="宋体" w:hAnsi="宋体"/>
          <w:sz w:val="24"/>
        </w:rPr>
      </w:pPr>
      <w:r w:rsidRPr="0013692D">
        <w:rPr>
          <w:rFonts w:ascii="宋体" w:hAnsi="宋体"/>
          <w:sz w:val="24"/>
        </w:rPr>
        <w:t>建立1个用户服务窗口，用于用户咨询，一卡通系统故障申报</w:t>
      </w:r>
      <w:r w:rsidRPr="0013692D">
        <w:rPr>
          <w:rFonts w:ascii="宋体" w:hAnsi="宋体" w:hint="eastAsia"/>
          <w:sz w:val="24"/>
        </w:rPr>
        <w:t>和</w:t>
      </w:r>
      <w:r w:rsidRPr="0013692D">
        <w:rPr>
          <w:rFonts w:ascii="宋体" w:hAnsi="宋体"/>
          <w:sz w:val="24"/>
        </w:rPr>
        <w:t>处理。</w:t>
      </w:r>
    </w:p>
    <w:p w:rsidR="00307053" w:rsidRPr="0013692D" w:rsidRDefault="00307053" w:rsidP="00307053">
      <w:pPr>
        <w:widowControl/>
        <w:numPr>
          <w:ilvl w:val="0"/>
          <w:numId w:val="34"/>
        </w:numPr>
        <w:spacing w:line="360" w:lineRule="auto"/>
        <w:ind w:left="0" w:firstLineChars="200" w:firstLine="480"/>
        <w:jc w:val="left"/>
        <w:rPr>
          <w:rFonts w:ascii="宋体" w:hAnsi="宋体"/>
          <w:sz w:val="24"/>
        </w:rPr>
      </w:pPr>
      <w:r w:rsidRPr="0013692D">
        <w:rPr>
          <w:rFonts w:ascii="宋体" w:hAnsi="宋体"/>
          <w:sz w:val="24"/>
        </w:rPr>
        <w:t>建立全面的校园卡管理服务中心服务指南展示台。</w:t>
      </w:r>
    </w:p>
    <w:p w:rsidR="00307053" w:rsidRPr="0013692D" w:rsidRDefault="00307053" w:rsidP="00307053">
      <w:pPr>
        <w:spacing w:line="360" w:lineRule="auto"/>
        <w:ind w:firstLineChars="200" w:firstLine="480"/>
        <w:rPr>
          <w:rFonts w:ascii="宋体" w:hAnsi="宋体"/>
          <w:sz w:val="24"/>
        </w:rPr>
      </w:pPr>
      <w:r w:rsidRPr="0013692D">
        <w:rPr>
          <w:rFonts w:ascii="宋体" w:hAnsi="宋体"/>
          <w:sz w:val="24"/>
        </w:rPr>
        <w:t>一卡通服务中心是面向用户的综合服务窗口。除建立以上服务窗口外，在每个一卡通服务中心应设立查询机、圈存转账机、自助缴款（交费）机，银行自动取款机，有相应的安全保障设施。</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84" w:name="_Toc264882689"/>
      <w:bookmarkStart w:id="285" w:name="_Toc267413044"/>
      <w:r w:rsidRPr="0013692D">
        <w:rPr>
          <w:rFonts w:ascii="宋体" w:hAnsi="宋体"/>
          <w:sz w:val="24"/>
        </w:rPr>
        <w:t>系统集成需</w:t>
      </w:r>
      <w:r w:rsidRPr="0013692D">
        <w:rPr>
          <w:rFonts w:ascii="宋体" w:hAnsi="宋体" w:hint="eastAsia"/>
          <w:sz w:val="24"/>
        </w:rPr>
        <w:t>求</w:t>
      </w:r>
      <w:bookmarkEnd w:id="284"/>
      <w:bookmarkEnd w:id="285"/>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本工程项目是一个系统集成项目，投标公司应负责：需求调研、整个系统的设计，应用系统开发、定制，软硬件采购、安装、调试，综合布线，帮助、提示、标签制作等工作。</w:t>
      </w:r>
    </w:p>
    <w:p w:rsidR="00307053" w:rsidRPr="0013692D" w:rsidRDefault="00307053" w:rsidP="00307053">
      <w:pPr>
        <w:pStyle w:val="ac"/>
        <w:spacing w:line="360" w:lineRule="auto"/>
        <w:ind w:firstLineChars="200" w:firstLine="480"/>
        <w:rPr>
          <w:rFonts w:hAnsi="宋体" w:cs="Arial"/>
          <w:sz w:val="24"/>
          <w:szCs w:val="24"/>
        </w:rPr>
      </w:pPr>
    </w:p>
    <w:p w:rsidR="00307053" w:rsidRPr="0013692D" w:rsidRDefault="00307053" w:rsidP="00307053">
      <w:pPr>
        <w:pStyle w:val="2"/>
        <w:keepLines/>
        <w:numPr>
          <w:ilvl w:val="1"/>
          <w:numId w:val="9"/>
        </w:numPr>
        <w:spacing w:before="0" w:after="0" w:line="360" w:lineRule="auto"/>
        <w:ind w:left="0" w:firstLine="0"/>
        <w:rPr>
          <w:rFonts w:ascii="宋体" w:hAnsi="宋体"/>
          <w:sz w:val="24"/>
        </w:rPr>
      </w:pPr>
      <w:bookmarkStart w:id="286" w:name="_Toc264882690"/>
      <w:bookmarkStart w:id="287" w:name="_Toc267413045"/>
      <w:bookmarkStart w:id="288" w:name="_Toc225744135"/>
      <w:bookmarkStart w:id="289" w:name="_Toc224367889"/>
      <w:r w:rsidRPr="0013692D">
        <w:rPr>
          <w:rFonts w:ascii="宋体" w:hAnsi="宋体" w:hint="eastAsia"/>
          <w:sz w:val="24"/>
        </w:rPr>
        <w:t>软件系统、设备性能指标及参数要求</w:t>
      </w:r>
      <w:bookmarkEnd w:id="286"/>
      <w:bookmarkEnd w:id="287"/>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1、本项目的设备技术参数及配置要求表述了招标人对于本次建设项目设备和服务的最基本要求，其货物、施工的功能要求、技术参数及其性能（配置）仅起参考作用，是本次招标的最低要求，投标人所投设备的功能要求、技术参数性能（配置）不得低于招标文件要求。</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2、如果标书中有某些产品专有的协议或参数，对评标结果不构成实质性影响。</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3、招标方</w:t>
      </w:r>
      <w:r w:rsidRPr="0013692D">
        <w:rPr>
          <w:rFonts w:hAnsi="宋体"/>
          <w:sz w:val="24"/>
          <w:szCs w:val="24"/>
        </w:rPr>
        <w:t>在招标结束后有权要求中标方提供演示环境，以证实其技术和产品能够完全满足用户</w:t>
      </w:r>
      <w:r w:rsidRPr="0013692D">
        <w:rPr>
          <w:rFonts w:hAnsi="宋体" w:hint="eastAsia"/>
          <w:sz w:val="24"/>
          <w:szCs w:val="24"/>
        </w:rPr>
        <w:t>招标时</w:t>
      </w:r>
      <w:r w:rsidRPr="0013692D">
        <w:rPr>
          <w:rFonts w:hAnsi="宋体"/>
          <w:sz w:val="24"/>
          <w:szCs w:val="24"/>
        </w:rPr>
        <w:t>的要求</w:t>
      </w:r>
      <w:r w:rsidRPr="0013692D">
        <w:rPr>
          <w:rFonts w:hAnsi="宋体" w:hint="eastAsia"/>
          <w:sz w:val="24"/>
          <w:szCs w:val="24"/>
        </w:rPr>
        <w:t>。在招标结束后或实施过程中，如发现投标方所提供的软硬件设备不能达到招标文件的要求，且在一个星期内无法得到解决的，</w:t>
      </w:r>
      <w:r w:rsidRPr="0013692D">
        <w:rPr>
          <w:rFonts w:hAnsi="宋体" w:hint="eastAsia"/>
          <w:sz w:val="24"/>
          <w:szCs w:val="24"/>
        </w:rPr>
        <w:lastRenderedPageBreak/>
        <w:t>招标方有权废标，直接重新进行招标采购（不必征得投标方同意），所造成的损失由投标方完全承担。</w:t>
      </w:r>
    </w:p>
    <w:p w:rsidR="00307053" w:rsidRPr="0013692D" w:rsidRDefault="00307053" w:rsidP="00307053">
      <w:pPr>
        <w:pStyle w:val="ac"/>
        <w:spacing w:line="360" w:lineRule="auto"/>
        <w:ind w:firstLineChars="200" w:firstLine="480"/>
        <w:rPr>
          <w:rFonts w:hAnsi="宋体"/>
          <w:sz w:val="24"/>
          <w:szCs w:val="24"/>
        </w:rPr>
      </w:pPr>
      <w:r w:rsidRPr="0013692D">
        <w:rPr>
          <w:rFonts w:hAnsi="宋体" w:hint="eastAsia"/>
          <w:sz w:val="24"/>
          <w:szCs w:val="24"/>
        </w:rPr>
        <w:t>4、由于投标方提供不符合招标文件要求的产品或在规定时间内不能完工，给招标方造成损失的，招标方有权提出赔偿要求。对于在以往项目中出现过此类情况的商家，招标方有权拒绝其投标，如果已经参与投标，则直接按废标处理。</w:t>
      </w:r>
    </w:p>
    <w:p w:rsidR="00307053" w:rsidRPr="0013692D" w:rsidRDefault="00307053" w:rsidP="00307053">
      <w:pPr>
        <w:pStyle w:val="ac"/>
        <w:spacing w:line="360" w:lineRule="auto"/>
        <w:ind w:firstLineChars="200" w:firstLine="480"/>
        <w:rPr>
          <w:rFonts w:hAnsi="宋体"/>
          <w:sz w:val="24"/>
          <w:szCs w:val="24"/>
        </w:rPr>
      </w:pP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90" w:name="_Toc267413046"/>
      <w:r w:rsidRPr="0013692D">
        <w:rPr>
          <w:rFonts w:ascii="宋体" w:hAnsi="宋体" w:hint="eastAsia"/>
          <w:sz w:val="24"/>
        </w:rPr>
        <w:t>一卡通系统技术指标响应及应答表</w:t>
      </w:r>
      <w:bookmarkEnd w:id="290"/>
    </w:p>
    <w:p w:rsidR="00307053" w:rsidRDefault="00307053" w:rsidP="002958FA">
      <w:pPr>
        <w:spacing w:beforeLines="50"/>
        <w:ind w:leftChars="100" w:left="692" w:hangingChars="200" w:hanging="482"/>
        <w:rPr>
          <w:b/>
          <w:sz w:val="24"/>
        </w:rPr>
      </w:pPr>
      <w:r w:rsidRPr="00353273">
        <w:rPr>
          <w:rFonts w:hint="eastAsia"/>
          <w:b/>
          <w:sz w:val="24"/>
        </w:rPr>
        <w:t>注：请投标方对本《一卡通系统技术指标响应及应答表》作出实事求是的应答描述，如有发现任何虚假应答，将可能导致废标。</w:t>
      </w:r>
    </w:p>
    <w:tbl>
      <w:tblPr>
        <w:tblW w:w="5547" w:type="pct"/>
        <w:jc w:val="center"/>
        <w:tblInd w:w="-29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17"/>
        <w:gridCol w:w="4157"/>
        <w:gridCol w:w="3887"/>
      </w:tblGrid>
      <w:tr w:rsidR="00307053" w:rsidRPr="00D6799D">
        <w:trPr>
          <w:trHeight w:val="225"/>
          <w:jc w:val="center"/>
        </w:trPr>
        <w:tc>
          <w:tcPr>
            <w:tcW w:w="2946" w:type="pct"/>
            <w:gridSpan w:val="2"/>
            <w:shd w:val="clear" w:color="auto" w:fill="auto"/>
            <w:vAlign w:val="center"/>
          </w:tcPr>
          <w:p w:rsidR="00307053" w:rsidRPr="003D4FF2" w:rsidRDefault="00307053" w:rsidP="00307053">
            <w:pPr>
              <w:widowControl/>
              <w:jc w:val="center"/>
              <w:rPr>
                <w:rFonts w:ascii="宋体" w:hAnsi="宋体" w:cs="宋体"/>
                <w:b/>
                <w:bCs/>
                <w:kern w:val="0"/>
                <w:sz w:val="24"/>
              </w:rPr>
            </w:pPr>
            <w:r w:rsidRPr="003D4FF2">
              <w:rPr>
                <w:rFonts w:ascii="宋体" w:hAnsi="宋体" w:cs="宋体" w:hint="eastAsia"/>
                <w:b/>
                <w:bCs/>
                <w:kern w:val="0"/>
                <w:sz w:val="24"/>
              </w:rPr>
              <w:t>企业技术资质</w:t>
            </w:r>
          </w:p>
        </w:tc>
        <w:tc>
          <w:tcPr>
            <w:tcW w:w="2054" w:type="pct"/>
            <w:shd w:val="clear" w:color="auto" w:fill="auto"/>
            <w:vAlign w:val="center"/>
          </w:tcPr>
          <w:p w:rsidR="00307053" w:rsidRPr="003D4FF2" w:rsidRDefault="00307053" w:rsidP="00307053">
            <w:pPr>
              <w:widowControl/>
              <w:jc w:val="center"/>
              <w:rPr>
                <w:rFonts w:ascii="宋体" w:hAnsi="宋体" w:cs="宋体"/>
                <w:b/>
                <w:kern w:val="0"/>
                <w:sz w:val="24"/>
              </w:rPr>
            </w:pPr>
            <w:r w:rsidRPr="003D4FF2">
              <w:rPr>
                <w:rFonts w:ascii="宋体" w:hAnsi="宋体" w:cs="宋体" w:hint="eastAsia"/>
                <w:b/>
                <w:kern w:val="0"/>
                <w:sz w:val="24"/>
              </w:rPr>
              <w:t>投标方应答描述</w:t>
            </w: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反映企业技术研发能力和管理水平资质</w:t>
            </w: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是否达到计算机信息系统集成资质二级（含）以上。</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684"/>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tcBorders>
              <w:bottom w:val="single" w:sz="4" w:space="0" w:color="auto"/>
            </w:tcBorders>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软件开发能力具有</w:t>
            </w:r>
            <w:r w:rsidRPr="003D4FF2">
              <w:rPr>
                <w:rFonts w:ascii="宋体" w:hAnsi="宋体" w:cs="宋体" w:hint="eastAsia"/>
                <w:bCs/>
                <w:kern w:val="0"/>
                <w:sz w:val="24"/>
              </w:rPr>
              <w:t>CMM</w:t>
            </w:r>
            <w:r w:rsidRPr="003D4FF2">
              <w:rPr>
                <w:rFonts w:ascii="宋体" w:hAnsi="宋体" w:cs="宋体" w:hint="eastAsia"/>
                <w:kern w:val="0"/>
                <w:sz w:val="24"/>
              </w:rPr>
              <w:t>认证或其他更具权威的认证。</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tcBorders>
              <w:top w:val="single" w:sz="4" w:space="0" w:color="auto"/>
            </w:tcBorders>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软件产品具有自主知识产权，并且具有权威部门著作权证书</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405"/>
          <w:jc w:val="center"/>
        </w:trPr>
        <w:tc>
          <w:tcPr>
            <w:tcW w:w="2946" w:type="pct"/>
            <w:gridSpan w:val="2"/>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b/>
                <w:bCs/>
                <w:kern w:val="0"/>
                <w:sz w:val="24"/>
              </w:rPr>
              <w:t>一卡通系统技术参数</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919"/>
          <w:jc w:val="center"/>
        </w:trPr>
        <w:tc>
          <w:tcPr>
            <w:tcW w:w="749" w:type="pct"/>
            <w:vMerge w:val="restart"/>
            <w:vAlign w:val="center"/>
          </w:tcPr>
          <w:p w:rsidR="00307053" w:rsidRPr="003D4FF2" w:rsidRDefault="00307053" w:rsidP="00307053">
            <w:pPr>
              <w:jc w:val="left"/>
              <w:rPr>
                <w:rFonts w:ascii="宋体" w:hAnsi="宋体" w:cs="宋体"/>
                <w:kern w:val="0"/>
                <w:sz w:val="24"/>
              </w:rPr>
            </w:pPr>
            <w:r w:rsidRPr="003D4FF2">
              <w:rPr>
                <w:rFonts w:ascii="宋体" w:hAnsi="宋体" w:cs="宋体" w:hint="eastAsia"/>
                <w:kern w:val="0"/>
                <w:sz w:val="24"/>
              </w:rPr>
              <w:t>先进性</w:t>
            </w:r>
          </w:p>
        </w:tc>
        <w:tc>
          <w:tcPr>
            <w:tcW w:w="2197" w:type="pct"/>
            <w:tcBorders>
              <w:bottom w:val="single" w:sz="4" w:space="0" w:color="auto"/>
            </w:tcBorders>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基于</w:t>
            </w:r>
            <w:r w:rsidRPr="003D4FF2">
              <w:rPr>
                <w:rFonts w:ascii="宋体" w:hAnsi="宋体" w:cs="宋体" w:hint="eastAsia"/>
                <w:b/>
                <w:bCs/>
                <w:kern w:val="0"/>
                <w:sz w:val="24"/>
              </w:rPr>
              <w:t>通讯中间件</w:t>
            </w:r>
            <w:r w:rsidRPr="003D4FF2">
              <w:rPr>
                <w:rFonts w:ascii="宋体" w:hAnsi="宋体" w:cs="宋体" w:hint="eastAsia"/>
                <w:kern w:val="0"/>
                <w:sz w:val="24"/>
              </w:rPr>
              <w:t>技术，实现前后台之间的通讯和交易事务控制，保证数据的一致性和完整性，解决多校区、跨网段情况下的可靠数据传输，提高系统处理能力</w:t>
            </w:r>
          </w:p>
        </w:tc>
        <w:tc>
          <w:tcPr>
            <w:tcW w:w="2054"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直接问题：对于多校区、跨网段的情况，你们如何保证数据的一致性和完整性？在提供学校的解决方案有成熟的应用案例吗？</w:t>
            </w:r>
          </w:p>
        </w:tc>
      </w:tr>
      <w:tr w:rsidR="00307053" w:rsidRPr="00D6799D">
        <w:trPr>
          <w:trHeight w:val="450"/>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对业务进行层次化划分，从逻辑上区分数据层、应用层、通讯层、表现层，每一层次专注于完成本层次的功能，各层次之间具有相对的独立性。</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450"/>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系统应具备</w:t>
            </w:r>
            <w:r w:rsidRPr="003D4FF2">
              <w:rPr>
                <w:rFonts w:ascii="宋体" w:hAnsi="宋体" w:cs="宋体" w:hint="eastAsia"/>
                <w:b/>
                <w:bCs/>
                <w:kern w:val="0"/>
                <w:sz w:val="24"/>
              </w:rPr>
              <w:t>信息资源的分析和挖掘</w:t>
            </w:r>
            <w:r w:rsidRPr="003D4FF2">
              <w:rPr>
                <w:rFonts w:ascii="宋体" w:hAnsi="宋体" w:cs="宋体" w:hint="eastAsia"/>
                <w:kern w:val="0"/>
                <w:sz w:val="24"/>
              </w:rPr>
              <w:t>的功能，对与一卡通系统大量的数据资源进行分析和利用，起到领导决策作用，提供自定义报表工具，可根据学校要求自定义报表</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直接问题： 请列举一个辅助学校进行决策实际应用案例说明软件产品对学校数据的挖掘利用？</w:t>
            </w: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在不改动核心平台的基础上，能快速实现新的业务模式、应用功能、应用范围的扩展</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高性能</w:t>
            </w: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系统应当支持的帐户数量不小于50万，可扩充100万</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日处理交易不低于120万笔，交易响应速度平均小于3秒</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单笔交易或帐户查询响应时间小于3秒</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系统支持并发业务量不小于每秒100笔</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可扩展性</w:t>
            </w: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卡片结构目录化管理，可灵活扩展</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982"/>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系统平台要有</w:t>
            </w:r>
            <w:r w:rsidRPr="003D4FF2">
              <w:rPr>
                <w:rFonts w:ascii="宋体" w:hAnsi="宋体" w:cs="宋体" w:hint="eastAsia"/>
                <w:b/>
                <w:bCs/>
                <w:kern w:val="0"/>
                <w:sz w:val="24"/>
              </w:rPr>
              <w:t>很强的可配置性</w:t>
            </w:r>
            <w:r w:rsidRPr="003D4FF2">
              <w:rPr>
                <w:rFonts w:ascii="宋体" w:hAnsi="宋体" w:cs="宋体" w:hint="eastAsia"/>
                <w:kern w:val="0"/>
                <w:sz w:val="24"/>
              </w:rPr>
              <w:t>，收费模式和交易规则可以自行设置，用以满足用户日益发展和变化的需求</w:t>
            </w:r>
          </w:p>
        </w:tc>
        <w:tc>
          <w:tcPr>
            <w:tcW w:w="2054"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直接问题：一卡通软件能不能将学校的针对不同人员的特殊收费要求由学校自己灵活设置收费标准，而且可以根据预先的设置自动计扣费和自动入帐？</w:t>
            </w:r>
          </w:p>
        </w:tc>
      </w:tr>
      <w:tr w:rsidR="00307053" w:rsidRPr="00D6799D">
        <w:trPr>
          <w:trHeight w:val="450"/>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校方可随时独立增加新的信息点，不必要受制于厂商。</w:t>
            </w:r>
          </w:p>
        </w:tc>
        <w:tc>
          <w:tcPr>
            <w:tcW w:w="2054"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直接问题：增加新的子系统或者工作站，需要加密卡等设备吗？加密卡市面上有的买吗？</w:t>
            </w:r>
          </w:p>
        </w:tc>
      </w:tr>
      <w:tr w:rsidR="00307053" w:rsidRPr="00D6799D">
        <w:trPr>
          <w:trHeight w:val="900"/>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tcBorders>
              <w:bottom w:val="single" w:sz="4" w:space="0" w:color="auto"/>
            </w:tcBorders>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充分考虑将来系统扩展的需求，为后期系统功能的实现提供标准的接口，</w:t>
            </w:r>
            <w:r w:rsidRPr="003D4FF2">
              <w:rPr>
                <w:rFonts w:ascii="宋体" w:hAnsi="宋体" w:cs="宋体" w:hint="eastAsia"/>
                <w:b/>
                <w:bCs/>
                <w:kern w:val="0"/>
                <w:sz w:val="24"/>
              </w:rPr>
              <w:t>支持学校独立进行新业务开发。</w:t>
            </w:r>
          </w:p>
        </w:tc>
        <w:tc>
          <w:tcPr>
            <w:tcW w:w="2054"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直接问题： 我校准备自己基于一卡通系统开发一套电子商务移动消费系统，需要读取校园卡内的身份信息和一卡通系统的钱包信息，一卡通系统如何实现对这类客户自行或委托第三方二次进行开发的支持？</w:t>
            </w: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可管理性</w:t>
            </w: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必须有设备、业务监控系统</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450"/>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提供集中的、图形化监控系统，方便管理维护、出现故障能快速准确的定位问题，能大大降低维护量，并且具有成功运用案例</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939"/>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监控系统能够以流行的GIS地理信息化的形式展现</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450"/>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财务记账和清算遵照财务规范，采用借贷记账法记账，各个科目设置清晰明了，便于财务管理和与财务系统的对接</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系统应有多种对帐机制，便于对异常情况进行分析</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开放性</w:t>
            </w: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系统必须采用开放的架构、开放的平台、开放的产品</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tcBorders>
              <w:top w:val="single" w:sz="4" w:space="0" w:color="auto"/>
            </w:tcBorders>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校方能掌握卡片结构，可以自行设置卡片密钥和加密算法及有效承诺保证</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664"/>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支持行业内至少</w:t>
            </w:r>
            <w:r w:rsidRPr="003D4FF2">
              <w:rPr>
                <w:rFonts w:ascii="宋体" w:hAnsi="宋体" w:cs="宋体" w:hint="eastAsia"/>
                <w:b/>
                <w:bCs/>
                <w:kern w:val="0"/>
                <w:sz w:val="24"/>
              </w:rPr>
              <w:t>3种主流品牌食堂消费POS</w:t>
            </w:r>
            <w:r w:rsidRPr="003D4FF2">
              <w:rPr>
                <w:rFonts w:ascii="宋体" w:hAnsi="宋体" w:cs="宋体" w:hint="eastAsia"/>
                <w:kern w:val="0"/>
                <w:sz w:val="24"/>
              </w:rPr>
              <w:t>终端</w:t>
            </w:r>
          </w:p>
        </w:tc>
        <w:tc>
          <w:tcPr>
            <w:tcW w:w="2054"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直接问题： 如果学校今后想使用其它厂商的消费POS终端，现在的一卡通系统能支持吗？</w:t>
            </w:r>
          </w:p>
        </w:tc>
      </w:tr>
      <w:tr w:rsidR="00307053" w:rsidRPr="00D6799D">
        <w:trPr>
          <w:trHeight w:val="1198"/>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提供多品牌食堂消费POS终端项目案例，案例需已</w:t>
            </w:r>
            <w:r w:rsidRPr="003D4FF2">
              <w:rPr>
                <w:rFonts w:ascii="宋体" w:hAnsi="宋体" w:cs="宋体" w:hint="eastAsia"/>
                <w:b/>
                <w:bCs/>
                <w:kern w:val="0"/>
                <w:sz w:val="24"/>
              </w:rPr>
              <w:t>成熟应用1年以上</w:t>
            </w:r>
          </w:p>
        </w:tc>
        <w:tc>
          <w:tcPr>
            <w:tcW w:w="2054"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直接问题： 同时采用多个厂商的消费POS终端会不会有冲突或相互干扰，你们在技术是如何解决的？目前哪些成功案例是已经投入使用达一年以上的？</w:t>
            </w: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支持多种卡片类型，支持不同品牌卡片</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稳定性</w:t>
            </w: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支持7×24小时不间断运行</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卡片设计要具有很强的可靠性，卡片异常读写需要做有效性校验和容错恢复</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450"/>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消费终端支持全脱机模式，终端脱机状态下的可靠性高，网络异常情况不影响系统稳定运行</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联机状态下的实时性强</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503"/>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rPr>
                <w:rFonts w:ascii="宋体" w:hAnsi="宋体" w:cs="宋体"/>
                <w:kern w:val="0"/>
                <w:sz w:val="24"/>
              </w:rPr>
            </w:pPr>
            <w:r w:rsidRPr="003D4FF2">
              <w:rPr>
                <w:rFonts w:ascii="宋体" w:hAnsi="宋体" w:cs="宋体" w:hint="eastAsia"/>
                <w:kern w:val="0"/>
                <w:sz w:val="24"/>
              </w:rPr>
              <w:t>中心处理系统及通讯组件应具有容错以及</w:t>
            </w:r>
            <w:r w:rsidRPr="003D4FF2">
              <w:rPr>
                <w:rFonts w:ascii="宋体" w:hAnsi="宋体" w:cs="宋体" w:hint="eastAsia"/>
                <w:bCs/>
                <w:kern w:val="0"/>
                <w:sz w:val="24"/>
              </w:rPr>
              <w:t>负载均衡</w:t>
            </w:r>
            <w:r w:rsidRPr="003D4FF2">
              <w:rPr>
                <w:rFonts w:ascii="宋体" w:hAnsi="宋体" w:cs="宋体" w:hint="eastAsia"/>
                <w:kern w:val="0"/>
                <w:sz w:val="24"/>
              </w:rPr>
              <w:t>功能，系统设计必须有效避免单点故障</w:t>
            </w:r>
          </w:p>
        </w:tc>
        <w:tc>
          <w:tcPr>
            <w:tcW w:w="2054" w:type="pct"/>
            <w:shd w:val="clear" w:color="auto" w:fill="auto"/>
            <w:vAlign w:val="center"/>
          </w:tcPr>
          <w:p w:rsidR="00307053" w:rsidRPr="003D4FF2" w:rsidRDefault="00307053" w:rsidP="00307053">
            <w:pPr>
              <w:widowControl/>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对关键的软件及数据，实行可靠备份。系统的备份及恢复应具有很强的可操作性</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安全性</w:t>
            </w: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严格的权限分级管理技术，管理人员、查询人员分级按权限操作</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数据在传输过程中，必须采用可靠加密机制</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450"/>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系统运行中间层次、</w:t>
            </w:r>
            <w:r w:rsidRPr="003D4FF2">
              <w:rPr>
                <w:rFonts w:ascii="宋体" w:hAnsi="宋体" w:cs="宋体" w:hint="eastAsia"/>
                <w:bCs/>
                <w:kern w:val="0"/>
                <w:sz w:val="24"/>
              </w:rPr>
              <w:t>中间环节不能保留敏感数据</w:t>
            </w:r>
            <w:r w:rsidRPr="003D4FF2">
              <w:rPr>
                <w:rFonts w:ascii="宋体" w:hAnsi="宋体" w:cs="宋体" w:hint="eastAsia"/>
                <w:kern w:val="0"/>
                <w:sz w:val="24"/>
              </w:rPr>
              <w:t>，原则只允许终端以及核心数据库保存数据，以减少风险</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450"/>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b/>
                <w:bCs/>
                <w:kern w:val="0"/>
                <w:sz w:val="24"/>
              </w:rPr>
              <w:t>前台应用不能直接访问应用层</w:t>
            </w:r>
            <w:r w:rsidRPr="003D4FF2">
              <w:rPr>
                <w:rFonts w:ascii="宋体" w:hAnsi="宋体" w:cs="宋体" w:hint="eastAsia"/>
                <w:kern w:val="0"/>
                <w:sz w:val="24"/>
              </w:rPr>
              <w:t>，所有应用必须通过通讯中间层访问后台应用，保证数据的安全</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系统某个环节出现故障后，一旦修复，其它环节能够自动切换，无需人工干预</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对于脱机运行（车载等）的设备，系统需要提供有效措施保障师生利益</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提供审计功能，对于操作人员的各项操作进行审计</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POS终端</w:t>
            </w: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需要具备权威部门的资格认证</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支持后备电源</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存储消费流水1万条以上</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存储黑白名单50万条以上</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终端支持完全脱机运行</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所有终端可软件升级</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终端状态和参数可软件管理</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记录满时停止刷卡方式保证安全</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center"/>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具备交易冲正功能</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restart"/>
            <w:shd w:val="clear" w:color="auto" w:fill="auto"/>
            <w:vAlign w:val="center"/>
          </w:tcPr>
          <w:p w:rsidR="00307053" w:rsidRPr="003D4FF2" w:rsidRDefault="00307053" w:rsidP="00307053">
            <w:pPr>
              <w:widowControl/>
              <w:jc w:val="center"/>
              <w:rPr>
                <w:rFonts w:ascii="宋体" w:hAnsi="宋体" w:cs="宋体"/>
                <w:kern w:val="0"/>
                <w:sz w:val="24"/>
              </w:rPr>
            </w:pPr>
            <w:r w:rsidRPr="003D4FF2">
              <w:rPr>
                <w:rFonts w:ascii="宋体" w:hAnsi="宋体" w:cs="宋体" w:hint="eastAsia"/>
                <w:kern w:val="0"/>
                <w:sz w:val="24"/>
              </w:rPr>
              <w:t>卡片与芯片</w:t>
            </w: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非接触式CPU卡（ISO1444 TYPE A/B标准）</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 xml:space="preserve">擦写寿命：大于100,000次 </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读写距离：3</w:t>
            </w:r>
            <w:smartTag w:uri="urn:schemas-microsoft-com:office:smarttags" w:element="chmetcnv">
              <w:smartTagPr>
                <w:attr w:name="UnitName" w:val="cm"/>
                <w:attr w:name="SourceValue" w:val="10"/>
                <w:attr w:name="HasSpace" w:val="False"/>
                <w:attr w:name="Negative" w:val="True"/>
                <w:attr w:name="NumberType" w:val="1"/>
                <w:attr w:name="TCSC" w:val="0"/>
              </w:smartTagPr>
              <w:r w:rsidRPr="003D4FF2">
                <w:rPr>
                  <w:rFonts w:ascii="宋体" w:hAnsi="宋体" w:cs="宋体" w:hint="eastAsia"/>
                  <w:kern w:val="0"/>
                  <w:sz w:val="24"/>
                </w:rPr>
                <w:t>-10cm</w:t>
              </w:r>
            </w:smartTag>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数据保存时间：10年以上</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r w:rsidR="00307053" w:rsidRPr="00D6799D">
        <w:trPr>
          <w:trHeight w:val="225"/>
          <w:jc w:val="center"/>
        </w:trPr>
        <w:tc>
          <w:tcPr>
            <w:tcW w:w="749" w:type="pct"/>
            <w:vMerge/>
            <w:vAlign w:val="center"/>
          </w:tcPr>
          <w:p w:rsidR="00307053" w:rsidRPr="003D4FF2" w:rsidRDefault="00307053" w:rsidP="00307053">
            <w:pPr>
              <w:widowControl/>
              <w:jc w:val="left"/>
              <w:rPr>
                <w:rFonts w:ascii="宋体" w:hAnsi="宋体" w:cs="宋体"/>
                <w:kern w:val="0"/>
                <w:sz w:val="24"/>
              </w:rPr>
            </w:pPr>
          </w:p>
        </w:tc>
        <w:tc>
          <w:tcPr>
            <w:tcW w:w="2197" w:type="pct"/>
            <w:shd w:val="clear" w:color="auto" w:fill="auto"/>
            <w:vAlign w:val="center"/>
          </w:tcPr>
          <w:p w:rsidR="00307053" w:rsidRPr="003D4FF2" w:rsidRDefault="00307053" w:rsidP="00307053">
            <w:pPr>
              <w:widowControl/>
              <w:jc w:val="left"/>
              <w:rPr>
                <w:rFonts w:ascii="宋体" w:hAnsi="宋体" w:cs="宋体"/>
                <w:kern w:val="0"/>
                <w:sz w:val="24"/>
              </w:rPr>
            </w:pPr>
            <w:r w:rsidRPr="003D4FF2">
              <w:rPr>
                <w:rFonts w:ascii="宋体" w:hAnsi="宋体" w:cs="宋体" w:hint="eastAsia"/>
                <w:kern w:val="0"/>
                <w:sz w:val="24"/>
              </w:rPr>
              <w:t>请注明卡片数据存储空间</w:t>
            </w:r>
          </w:p>
        </w:tc>
        <w:tc>
          <w:tcPr>
            <w:tcW w:w="2054" w:type="pct"/>
            <w:shd w:val="clear" w:color="auto" w:fill="auto"/>
            <w:vAlign w:val="center"/>
          </w:tcPr>
          <w:p w:rsidR="00307053" w:rsidRPr="003D4FF2" w:rsidRDefault="00307053" w:rsidP="00307053">
            <w:pPr>
              <w:widowControl/>
              <w:jc w:val="left"/>
              <w:rPr>
                <w:rFonts w:ascii="宋体" w:hAnsi="宋体" w:cs="宋体"/>
                <w:kern w:val="0"/>
                <w:sz w:val="24"/>
              </w:rPr>
            </w:pPr>
          </w:p>
        </w:tc>
      </w:tr>
    </w:tbl>
    <w:p w:rsidR="00307053" w:rsidRPr="0013692D" w:rsidRDefault="00307053" w:rsidP="00307053"/>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291" w:name="_Toc264882692"/>
      <w:bookmarkStart w:id="292" w:name="_Toc267413047"/>
      <w:r w:rsidRPr="0013692D">
        <w:rPr>
          <w:rFonts w:ascii="宋体" w:hAnsi="宋体" w:hint="eastAsia"/>
          <w:sz w:val="24"/>
        </w:rPr>
        <w:t>一卡通软件系统平台</w:t>
      </w:r>
      <w:bookmarkEnd w:id="291"/>
      <w:r w:rsidRPr="0013692D">
        <w:rPr>
          <w:rFonts w:ascii="宋体" w:hAnsi="宋体" w:hint="eastAsia"/>
          <w:sz w:val="24"/>
        </w:rPr>
        <w:t>（即：一卡通管理软件）</w:t>
      </w:r>
      <w:bookmarkEnd w:id="292"/>
    </w:p>
    <w:p w:rsidR="00307053" w:rsidRPr="0013692D" w:rsidRDefault="00307053" w:rsidP="00307053">
      <w:r w:rsidRPr="0013692D">
        <w:rPr>
          <w:rFonts w:ascii="宋体" w:hAnsi="宋体" w:hint="eastAsia"/>
          <w:sz w:val="24"/>
        </w:rPr>
        <w:t>（带★号的为严格响应参数；请投标方根据此表给出参数指标响应表）</w:t>
      </w:r>
    </w:p>
    <w:tbl>
      <w:tblPr>
        <w:tblW w:w="1021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116"/>
        <w:gridCol w:w="2453"/>
        <w:gridCol w:w="3600"/>
        <w:gridCol w:w="2047"/>
      </w:tblGrid>
      <w:tr w:rsidR="00307053" w:rsidRPr="00353273">
        <w:trPr>
          <w:trHeight w:val="2326"/>
          <w:jc w:val="center"/>
        </w:trPr>
        <w:tc>
          <w:tcPr>
            <w:tcW w:w="2116" w:type="dxa"/>
            <w:vAlign w:val="center"/>
          </w:tcPr>
          <w:p w:rsidR="00307053" w:rsidRPr="00353273" w:rsidRDefault="00307053" w:rsidP="00307053">
            <w:pPr>
              <w:rPr>
                <w:rFonts w:ascii="宋体" w:hAnsi="宋体"/>
                <w:b/>
                <w:sz w:val="24"/>
              </w:rPr>
            </w:pPr>
            <w:r w:rsidRPr="00353273">
              <w:rPr>
                <w:rFonts w:ascii="宋体" w:hAnsi="宋体" w:hint="eastAsia"/>
                <w:b/>
                <w:sz w:val="24"/>
              </w:rPr>
              <w:t>软件系统平台严格响应参数</w:t>
            </w:r>
          </w:p>
          <w:p w:rsidR="00307053" w:rsidRPr="00353273" w:rsidRDefault="00307053" w:rsidP="00307053">
            <w:pPr>
              <w:rPr>
                <w:rFonts w:ascii="宋体" w:hAnsi="宋体"/>
                <w:b/>
                <w:sz w:val="24"/>
              </w:rPr>
            </w:pPr>
            <w:r w:rsidRPr="00353273">
              <w:rPr>
                <w:rFonts w:ascii="宋体" w:hAnsi="宋体" w:hint="eastAsia"/>
                <w:b/>
                <w:sz w:val="24"/>
              </w:rPr>
              <w:t>（与本参数响应有负偏离将可能导致废标）</w:t>
            </w:r>
          </w:p>
        </w:tc>
        <w:tc>
          <w:tcPr>
            <w:tcW w:w="8100" w:type="dxa"/>
            <w:gridSpan w:val="3"/>
          </w:tcPr>
          <w:p w:rsidR="00307053" w:rsidRPr="00353273" w:rsidRDefault="00307053" w:rsidP="002958FA">
            <w:pPr>
              <w:spacing w:afterLines="50" w:line="360" w:lineRule="exact"/>
              <w:rPr>
                <w:rFonts w:ascii="宋体" w:hAnsi="宋体"/>
                <w:sz w:val="24"/>
              </w:rPr>
            </w:pPr>
            <w:r w:rsidRPr="00353273">
              <w:rPr>
                <w:rFonts w:ascii="宋体" w:hAnsi="宋体" w:hint="eastAsia"/>
                <w:sz w:val="24"/>
              </w:rPr>
              <w:t>★1、系统必须采取集中的架构，集中存储用户数据、交易数据和资金数据，不能采用分布式的系统设计；</w:t>
            </w:r>
          </w:p>
          <w:p w:rsidR="007B38B2" w:rsidRDefault="00307053" w:rsidP="002958FA">
            <w:pPr>
              <w:spacing w:afterLines="50" w:line="360" w:lineRule="exact"/>
              <w:rPr>
                <w:rFonts w:ascii="宋体" w:hAnsi="宋体"/>
                <w:sz w:val="24"/>
              </w:rPr>
            </w:pPr>
            <w:r w:rsidRPr="00353273">
              <w:rPr>
                <w:rFonts w:ascii="宋体" w:hAnsi="宋体" w:hint="eastAsia"/>
                <w:sz w:val="24"/>
              </w:rPr>
              <w:t>★2、基于通讯中间件技术，实现前后台之间的通讯和交易事务控制，保证数据的一致性和完整性，解决多校区、跨网段情况下的可靠数据传输，提高系统处理能力，通讯中间件具有独立软件著作权；</w:t>
            </w:r>
          </w:p>
          <w:p w:rsidR="007B38B2" w:rsidRDefault="00307053" w:rsidP="002958FA">
            <w:pPr>
              <w:spacing w:afterLines="50" w:line="360" w:lineRule="exact"/>
              <w:rPr>
                <w:rFonts w:ascii="宋体" w:hAnsi="宋体"/>
                <w:sz w:val="24"/>
              </w:rPr>
            </w:pPr>
            <w:r w:rsidRPr="00353273">
              <w:rPr>
                <w:rFonts w:ascii="宋体" w:hAnsi="宋体" w:hint="eastAsia"/>
                <w:sz w:val="24"/>
              </w:rPr>
              <w:t>★3、采用至少3层以上的多层软件架构，体现架构设计的先进性和灵活性；</w:t>
            </w:r>
          </w:p>
          <w:p w:rsidR="00F842B9" w:rsidRDefault="00307053" w:rsidP="002958FA">
            <w:pPr>
              <w:spacing w:afterLines="50" w:line="360" w:lineRule="exact"/>
              <w:rPr>
                <w:rFonts w:ascii="宋体" w:hAnsi="宋体"/>
                <w:sz w:val="24"/>
              </w:rPr>
            </w:pPr>
            <w:r w:rsidRPr="00353273">
              <w:rPr>
                <w:rFonts w:ascii="宋体" w:hAnsi="宋体" w:hint="eastAsia"/>
                <w:sz w:val="24"/>
              </w:rPr>
              <w:t>★4、系统运行中间层次、中间环节不能保留敏感数据，原则只允许终端以及核心数据库保存数据，以减少风险；</w:t>
            </w:r>
          </w:p>
          <w:p w:rsidR="00F842B9" w:rsidRDefault="00307053" w:rsidP="002958FA">
            <w:pPr>
              <w:spacing w:afterLines="50" w:line="360" w:lineRule="exact"/>
              <w:rPr>
                <w:rFonts w:ascii="宋体" w:hAnsi="宋体"/>
                <w:sz w:val="24"/>
              </w:rPr>
            </w:pPr>
            <w:r w:rsidRPr="00353273">
              <w:rPr>
                <w:rFonts w:ascii="宋体" w:hAnsi="宋体" w:hint="eastAsia"/>
                <w:sz w:val="24"/>
              </w:rPr>
              <w:t>★5、系统应具备信息资源的分析和挖掘的功能，对于一卡通系统大量的数据资源进行分析和利用，起到领导决策作用，提供自定义报表工具，可根据学校要求自定义报表；</w:t>
            </w:r>
          </w:p>
          <w:p w:rsidR="00F842B9" w:rsidRDefault="00307053" w:rsidP="002958FA">
            <w:pPr>
              <w:spacing w:afterLines="50" w:line="360" w:lineRule="exact"/>
              <w:rPr>
                <w:rFonts w:ascii="宋体" w:hAnsi="宋体"/>
                <w:sz w:val="24"/>
              </w:rPr>
            </w:pPr>
            <w:r w:rsidRPr="003D4FF2">
              <w:rPr>
                <w:rFonts w:ascii="宋体" w:hAnsi="宋体" w:hint="eastAsia"/>
                <w:sz w:val="24"/>
              </w:rPr>
              <w:t>★6、核心数据库服务平台和应用服务平台采用LINUX操作系统，兼容UNIX、Windows系列操作系统；</w:t>
            </w:r>
          </w:p>
          <w:p w:rsidR="00F842B9" w:rsidRDefault="00307053" w:rsidP="002958FA">
            <w:pPr>
              <w:spacing w:afterLines="50" w:line="360" w:lineRule="exact"/>
              <w:rPr>
                <w:rFonts w:ascii="宋体" w:hAnsi="宋体"/>
                <w:sz w:val="24"/>
              </w:rPr>
            </w:pPr>
            <w:r w:rsidRPr="00353273">
              <w:rPr>
                <w:rFonts w:ascii="宋体" w:hAnsi="宋体" w:hint="eastAsia"/>
                <w:sz w:val="24"/>
              </w:rPr>
              <w:t>★7、校方可随时独立增加新的信息点，无须硬件授权设备的制约；</w:t>
            </w:r>
          </w:p>
          <w:p w:rsidR="00F842B9" w:rsidRDefault="00307053" w:rsidP="002958FA">
            <w:pPr>
              <w:spacing w:afterLines="50" w:line="360" w:lineRule="exact"/>
              <w:rPr>
                <w:rFonts w:ascii="宋体" w:hAnsi="宋体"/>
                <w:sz w:val="24"/>
              </w:rPr>
            </w:pPr>
            <w:r w:rsidRPr="00353273">
              <w:rPr>
                <w:rFonts w:ascii="宋体" w:hAnsi="宋体" w:hint="eastAsia"/>
                <w:sz w:val="24"/>
              </w:rPr>
              <w:t>★8、提供集中的、电子地图展现方式的监控系统，方便管理维护、出现故障能快速准确的定位问题，能大大降低维护量；</w:t>
            </w:r>
          </w:p>
          <w:p w:rsidR="00F842B9" w:rsidRDefault="00307053" w:rsidP="002958FA">
            <w:pPr>
              <w:spacing w:afterLines="50" w:line="360" w:lineRule="exact"/>
              <w:rPr>
                <w:rFonts w:ascii="宋体" w:hAnsi="宋体"/>
                <w:sz w:val="24"/>
              </w:rPr>
            </w:pPr>
            <w:r w:rsidRPr="00353273">
              <w:rPr>
                <w:rFonts w:ascii="宋体" w:hAnsi="宋体" w:hint="eastAsia"/>
                <w:sz w:val="24"/>
              </w:rPr>
              <w:t>★9、系统必须采用开放的架构、开放的平台、开放的产品，软件系统平台能够与多厂商终端产品无缝融合，校方能掌握卡片结构，可以自行设置卡片密钥和加密算法；</w:t>
            </w:r>
          </w:p>
          <w:p w:rsidR="00F842B9" w:rsidRDefault="00307053" w:rsidP="002958FA">
            <w:pPr>
              <w:spacing w:afterLines="50" w:line="360" w:lineRule="exact"/>
              <w:rPr>
                <w:rFonts w:ascii="宋体" w:hAnsi="宋体"/>
                <w:sz w:val="24"/>
              </w:rPr>
            </w:pPr>
            <w:r w:rsidRPr="00353273">
              <w:rPr>
                <w:rFonts w:ascii="宋体" w:hAnsi="宋体" w:hint="eastAsia"/>
                <w:sz w:val="24"/>
              </w:rPr>
              <w:t>★10、</w:t>
            </w:r>
            <w:r w:rsidRPr="00353273">
              <w:rPr>
                <w:rFonts w:ascii="宋体" w:hAnsi="宋体"/>
                <w:sz w:val="24"/>
              </w:rPr>
              <w:t>在提供密钥管理模块给学校，至少要有</w:t>
            </w:r>
            <w:r w:rsidRPr="00353273">
              <w:rPr>
                <w:rFonts w:ascii="宋体" w:hAnsi="宋体" w:hint="eastAsia"/>
                <w:sz w:val="24"/>
              </w:rPr>
              <w:t>单个金额300万元人民币以上</w:t>
            </w:r>
            <w:r w:rsidRPr="00353273">
              <w:rPr>
                <w:rFonts w:ascii="宋体" w:hAnsi="宋体" w:hint="eastAsia"/>
                <w:sz w:val="24"/>
              </w:rPr>
              <w:lastRenderedPageBreak/>
              <w:t>高校“校园一卡通”项目的</w:t>
            </w:r>
            <w:r w:rsidRPr="00353273">
              <w:rPr>
                <w:rFonts w:ascii="宋体" w:hAnsi="宋体"/>
                <w:sz w:val="24"/>
              </w:rPr>
              <w:t>3个以上的成功案例</w:t>
            </w:r>
            <w:r w:rsidRPr="00353273">
              <w:rPr>
                <w:rFonts w:ascii="宋体" w:hAnsi="宋体" w:hint="eastAsia"/>
                <w:sz w:val="24"/>
              </w:rPr>
              <w:t>；</w:t>
            </w:r>
          </w:p>
          <w:p w:rsidR="00F842B9" w:rsidRDefault="00307053" w:rsidP="002958FA">
            <w:pPr>
              <w:spacing w:afterLines="50" w:line="360" w:lineRule="exact"/>
              <w:rPr>
                <w:rFonts w:ascii="宋体" w:hAnsi="宋体"/>
                <w:sz w:val="24"/>
              </w:rPr>
            </w:pPr>
            <w:r w:rsidRPr="00353273">
              <w:rPr>
                <w:rFonts w:ascii="宋体" w:hAnsi="宋体" w:hint="eastAsia"/>
                <w:sz w:val="24"/>
              </w:rPr>
              <w:t>★11、应用服务和通讯中间件，自身应具有容错以及负载均衡功能，不借助外部集群软件可以集群部署，有效避免单点故障和提高系统性能；</w:t>
            </w:r>
          </w:p>
          <w:p w:rsidR="00F842B9" w:rsidRDefault="00307053" w:rsidP="002958FA">
            <w:pPr>
              <w:spacing w:afterLines="50" w:line="360" w:lineRule="exact"/>
              <w:rPr>
                <w:rFonts w:ascii="宋体" w:hAnsi="宋体"/>
                <w:sz w:val="24"/>
              </w:rPr>
            </w:pPr>
            <w:r w:rsidRPr="00353273">
              <w:rPr>
                <w:rFonts w:ascii="宋体" w:hAnsi="宋体" w:hint="eastAsia"/>
                <w:sz w:val="24"/>
              </w:rPr>
              <w:t>★12、系统应当支持的帐户数量不小于50万，系统应当支持的帐户数量不小于50万；</w:t>
            </w:r>
          </w:p>
          <w:p w:rsidR="00F842B9" w:rsidRDefault="00307053" w:rsidP="002958FA">
            <w:pPr>
              <w:spacing w:afterLines="50" w:line="360" w:lineRule="exact"/>
              <w:rPr>
                <w:rFonts w:ascii="宋体" w:hAnsi="宋体"/>
                <w:sz w:val="24"/>
              </w:rPr>
            </w:pPr>
            <w:r w:rsidRPr="00353273">
              <w:rPr>
                <w:rFonts w:ascii="宋体" w:hAnsi="宋体" w:hint="eastAsia"/>
                <w:sz w:val="24"/>
              </w:rPr>
              <w:t>★13、系统支持并发业务量不小于每秒200笔。</w:t>
            </w:r>
          </w:p>
        </w:tc>
      </w:tr>
      <w:tr w:rsidR="00307053" w:rsidRPr="00353273">
        <w:trPr>
          <w:jc w:val="center"/>
        </w:trPr>
        <w:tc>
          <w:tcPr>
            <w:tcW w:w="2116" w:type="dxa"/>
          </w:tcPr>
          <w:p w:rsidR="00307053" w:rsidRPr="00353273" w:rsidRDefault="00307053" w:rsidP="00307053">
            <w:pPr>
              <w:jc w:val="center"/>
              <w:rPr>
                <w:rFonts w:ascii="宋体" w:hAnsi="宋体"/>
                <w:b/>
                <w:sz w:val="24"/>
              </w:rPr>
            </w:pPr>
            <w:r w:rsidRPr="00353273">
              <w:rPr>
                <w:rFonts w:ascii="宋体" w:hAnsi="宋体" w:hint="eastAsia"/>
                <w:b/>
                <w:sz w:val="24"/>
              </w:rPr>
              <w:lastRenderedPageBreak/>
              <w:t>模块名称</w:t>
            </w:r>
          </w:p>
        </w:tc>
        <w:tc>
          <w:tcPr>
            <w:tcW w:w="2453" w:type="dxa"/>
          </w:tcPr>
          <w:p w:rsidR="00307053" w:rsidRPr="00353273" w:rsidRDefault="00307053" w:rsidP="00307053">
            <w:pPr>
              <w:jc w:val="center"/>
              <w:rPr>
                <w:rFonts w:ascii="宋体" w:hAnsi="宋体"/>
                <w:b/>
                <w:sz w:val="24"/>
              </w:rPr>
            </w:pPr>
            <w:r w:rsidRPr="00353273">
              <w:rPr>
                <w:rFonts w:ascii="宋体" w:hAnsi="宋体" w:hint="eastAsia"/>
                <w:b/>
                <w:sz w:val="24"/>
              </w:rPr>
              <w:t>子系统名称</w:t>
            </w:r>
          </w:p>
        </w:tc>
        <w:tc>
          <w:tcPr>
            <w:tcW w:w="3600" w:type="dxa"/>
          </w:tcPr>
          <w:p w:rsidR="00307053" w:rsidRPr="00353273" w:rsidRDefault="00307053" w:rsidP="00307053">
            <w:pPr>
              <w:jc w:val="center"/>
              <w:rPr>
                <w:rFonts w:ascii="宋体" w:hAnsi="宋体"/>
                <w:b/>
                <w:sz w:val="24"/>
              </w:rPr>
            </w:pPr>
            <w:r w:rsidRPr="00353273">
              <w:rPr>
                <w:rFonts w:ascii="宋体" w:hAnsi="宋体" w:hint="eastAsia"/>
                <w:b/>
                <w:sz w:val="24"/>
              </w:rPr>
              <w:t>要求及系统功能</w:t>
            </w:r>
          </w:p>
        </w:tc>
        <w:tc>
          <w:tcPr>
            <w:tcW w:w="2047" w:type="dxa"/>
          </w:tcPr>
          <w:p w:rsidR="00307053" w:rsidRPr="00353273" w:rsidRDefault="00307053" w:rsidP="00307053">
            <w:pPr>
              <w:jc w:val="center"/>
              <w:rPr>
                <w:rFonts w:ascii="宋体" w:hAnsi="宋体"/>
                <w:b/>
                <w:sz w:val="24"/>
              </w:rPr>
            </w:pPr>
            <w:r w:rsidRPr="00353273">
              <w:rPr>
                <w:rFonts w:ascii="宋体" w:hAnsi="宋体" w:hint="eastAsia"/>
                <w:b/>
                <w:sz w:val="24"/>
              </w:rPr>
              <w:t>备注</w:t>
            </w:r>
          </w:p>
        </w:tc>
      </w:tr>
      <w:tr w:rsidR="00307053" w:rsidRPr="00353273">
        <w:trPr>
          <w:jc w:val="center"/>
        </w:trPr>
        <w:tc>
          <w:tcPr>
            <w:tcW w:w="2116" w:type="dxa"/>
            <w:vMerge w:val="restart"/>
            <w:vAlign w:val="center"/>
          </w:tcPr>
          <w:p w:rsidR="00307053" w:rsidRPr="00353273" w:rsidRDefault="00307053" w:rsidP="00307053">
            <w:pPr>
              <w:jc w:val="center"/>
              <w:rPr>
                <w:rFonts w:ascii="宋体" w:hAnsi="宋体"/>
                <w:sz w:val="24"/>
              </w:rPr>
            </w:pPr>
            <w:r w:rsidRPr="00353273">
              <w:rPr>
                <w:rFonts w:ascii="宋体" w:hAnsi="宋体" w:hint="eastAsia"/>
                <w:sz w:val="24"/>
              </w:rPr>
              <w:t>一卡通核心平台</w:t>
            </w:r>
          </w:p>
        </w:tc>
        <w:tc>
          <w:tcPr>
            <w:tcW w:w="2453" w:type="dxa"/>
          </w:tcPr>
          <w:p w:rsidR="00307053" w:rsidRPr="00353273" w:rsidRDefault="00307053" w:rsidP="00307053">
            <w:pPr>
              <w:rPr>
                <w:rFonts w:ascii="宋体" w:hAnsi="宋体"/>
                <w:sz w:val="24"/>
              </w:rPr>
            </w:pPr>
            <w:r w:rsidRPr="00353273">
              <w:rPr>
                <w:rFonts w:ascii="宋体" w:hAnsi="宋体" w:hint="eastAsia"/>
                <w:sz w:val="24"/>
              </w:rPr>
              <w:t>综合业务管理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.1</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账务管理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.2</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卡务管理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hyperlink w:anchor="_卡务管理" w:history="1">
              <w:r w:rsidRPr="00353273">
                <w:rPr>
                  <w:rStyle w:val="ad"/>
                  <w:rFonts w:ascii="宋体" w:hAnsi="宋体" w:hint="eastAsia"/>
                  <w:sz w:val="24"/>
                </w:rPr>
                <w:t>1.3.1.3</w:t>
              </w:r>
            </w:hyperlink>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tabs>
                <w:tab w:val="left" w:pos="615"/>
              </w:tabs>
              <w:rPr>
                <w:rFonts w:ascii="宋体" w:hAnsi="宋体"/>
                <w:sz w:val="24"/>
              </w:rPr>
            </w:pPr>
            <w:r w:rsidRPr="00353273">
              <w:rPr>
                <w:rFonts w:ascii="宋体" w:hAnsi="宋体" w:hint="eastAsia"/>
                <w:sz w:val="24"/>
              </w:rPr>
              <w:t>结算管理</w:t>
            </w:r>
          </w:p>
        </w:tc>
        <w:tc>
          <w:tcPr>
            <w:tcW w:w="3600" w:type="dxa"/>
          </w:tcPr>
          <w:p w:rsidR="00307053" w:rsidRPr="00353273" w:rsidRDefault="00307053" w:rsidP="00307053">
            <w:pPr>
              <w:tabs>
                <w:tab w:val="left" w:pos="615"/>
              </w:tabs>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.4</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充值管理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.5</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系统监控</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.6</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tabs>
                <w:tab w:val="left" w:pos="1950"/>
              </w:tabs>
              <w:rPr>
                <w:rFonts w:ascii="宋体" w:hAnsi="宋体"/>
                <w:sz w:val="24"/>
              </w:rPr>
            </w:pPr>
            <w:r w:rsidRPr="00353273">
              <w:rPr>
                <w:rFonts w:ascii="宋体" w:hAnsi="宋体" w:hint="eastAsia"/>
                <w:sz w:val="24"/>
              </w:rPr>
              <w:t>拍照制卡管理</w:t>
            </w:r>
          </w:p>
        </w:tc>
        <w:tc>
          <w:tcPr>
            <w:tcW w:w="3600" w:type="dxa"/>
          </w:tcPr>
          <w:p w:rsidR="00307053" w:rsidRPr="00353273" w:rsidRDefault="00307053" w:rsidP="00307053">
            <w:pPr>
              <w:tabs>
                <w:tab w:val="left" w:pos="1950"/>
              </w:tabs>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.7</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tabs>
                <w:tab w:val="left" w:pos="1155"/>
                <w:tab w:val="left" w:pos="1845"/>
              </w:tabs>
              <w:rPr>
                <w:rFonts w:ascii="宋体" w:hAnsi="宋体"/>
                <w:sz w:val="24"/>
              </w:rPr>
            </w:pPr>
            <w:r w:rsidRPr="00353273">
              <w:rPr>
                <w:rFonts w:ascii="宋体" w:hAnsi="宋体" w:hint="eastAsia"/>
                <w:sz w:val="24"/>
              </w:rPr>
              <w:t>通讯中间件</w:t>
            </w:r>
          </w:p>
        </w:tc>
        <w:tc>
          <w:tcPr>
            <w:tcW w:w="3600" w:type="dxa"/>
          </w:tcPr>
          <w:p w:rsidR="00307053" w:rsidRPr="00353273" w:rsidRDefault="00307053" w:rsidP="00307053">
            <w:pPr>
              <w:tabs>
                <w:tab w:val="left" w:pos="1155"/>
                <w:tab w:val="left" w:pos="1845"/>
              </w:tabs>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.8</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密钥管理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.9</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vAlign w:val="center"/>
          </w:tcPr>
          <w:p w:rsidR="00307053" w:rsidRPr="00353273" w:rsidRDefault="00307053" w:rsidP="00307053">
            <w:pPr>
              <w:rPr>
                <w:rFonts w:ascii="宋体" w:hAnsi="宋体"/>
                <w:sz w:val="24"/>
              </w:rPr>
            </w:pPr>
            <w:r w:rsidRPr="00353273">
              <w:rPr>
                <w:rFonts w:ascii="宋体" w:hAnsi="宋体" w:hint="eastAsia"/>
                <w:sz w:val="24"/>
              </w:rPr>
              <w:t>自助业务</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.10</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vAlign w:val="center"/>
          </w:tcPr>
          <w:p w:rsidR="00307053" w:rsidRPr="00353273" w:rsidRDefault="00307053" w:rsidP="00307053">
            <w:pPr>
              <w:rPr>
                <w:rFonts w:ascii="宋体" w:hAnsi="宋体"/>
                <w:sz w:val="24"/>
              </w:rPr>
            </w:pPr>
            <w:r w:rsidRPr="00353273">
              <w:rPr>
                <w:rFonts w:ascii="宋体" w:hAnsi="宋体" w:hint="eastAsia"/>
                <w:sz w:val="24"/>
              </w:rPr>
              <w:t>管理中心</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.11</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restart"/>
            <w:vAlign w:val="center"/>
          </w:tcPr>
          <w:p w:rsidR="00307053" w:rsidRPr="00353273" w:rsidRDefault="00307053" w:rsidP="00307053">
            <w:pPr>
              <w:jc w:val="center"/>
              <w:rPr>
                <w:rFonts w:ascii="宋体" w:hAnsi="宋体"/>
                <w:sz w:val="24"/>
              </w:rPr>
            </w:pPr>
            <w:r w:rsidRPr="00353273">
              <w:rPr>
                <w:rFonts w:ascii="宋体" w:hAnsi="宋体" w:hint="eastAsia"/>
                <w:sz w:val="24"/>
              </w:rPr>
              <w:t>金融消费平台</w:t>
            </w:r>
          </w:p>
        </w:tc>
        <w:tc>
          <w:tcPr>
            <w:tcW w:w="2453" w:type="dxa"/>
          </w:tcPr>
          <w:p w:rsidR="00307053" w:rsidRPr="00353273" w:rsidRDefault="00307053" w:rsidP="00307053">
            <w:pPr>
              <w:rPr>
                <w:rFonts w:ascii="宋体" w:hAnsi="宋体"/>
                <w:sz w:val="24"/>
              </w:rPr>
            </w:pPr>
            <w:r w:rsidRPr="00353273">
              <w:rPr>
                <w:rFonts w:ascii="宋体" w:hAnsi="宋体" w:hint="eastAsia"/>
                <w:sz w:val="24"/>
              </w:rPr>
              <w:t>银行圈存</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.1</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充值管理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.2</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通用消费营业管理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.3</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食堂消费营业管理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.4</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水控管理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.5</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电控管理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.6</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自助洗衣管理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.7</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上机（上网）管理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.8</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校车售票管理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.9</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补贴发放</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.10</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restart"/>
            <w:vAlign w:val="center"/>
          </w:tcPr>
          <w:p w:rsidR="00307053" w:rsidRPr="00353273" w:rsidRDefault="00307053" w:rsidP="00307053">
            <w:pPr>
              <w:jc w:val="center"/>
              <w:rPr>
                <w:rFonts w:ascii="宋体" w:hAnsi="宋体"/>
                <w:sz w:val="24"/>
              </w:rPr>
            </w:pPr>
            <w:r w:rsidRPr="00353273">
              <w:rPr>
                <w:rFonts w:ascii="宋体" w:hAnsi="宋体" w:hint="eastAsia"/>
                <w:sz w:val="24"/>
              </w:rPr>
              <w:t>身份认证类平台</w:t>
            </w:r>
          </w:p>
        </w:tc>
        <w:tc>
          <w:tcPr>
            <w:tcW w:w="2453" w:type="dxa"/>
          </w:tcPr>
          <w:p w:rsidR="00307053" w:rsidRPr="00353273" w:rsidRDefault="00307053" w:rsidP="00307053">
            <w:pPr>
              <w:rPr>
                <w:rFonts w:ascii="宋体" w:hAnsi="宋体"/>
                <w:sz w:val="24"/>
              </w:rPr>
            </w:pPr>
            <w:r w:rsidRPr="00353273">
              <w:rPr>
                <w:rFonts w:ascii="宋体" w:hAnsi="宋体" w:hint="eastAsia"/>
                <w:sz w:val="24"/>
              </w:rPr>
              <w:t>停车场管理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.1</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门禁管理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.2</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考勤管理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.3</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会议签到管理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.4</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学生注册管理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.5</w:t>
            </w:r>
          </w:p>
        </w:tc>
        <w:tc>
          <w:tcPr>
            <w:tcW w:w="2047" w:type="dxa"/>
          </w:tcPr>
          <w:p w:rsidR="00307053" w:rsidRPr="00353273" w:rsidRDefault="00307053" w:rsidP="00307053">
            <w:pPr>
              <w:rPr>
                <w:rFonts w:ascii="宋体" w:hAnsi="宋体"/>
                <w:sz w:val="24"/>
              </w:rPr>
            </w:pPr>
            <w:r w:rsidRPr="00353273">
              <w:rPr>
                <w:rFonts w:ascii="宋体" w:hAnsi="宋体" w:hint="eastAsia"/>
                <w:sz w:val="24"/>
              </w:rPr>
              <w:t>含数字迎新功能</w:t>
            </w:r>
          </w:p>
        </w:tc>
      </w:tr>
      <w:tr w:rsidR="00307053" w:rsidRPr="00353273">
        <w:trPr>
          <w:jc w:val="center"/>
        </w:trPr>
        <w:tc>
          <w:tcPr>
            <w:tcW w:w="2116" w:type="dxa"/>
            <w:vMerge w:val="restart"/>
            <w:vAlign w:val="center"/>
          </w:tcPr>
          <w:p w:rsidR="00307053" w:rsidRPr="00353273" w:rsidRDefault="00307053" w:rsidP="00307053">
            <w:pPr>
              <w:jc w:val="center"/>
              <w:rPr>
                <w:rFonts w:ascii="宋体" w:hAnsi="宋体"/>
                <w:sz w:val="24"/>
              </w:rPr>
            </w:pPr>
            <w:r w:rsidRPr="00353273">
              <w:rPr>
                <w:rFonts w:ascii="宋体" w:hAnsi="宋体" w:hint="eastAsia"/>
                <w:sz w:val="24"/>
              </w:rPr>
              <w:t>信息服务类平台</w:t>
            </w:r>
          </w:p>
        </w:tc>
        <w:tc>
          <w:tcPr>
            <w:tcW w:w="2453" w:type="dxa"/>
          </w:tcPr>
          <w:p w:rsidR="00307053" w:rsidRPr="00353273" w:rsidRDefault="00307053" w:rsidP="00307053">
            <w:pPr>
              <w:rPr>
                <w:rFonts w:ascii="宋体" w:hAnsi="宋体"/>
                <w:sz w:val="24"/>
              </w:rPr>
            </w:pPr>
            <w:r w:rsidRPr="00353273">
              <w:rPr>
                <w:rFonts w:ascii="宋体" w:hAnsi="宋体" w:hint="eastAsia"/>
                <w:sz w:val="24"/>
              </w:rPr>
              <w:t>一卡通信息门户</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.1</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多媒体自助服务</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.2</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领导决策管理</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.3</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ign w:val="center"/>
          </w:tcPr>
          <w:p w:rsidR="00307053" w:rsidRPr="00353273" w:rsidRDefault="00307053" w:rsidP="00307053">
            <w:pPr>
              <w:jc w:val="cente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电话查询</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.4</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val="restart"/>
            <w:vAlign w:val="center"/>
          </w:tcPr>
          <w:p w:rsidR="00307053" w:rsidRPr="00353273" w:rsidRDefault="00307053" w:rsidP="00307053">
            <w:pPr>
              <w:jc w:val="center"/>
              <w:rPr>
                <w:rFonts w:ascii="宋体" w:hAnsi="宋体"/>
                <w:sz w:val="24"/>
              </w:rPr>
            </w:pPr>
            <w:r w:rsidRPr="00353273">
              <w:rPr>
                <w:rFonts w:ascii="宋体" w:hAnsi="宋体" w:hint="eastAsia"/>
                <w:sz w:val="24"/>
              </w:rPr>
              <w:t>系统对接</w:t>
            </w:r>
          </w:p>
        </w:tc>
        <w:tc>
          <w:tcPr>
            <w:tcW w:w="2453" w:type="dxa"/>
          </w:tcPr>
          <w:p w:rsidR="00307053" w:rsidRPr="00353273" w:rsidRDefault="00307053" w:rsidP="00307053">
            <w:pPr>
              <w:rPr>
                <w:rFonts w:ascii="宋体" w:hAnsi="宋体"/>
                <w:sz w:val="24"/>
              </w:rPr>
            </w:pPr>
            <w:r w:rsidRPr="00353273">
              <w:rPr>
                <w:rFonts w:ascii="宋体" w:hAnsi="宋体" w:hint="eastAsia"/>
                <w:sz w:val="24"/>
              </w:rPr>
              <w:t>与财务系统对接</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.1</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与教务管理系统对接</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.2</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与人事管理系统对接</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.3</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与学生管理系统对接</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.4</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与图书管理系统对接</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.5</w:t>
            </w:r>
          </w:p>
        </w:tc>
        <w:tc>
          <w:tcPr>
            <w:tcW w:w="2047" w:type="dxa"/>
          </w:tcPr>
          <w:p w:rsidR="00307053" w:rsidRPr="00353273" w:rsidRDefault="00307053" w:rsidP="00307053">
            <w:pPr>
              <w:rPr>
                <w:rFonts w:ascii="宋体" w:hAnsi="宋体"/>
                <w:sz w:val="24"/>
              </w:rPr>
            </w:pPr>
          </w:p>
        </w:tc>
      </w:tr>
      <w:tr w:rsidR="00307053" w:rsidRPr="00353273">
        <w:trPr>
          <w:jc w:val="center"/>
        </w:trPr>
        <w:tc>
          <w:tcPr>
            <w:tcW w:w="2116" w:type="dxa"/>
            <w:vMerge/>
          </w:tcPr>
          <w:p w:rsidR="00307053" w:rsidRPr="00353273" w:rsidRDefault="00307053" w:rsidP="00307053">
            <w:pPr>
              <w:rPr>
                <w:rFonts w:ascii="宋体" w:hAnsi="宋体"/>
                <w:sz w:val="24"/>
              </w:rPr>
            </w:pPr>
          </w:p>
        </w:tc>
        <w:tc>
          <w:tcPr>
            <w:tcW w:w="2453" w:type="dxa"/>
          </w:tcPr>
          <w:p w:rsidR="00307053" w:rsidRPr="00353273" w:rsidRDefault="00307053" w:rsidP="00307053">
            <w:pPr>
              <w:rPr>
                <w:rFonts w:ascii="宋体" w:hAnsi="宋体"/>
                <w:sz w:val="24"/>
              </w:rPr>
            </w:pPr>
            <w:r w:rsidRPr="00353273">
              <w:rPr>
                <w:rFonts w:ascii="宋体" w:hAnsi="宋体" w:hint="eastAsia"/>
                <w:sz w:val="24"/>
              </w:rPr>
              <w:t>与网管系统对接</w:t>
            </w:r>
          </w:p>
        </w:tc>
        <w:tc>
          <w:tcPr>
            <w:tcW w:w="3600" w:type="dxa"/>
          </w:tcPr>
          <w:p w:rsidR="00307053" w:rsidRPr="00353273" w:rsidRDefault="00307053" w:rsidP="00307053">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.6</w:t>
            </w:r>
          </w:p>
        </w:tc>
        <w:tc>
          <w:tcPr>
            <w:tcW w:w="2047" w:type="dxa"/>
          </w:tcPr>
          <w:p w:rsidR="00307053" w:rsidRPr="00353273" w:rsidRDefault="00307053" w:rsidP="00307053">
            <w:pPr>
              <w:rPr>
                <w:rFonts w:ascii="宋体" w:hAnsi="宋体"/>
                <w:sz w:val="24"/>
              </w:rPr>
            </w:pPr>
          </w:p>
        </w:tc>
      </w:tr>
    </w:tbl>
    <w:p w:rsidR="00307053" w:rsidRPr="00D37E9E" w:rsidRDefault="00307053" w:rsidP="00307053">
      <w:pPr>
        <w:rPr>
          <w:sz w:val="24"/>
        </w:rPr>
      </w:pPr>
      <w:r w:rsidRPr="00D37E9E">
        <w:rPr>
          <w:rFonts w:hint="eastAsia"/>
          <w:sz w:val="24"/>
        </w:rPr>
        <w:t>注：一卡通软件</w:t>
      </w:r>
      <w:r w:rsidRPr="00D37E9E">
        <w:rPr>
          <w:rFonts w:ascii="宋体" w:hAnsi="宋体" w:hint="eastAsia"/>
          <w:sz w:val="24"/>
        </w:rPr>
        <w:t>系统</w:t>
      </w:r>
      <w:r w:rsidRPr="00D37E9E">
        <w:rPr>
          <w:rFonts w:hint="eastAsia"/>
          <w:sz w:val="24"/>
        </w:rPr>
        <w:t>平台，即一卡通管理软件，建议参考金仕达、智慧、宝石等品牌之一。</w:t>
      </w:r>
    </w:p>
    <w:p w:rsidR="00307053" w:rsidRPr="000142A5" w:rsidRDefault="00307053" w:rsidP="00307053">
      <w:pPr>
        <w:rPr>
          <w:sz w:val="24"/>
        </w:rPr>
      </w:pPr>
    </w:p>
    <w:p w:rsidR="00307053" w:rsidRPr="00353273" w:rsidRDefault="00307053" w:rsidP="00307053">
      <w:pPr>
        <w:pStyle w:val="2"/>
        <w:keepLines/>
        <w:numPr>
          <w:ilvl w:val="2"/>
          <w:numId w:val="9"/>
        </w:numPr>
        <w:spacing w:before="0" w:after="0" w:line="360" w:lineRule="auto"/>
        <w:ind w:left="0" w:firstLine="0"/>
        <w:rPr>
          <w:del w:id="293" w:author="作者"/>
          <w:rFonts w:ascii="宋体" w:hAnsi="宋体"/>
          <w:sz w:val="24"/>
        </w:rPr>
      </w:pPr>
      <w:bookmarkStart w:id="294" w:name="_Toc264882693"/>
      <w:bookmarkStart w:id="295" w:name="_Toc267413048"/>
      <w:commentRangeStart w:id="296"/>
      <w:del w:id="297" w:author="作者">
        <w:r w:rsidRPr="00353273">
          <w:rPr>
            <w:rFonts w:ascii="宋体" w:hAnsi="宋体" w:hint="eastAsia"/>
            <w:sz w:val="24"/>
          </w:rPr>
          <w:delText>一卡通中心设备</w:delText>
        </w:r>
        <w:bookmarkEnd w:id="294"/>
        <w:bookmarkEnd w:id="295"/>
        <w:commentRangeEnd w:id="296"/>
        <w:r w:rsidR="0029170C">
          <w:rPr>
            <w:rStyle w:val="aff4"/>
            <w:rFonts w:ascii="Times New Roman" w:hAnsi="Times New Roman" w:cs="Times New Roman"/>
            <w:b w:val="0"/>
            <w:bCs w:val="0"/>
            <w:i w:val="0"/>
            <w:iCs w:val="0"/>
          </w:rPr>
          <w:commentReference w:id="296"/>
        </w:r>
      </w:del>
    </w:p>
    <w:p w:rsidR="00307053" w:rsidRPr="00F84A3B" w:rsidRDefault="00307053" w:rsidP="00307053">
      <w:pPr>
        <w:rPr>
          <w:del w:id="298" w:author="作者"/>
        </w:rPr>
      </w:pPr>
      <w:del w:id="299" w:author="作者">
        <w:r w:rsidRPr="00353273">
          <w:rPr>
            <w:rFonts w:ascii="宋体" w:hAnsi="宋体" w:hint="eastAsia"/>
            <w:sz w:val="24"/>
          </w:rPr>
          <w:delText>（带★号的为严格响应参数；请投标方根据此表给出参数指标响应表。带★★号</w:delText>
        </w:r>
        <w:r w:rsidRPr="00F84A3B">
          <w:rPr>
            <w:rFonts w:ascii="宋体" w:hAnsi="宋体" w:hint="eastAsia"/>
            <w:sz w:val="24"/>
          </w:rPr>
          <w:delText>的为核心指标，不允许有负偏离，任何一项不满足要求即为废标。）</w:delText>
        </w:r>
      </w:del>
    </w:p>
    <w:tbl>
      <w:tblPr>
        <w:tblW w:w="10225" w:type="dxa"/>
        <w:jc w:val="center"/>
        <w:tblInd w:w="-24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695"/>
        <w:gridCol w:w="1510"/>
        <w:gridCol w:w="7020"/>
      </w:tblGrid>
      <w:tr w:rsidR="00307053" w:rsidRPr="00353273">
        <w:trPr>
          <w:trHeight w:val="345"/>
          <w:tblHeader/>
          <w:jc w:val="center"/>
          <w:del w:id="300" w:author="作者"/>
        </w:trPr>
        <w:tc>
          <w:tcPr>
            <w:tcW w:w="1695" w:type="dxa"/>
            <w:shd w:val="clear" w:color="auto" w:fill="FFFFFF"/>
            <w:vAlign w:val="center"/>
          </w:tcPr>
          <w:p w:rsidR="00307053" w:rsidRPr="00353273" w:rsidRDefault="00307053" w:rsidP="00307053">
            <w:pPr>
              <w:jc w:val="center"/>
              <w:rPr>
                <w:del w:id="301" w:author="作者"/>
                <w:b/>
                <w:sz w:val="24"/>
              </w:rPr>
            </w:pPr>
            <w:del w:id="302" w:author="作者">
              <w:r w:rsidRPr="00353273">
                <w:rPr>
                  <w:rFonts w:hint="eastAsia"/>
                  <w:b/>
                  <w:sz w:val="24"/>
                </w:rPr>
                <w:delText>设备名称</w:delText>
              </w:r>
            </w:del>
          </w:p>
        </w:tc>
        <w:tc>
          <w:tcPr>
            <w:tcW w:w="1510" w:type="dxa"/>
            <w:shd w:val="clear" w:color="auto" w:fill="FFFFFF"/>
            <w:vAlign w:val="center"/>
          </w:tcPr>
          <w:p w:rsidR="00307053" w:rsidRPr="00353273" w:rsidRDefault="00307053" w:rsidP="00307053">
            <w:pPr>
              <w:widowControl/>
              <w:jc w:val="center"/>
              <w:rPr>
                <w:del w:id="303" w:author="作者"/>
                <w:rFonts w:ascii="宋体" w:hAnsi="宋体" w:cs="宋体"/>
                <w:b/>
                <w:bCs/>
                <w:kern w:val="0"/>
                <w:sz w:val="24"/>
              </w:rPr>
            </w:pPr>
            <w:del w:id="304" w:author="作者">
              <w:r w:rsidRPr="00353273">
                <w:rPr>
                  <w:rFonts w:ascii="宋体" w:hAnsi="宋体" w:cs="宋体" w:hint="eastAsia"/>
                  <w:b/>
                  <w:bCs/>
                  <w:kern w:val="0"/>
                  <w:sz w:val="24"/>
                </w:rPr>
                <w:delText>产地品牌</w:delText>
              </w:r>
            </w:del>
          </w:p>
          <w:p w:rsidR="00307053" w:rsidRPr="00353273" w:rsidRDefault="00307053" w:rsidP="00307053">
            <w:pPr>
              <w:widowControl/>
              <w:jc w:val="center"/>
              <w:rPr>
                <w:del w:id="305" w:author="作者"/>
                <w:rFonts w:ascii="宋体" w:hAnsi="宋体" w:cs="宋体"/>
                <w:b/>
                <w:bCs/>
                <w:kern w:val="0"/>
                <w:sz w:val="24"/>
              </w:rPr>
            </w:pPr>
            <w:del w:id="306" w:author="作者">
              <w:r w:rsidRPr="00353273">
                <w:rPr>
                  <w:rFonts w:ascii="宋体" w:hAnsi="宋体" w:cs="宋体" w:hint="eastAsia"/>
                  <w:b/>
                  <w:bCs/>
                  <w:kern w:val="0"/>
                  <w:sz w:val="24"/>
                </w:rPr>
                <w:delText>（相当于）</w:delText>
              </w:r>
            </w:del>
          </w:p>
        </w:tc>
        <w:tc>
          <w:tcPr>
            <w:tcW w:w="7020" w:type="dxa"/>
            <w:shd w:val="clear" w:color="auto" w:fill="FFFFFF"/>
            <w:vAlign w:val="center"/>
          </w:tcPr>
          <w:p w:rsidR="00307053" w:rsidRPr="00353273" w:rsidRDefault="00307053" w:rsidP="00307053">
            <w:pPr>
              <w:jc w:val="center"/>
              <w:rPr>
                <w:del w:id="307" w:author="作者"/>
                <w:b/>
                <w:sz w:val="24"/>
              </w:rPr>
            </w:pPr>
            <w:del w:id="308" w:author="作者">
              <w:r w:rsidRPr="00353273">
                <w:rPr>
                  <w:rFonts w:hint="eastAsia"/>
                  <w:b/>
                  <w:sz w:val="24"/>
                </w:rPr>
                <w:delText>设备参数</w:delText>
              </w:r>
            </w:del>
          </w:p>
        </w:tc>
      </w:tr>
      <w:tr w:rsidR="00307053" w:rsidRPr="00353273">
        <w:trPr>
          <w:trHeight w:val="345"/>
          <w:jc w:val="center"/>
          <w:del w:id="309" w:author="作者"/>
        </w:trPr>
        <w:tc>
          <w:tcPr>
            <w:tcW w:w="1695" w:type="dxa"/>
            <w:shd w:val="clear" w:color="auto" w:fill="FFFFFF"/>
            <w:vAlign w:val="center"/>
          </w:tcPr>
          <w:p w:rsidR="00307053" w:rsidRPr="00353273" w:rsidRDefault="00307053" w:rsidP="00307053">
            <w:pPr>
              <w:rPr>
                <w:del w:id="310" w:author="作者"/>
                <w:sz w:val="24"/>
              </w:rPr>
            </w:pPr>
            <w:del w:id="311" w:author="作者">
              <w:r w:rsidRPr="00353273">
                <w:rPr>
                  <w:rFonts w:ascii="宋体" w:hAnsi="宋体" w:hint="eastAsia"/>
                  <w:sz w:val="24"/>
                </w:rPr>
                <w:delText>◆</w:delText>
              </w:r>
              <w:r w:rsidRPr="00353273">
                <w:rPr>
                  <w:rFonts w:hint="eastAsia"/>
                  <w:sz w:val="24"/>
                </w:rPr>
                <w:delText>服务器（数据库服务器和应用服务器）</w:delText>
              </w:r>
            </w:del>
          </w:p>
        </w:tc>
        <w:tc>
          <w:tcPr>
            <w:tcW w:w="1510" w:type="dxa"/>
            <w:shd w:val="clear" w:color="auto" w:fill="FFFFFF"/>
            <w:vAlign w:val="center"/>
          </w:tcPr>
          <w:p w:rsidR="00307053" w:rsidRPr="00353273" w:rsidRDefault="00307053" w:rsidP="00307053">
            <w:pPr>
              <w:jc w:val="center"/>
              <w:rPr>
                <w:del w:id="312" w:author="作者"/>
                <w:sz w:val="24"/>
              </w:rPr>
            </w:pPr>
            <w:del w:id="313" w:author="作者">
              <w:r w:rsidRPr="00353273">
                <w:rPr>
                  <w:rFonts w:hint="eastAsia"/>
                  <w:sz w:val="24"/>
                </w:rPr>
                <w:delText>IBM</w:delText>
              </w:r>
            </w:del>
          </w:p>
          <w:p w:rsidR="00307053" w:rsidRPr="00353273" w:rsidRDefault="00307053" w:rsidP="00307053">
            <w:pPr>
              <w:jc w:val="center"/>
              <w:rPr>
                <w:del w:id="314" w:author="作者"/>
                <w:sz w:val="24"/>
              </w:rPr>
            </w:pPr>
            <w:del w:id="315" w:author="作者">
              <w:r w:rsidRPr="00353273">
                <w:rPr>
                  <w:rFonts w:hint="eastAsia"/>
                  <w:sz w:val="24"/>
                </w:rPr>
                <w:delText>HP</w:delText>
              </w:r>
            </w:del>
          </w:p>
          <w:p w:rsidR="00307053" w:rsidRPr="00353273" w:rsidRDefault="00307053" w:rsidP="00307053">
            <w:pPr>
              <w:jc w:val="center"/>
              <w:rPr>
                <w:del w:id="316" w:author="作者"/>
                <w:sz w:val="24"/>
              </w:rPr>
            </w:pPr>
            <w:del w:id="317" w:author="作者">
              <w:r w:rsidRPr="00353273">
                <w:rPr>
                  <w:rFonts w:hint="eastAsia"/>
                  <w:sz w:val="24"/>
                </w:rPr>
                <w:delText>曙光</w:delText>
              </w:r>
            </w:del>
          </w:p>
        </w:tc>
        <w:tc>
          <w:tcPr>
            <w:tcW w:w="7020" w:type="dxa"/>
            <w:shd w:val="clear" w:color="auto" w:fill="FFFFFF"/>
            <w:vAlign w:val="bottom"/>
          </w:tcPr>
          <w:p w:rsidR="00307053" w:rsidRPr="00353273" w:rsidRDefault="00307053" w:rsidP="00307053">
            <w:pPr>
              <w:rPr>
                <w:del w:id="318" w:author="作者"/>
                <w:sz w:val="24"/>
              </w:rPr>
            </w:pPr>
            <w:del w:id="319" w:author="作者">
              <w:r w:rsidRPr="00353273">
                <w:rPr>
                  <w:rFonts w:hint="eastAsia"/>
                  <w:sz w:val="24"/>
                </w:rPr>
                <w:delText>1</w:delText>
              </w:r>
              <w:r w:rsidRPr="00353273">
                <w:rPr>
                  <w:rFonts w:hint="eastAsia"/>
                  <w:sz w:val="24"/>
                </w:rPr>
                <w:delText>、标准机架式</w:delText>
              </w:r>
              <w:r w:rsidRPr="00353273">
                <w:rPr>
                  <w:rFonts w:hint="eastAsia"/>
                  <w:sz w:val="24"/>
                </w:rPr>
                <w:delText>PC</w:delText>
              </w:r>
              <w:r w:rsidRPr="00353273">
                <w:rPr>
                  <w:rFonts w:hint="eastAsia"/>
                  <w:sz w:val="24"/>
                </w:rPr>
                <w:delText>服务器，服务器高度≤</w:delText>
              </w:r>
              <w:r w:rsidRPr="00353273">
                <w:rPr>
                  <w:rFonts w:hint="eastAsia"/>
                  <w:sz w:val="24"/>
                </w:rPr>
                <w:delText>8U</w:delText>
              </w:r>
              <w:r w:rsidRPr="00353273">
                <w:rPr>
                  <w:rFonts w:hint="eastAsia"/>
                  <w:sz w:val="24"/>
                </w:rPr>
                <w:delText>。</w:delText>
              </w:r>
            </w:del>
          </w:p>
          <w:p w:rsidR="00307053" w:rsidRPr="00353273" w:rsidRDefault="00307053" w:rsidP="00307053">
            <w:pPr>
              <w:rPr>
                <w:del w:id="320" w:author="作者"/>
                <w:sz w:val="24"/>
              </w:rPr>
            </w:pPr>
            <w:del w:id="321" w:author="作者">
              <w:r w:rsidRPr="00353273">
                <w:rPr>
                  <w:rFonts w:hint="eastAsia"/>
                  <w:sz w:val="24"/>
                </w:rPr>
                <w:delText>2</w:delText>
              </w:r>
              <w:r w:rsidRPr="00353273">
                <w:rPr>
                  <w:rFonts w:hint="eastAsia"/>
                  <w:sz w:val="24"/>
                </w:rPr>
                <w:delText>、配置</w:delText>
              </w:r>
              <w:r w:rsidRPr="00353273">
                <w:rPr>
                  <w:rFonts w:hint="eastAsia"/>
                  <w:sz w:val="24"/>
                </w:rPr>
                <w:delText>N+1</w:delText>
              </w:r>
              <w:r w:rsidRPr="00353273">
                <w:rPr>
                  <w:rFonts w:hint="eastAsia"/>
                  <w:sz w:val="24"/>
                </w:rPr>
                <w:delText>冗余电源。</w:delText>
              </w:r>
            </w:del>
          </w:p>
          <w:p w:rsidR="00307053" w:rsidRPr="00353273" w:rsidRDefault="00307053" w:rsidP="00307053">
            <w:pPr>
              <w:rPr>
                <w:del w:id="322" w:author="作者"/>
                <w:sz w:val="24"/>
              </w:rPr>
            </w:pPr>
            <w:del w:id="323" w:author="作者">
              <w:r w:rsidRPr="00353273">
                <w:rPr>
                  <w:rFonts w:hint="eastAsia"/>
                  <w:sz w:val="24"/>
                </w:rPr>
                <w:delText>★★</w:delText>
              </w:r>
              <w:r w:rsidRPr="00353273">
                <w:rPr>
                  <w:rFonts w:hint="eastAsia"/>
                  <w:sz w:val="24"/>
                </w:rPr>
                <w:delText>3</w:delText>
              </w:r>
              <w:r w:rsidRPr="00353273">
                <w:rPr>
                  <w:rFonts w:hint="eastAsia"/>
                  <w:sz w:val="24"/>
                </w:rPr>
                <w:delText>、服务器用</w:delText>
              </w:r>
              <w:r w:rsidRPr="00353273">
                <w:rPr>
                  <w:rFonts w:hint="eastAsia"/>
                  <w:sz w:val="24"/>
                </w:rPr>
                <w:delText>CPU</w:delText>
              </w:r>
              <w:r w:rsidRPr="00353273">
                <w:rPr>
                  <w:rFonts w:hint="eastAsia"/>
                  <w:sz w:val="24"/>
                </w:rPr>
                <w:delText>，单台服务器配置</w:delText>
              </w:r>
              <w:r w:rsidRPr="00353273">
                <w:rPr>
                  <w:rFonts w:hint="eastAsia"/>
                  <w:sz w:val="24"/>
                </w:rPr>
                <w:delText>Intel</w:delText>
              </w:r>
              <w:r w:rsidRPr="00353273">
                <w:rPr>
                  <w:rFonts w:hint="eastAsia"/>
                  <w:sz w:val="24"/>
                </w:rPr>
                <w:delText>处理器≥</w:delText>
              </w:r>
              <w:r w:rsidRPr="00353273">
                <w:rPr>
                  <w:rFonts w:hint="eastAsia"/>
                  <w:sz w:val="24"/>
                </w:rPr>
                <w:delText>8</w:delText>
              </w:r>
              <w:r w:rsidRPr="00353273">
                <w:rPr>
                  <w:rFonts w:hint="eastAsia"/>
                  <w:sz w:val="24"/>
                </w:rPr>
                <w:delText>路，主频≥</w:delText>
              </w:r>
              <w:r w:rsidRPr="00353273">
                <w:rPr>
                  <w:rFonts w:hint="eastAsia"/>
                  <w:sz w:val="24"/>
                </w:rPr>
                <w:delText>2.6GHz</w:delText>
              </w:r>
              <w:r w:rsidRPr="00353273">
                <w:rPr>
                  <w:rFonts w:hint="eastAsia"/>
                  <w:sz w:val="24"/>
                </w:rPr>
                <w:delText>，单颗处理器≥</w:delText>
              </w:r>
              <w:r w:rsidRPr="00353273">
                <w:rPr>
                  <w:rFonts w:hint="eastAsia"/>
                  <w:sz w:val="24"/>
                </w:rPr>
                <w:delText>6</w:delText>
              </w:r>
              <w:r w:rsidRPr="00353273">
                <w:rPr>
                  <w:rFonts w:hint="eastAsia"/>
                  <w:sz w:val="24"/>
                </w:rPr>
                <w:delText>核。</w:delText>
              </w:r>
            </w:del>
          </w:p>
          <w:p w:rsidR="00307053" w:rsidRPr="00353273" w:rsidRDefault="00307053" w:rsidP="00307053">
            <w:pPr>
              <w:rPr>
                <w:del w:id="324" w:author="作者"/>
                <w:sz w:val="24"/>
              </w:rPr>
            </w:pPr>
            <w:del w:id="325" w:author="作者">
              <w:r w:rsidRPr="00353273">
                <w:rPr>
                  <w:rFonts w:hint="eastAsia"/>
                  <w:sz w:val="24"/>
                </w:rPr>
                <w:delText>★★</w:delText>
              </w:r>
              <w:r w:rsidRPr="00353273">
                <w:rPr>
                  <w:rFonts w:hint="eastAsia"/>
                  <w:sz w:val="24"/>
                </w:rPr>
                <w:delText>4</w:delText>
              </w:r>
              <w:r w:rsidRPr="00353273">
                <w:rPr>
                  <w:rFonts w:hint="eastAsia"/>
                  <w:sz w:val="24"/>
                </w:rPr>
                <w:delText>、</w:delText>
              </w:r>
              <w:r w:rsidRPr="00353273">
                <w:rPr>
                  <w:rFonts w:hint="eastAsia"/>
                  <w:sz w:val="24"/>
                </w:rPr>
                <w:delText>DDR2 ECC</w:delText>
              </w:r>
              <w:r w:rsidRPr="00353273">
                <w:rPr>
                  <w:rFonts w:hint="eastAsia"/>
                  <w:sz w:val="24"/>
                </w:rPr>
                <w:delText>内存≥</w:delText>
              </w:r>
              <w:r w:rsidRPr="00353273">
                <w:rPr>
                  <w:rFonts w:hint="eastAsia"/>
                  <w:sz w:val="24"/>
                </w:rPr>
                <w:delText>288GB</w:delText>
              </w:r>
              <w:r w:rsidRPr="00353273">
                <w:rPr>
                  <w:rFonts w:hint="eastAsia"/>
                  <w:sz w:val="24"/>
                </w:rPr>
                <w:delText>，支持热添加，有内存保护和内存镜像功能。</w:delText>
              </w:r>
            </w:del>
          </w:p>
          <w:p w:rsidR="00307053" w:rsidRPr="00353273" w:rsidRDefault="00307053" w:rsidP="00307053">
            <w:pPr>
              <w:rPr>
                <w:del w:id="326" w:author="作者"/>
                <w:sz w:val="24"/>
              </w:rPr>
            </w:pPr>
            <w:del w:id="327" w:author="作者">
              <w:r w:rsidRPr="00353273">
                <w:rPr>
                  <w:rFonts w:hint="eastAsia"/>
                  <w:sz w:val="24"/>
                </w:rPr>
                <w:delText>5</w:delText>
              </w:r>
              <w:r w:rsidRPr="00353273">
                <w:rPr>
                  <w:rFonts w:hint="eastAsia"/>
                  <w:sz w:val="24"/>
                </w:rPr>
                <w:delText>、≥两块</w:delText>
              </w:r>
              <w:r w:rsidRPr="00353273">
                <w:rPr>
                  <w:rFonts w:hint="eastAsia"/>
                  <w:sz w:val="24"/>
                </w:rPr>
                <w:delText>146GB 2.5</w:delText>
              </w:r>
              <w:r w:rsidRPr="00353273">
                <w:rPr>
                  <w:rFonts w:hint="eastAsia"/>
                  <w:sz w:val="24"/>
                </w:rPr>
                <w:delText>”</w:delText>
              </w:r>
              <w:r w:rsidRPr="00353273">
                <w:rPr>
                  <w:rFonts w:hint="eastAsia"/>
                  <w:sz w:val="24"/>
                </w:rPr>
                <w:delText xml:space="preserve">SAS </w:delText>
              </w:r>
              <w:r w:rsidRPr="00353273">
                <w:rPr>
                  <w:rFonts w:hint="eastAsia"/>
                  <w:sz w:val="24"/>
                </w:rPr>
                <w:delText>热插拔</w:delText>
              </w:r>
              <w:r w:rsidRPr="00353273">
                <w:rPr>
                  <w:rFonts w:hint="eastAsia"/>
                  <w:sz w:val="24"/>
                </w:rPr>
                <w:delText>HDD</w:delText>
              </w:r>
              <w:r w:rsidRPr="00353273">
                <w:rPr>
                  <w:rFonts w:hint="eastAsia"/>
                  <w:sz w:val="24"/>
                </w:rPr>
                <w:delText>，磁盘转速≥</w:delText>
              </w:r>
              <w:r w:rsidRPr="00353273">
                <w:rPr>
                  <w:rFonts w:hint="eastAsia"/>
                  <w:sz w:val="24"/>
                </w:rPr>
                <w:delText>15k rpm</w:delText>
              </w:r>
              <w:r w:rsidRPr="00353273">
                <w:rPr>
                  <w:rFonts w:hint="eastAsia"/>
                  <w:sz w:val="24"/>
                </w:rPr>
                <w:delText>，支持热插拔。</w:delText>
              </w:r>
            </w:del>
          </w:p>
          <w:p w:rsidR="00307053" w:rsidRPr="00353273" w:rsidRDefault="00307053" w:rsidP="00307053">
            <w:pPr>
              <w:rPr>
                <w:del w:id="328" w:author="作者"/>
                <w:sz w:val="24"/>
              </w:rPr>
            </w:pPr>
            <w:del w:id="329" w:author="作者">
              <w:r w:rsidRPr="00353273">
                <w:rPr>
                  <w:rFonts w:hint="eastAsia"/>
                  <w:sz w:val="24"/>
                </w:rPr>
                <w:delText>6</w:delText>
              </w:r>
              <w:r w:rsidRPr="00353273">
                <w:rPr>
                  <w:rFonts w:hint="eastAsia"/>
                  <w:sz w:val="24"/>
                </w:rPr>
                <w:delText>、配置阵列卡，至少支持</w:delText>
              </w:r>
              <w:r w:rsidRPr="00353273">
                <w:rPr>
                  <w:rFonts w:hint="eastAsia"/>
                  <w:sz w:val="24"/>
                </w:rPr>
                <w:delText>raid 1</w:delText>
              </w:r>
              <w:r w:rsidRPr="00353273">
                <w:rPr>
                  <w:rFonts w:hint="eastAsia"/>
                  <w:sz w:val="24"/>
                </w:rPr>
                <w:delText>功能。</w:delText>
              </w:r>
            </w:del>
          </w:p>
          <w:p w:rsidR="00307053" w:rsidRPr="00353273" w:rsidRDefault="00307053" w:rsidP="00307053">
            <w:pPr>
              <w:rPr>
                <w:del w:id="330" w:author="作者"/>
                <w:sz w:val="24"/>
              </w:rPr>
            </w:pPr>
            <w:del w:id="331" w:author="作者">
              <w:r w:rsidRPr="00353273">
                <w:rPr>
                  <w:rFonts w:hint="eastAsia"/>
                  <w:sz w:val="24"/>
                </w:rPr>
                <w:delText>7</w:delText>
              </w:r>
              <w:r w:rsidRPr="00353273">
                <w:rPr>
                  <w:rFonts w:hint="eastAsia"/>
                  <w:sz w:val="24"/>
                </w:rPr>
                <w:delText>、≥</w:delText>
              </w:r>
              <w:r w:rsidRPr="00353273">
                <w:rPr>
                  <w:rFonts w:hint="eastAsia"/>
                  <w:sz w:val="24"/>
                </w:rPr>
                <w:delText>2</w:delText>
              </w:r>
              <w:r w:rsidRPr="00353273">
                <w:rPr>
                  <w:rFonts w:hint="eastAsia"/>
                  <w:sz w:val="24"/>
                </w:rPr>
                <w:delText>张</w:delText>
              </w:r>
              <w:r w:rsidRPr="00353273">
                <w:rPr>
                  <w:rFonts w:hint="eastAsia"/>
                  <w:sz w:val="24"/>
                </w:rPr>
                <w:delText>8GB HBA</w:delText>
              </w:r>
              <w:r w:rsidRPr="00353273">
                <w:rPr>
                  <w:rFonts w:hint="eastAsia"/>
                  <w:sz w:val="24"/>
                </w:rPr>
                <w:delText>卡，配套光纤跳线≥</w:delText>
              </w:r>
              <w:r w:rsidRPr="00353273">
                <w:rPr>
                  <w:rFonts w:hint="eastAsia"/>
                  <w:sz w:val="24"/>
                </w:rPr>
                <w:delText>2</w:delText>
              </w:r>
              <w:r w:rsidRPr="00353273">
                <w:rPr>
                  <w:rFonts w:hint="eastAsia"/>
                  <w:sz w:val="24"/>
                </w:rPr>
                <w:delText>对，每对≥</w:delText>
              </w:r>
              <w:r w:rsidRPr="00353273">
                <w:rPr>
                  <w:rFonts w:hint="eastAsia"/>
                  <w:sz w:val="24"/>
                </w:rPr>
                <w:delText>10</w:delText>
              </w:r>
              <w:r w:rsidRPr="00353273">
                <w:rPr>
                  <w:rFonts w:hint="eastAsia"/>
                  <w:sz w:val="24"/>
                </w:rPr>
                <w:delText>米。</w:delText>
              </w:r>
            </w:del>
          </w:p>
          <w:p w:rsidR="00307053" w:rsidRPr="00353273" w:rsidRDefault="00307053" w:rsidP="00307053">
            <w:pPr>
              <w:rPr>
                <w:del w:id="332" w:author="作者"/>
                <w:sz w:val="24"/>
              </w:rPr>
            </w:pPr>
            <w:del w:id="333" w:author="作者">
              <w:r w:rsidRPr="00353273">
                <w:rPr>
                  <w:rFonts w:hint="eastAsia"/>
                  <w:sz w:val="24"/>
                </w:rPr>
                <w:delText>8</w:delText>
              </w:r>
              <w:r w:rsidRPr="00353273">
                <w:rPr>
                  <w:rFonts w:hint="eastAsia"/>
                  <w:sz w:val="24"/>
                </w:rPr>
                <w:delText>、千兆</w:delText>
              </w:r>
              <w:r w:rsidRPr="00353273">
                <w:rPr>
                  <w:rFonts w:hint="eastAsia"/>
                  <w:sz w:val="24"/>
                </w:rPr>
                <w:delText>RJ45</w:delText>
              </w:r>
              <w:r w:rsidRPr="00353273">
                <w:rPr>
                  <w:rFonts w:hint="eastAsia"/>
                  <w:sz w:val="24"/>
                </w:rPr>
                <w:delText>网口数量≥</w:delText>
              </w:r>
              <w:r w:rsidRPr="00353273">
                <w:rPr>
                  <w:rFonts w:hint="eastAsia"/>
                  <w:sz w:val="24"/>
                </w:rPr>
                <w:delText>10</w:delText>
              </w:r>
              <w:r w:rsidRPr="00353273">
                <w:rPr>
                  <w:rFonts w:hint="eastAsia"/>
                  <w:sz w:val="24"/>
                </w:rPr>
                <w:delText>口。</w:delText>
              </w:r>
            </w:del>
          </w:p>
          <w:p w:rsidR="00307053" w:rsidRPr="00353273" w:rsidRDefault="00307053" w:rsidP="00307053">
            <w:pPr>
              <w:rPr>
                <w:del w:id="334" w:author="作者"/>
                <w:sz w:val="24"/>
              </w:rPr>
            </w:pPr>
            <w:del w:id="335" w:author="作者">
              <w:r w:rsidRPr="00353273">
                <w:rPr>
                  <w:rFonts w:hint="eastAsia"/>
                  <w:sz w:val="24"/>
                </w:rPr>
                <w:delText>9</w:delText>
              </w:r>
              <w:r w:rsidRPr="00353273">
                <w:rPr>
                  <w:rFonts w:hint="eastAsia"/>
                  <w:sz w:val="24"/>
                </w:rPr>
                <w:delText>、配套光驱软驱等附件一套。</w:delText>
              </w:r>
            </w:del>
          </w:p>
          <w:p w:rsidR="00307053" w:rsidRPr="00353273" w:rsidRDefault="00307053" w:rsidP="00307053">
            <w:pPr>
              <w:rPr>
                <w:del w:id="336" w:author="作者"/>
                <w:sz w:val="24"/>
              </w:rPr>
            </w:pPr>
            <w:del w:id="337" w:author="作者">
              <w:r w:rsidRPr="00353273">
                <w:rPr>
                  <w:rFonts w:hint="eastAsia"/>
                  <w:sz w:val="24"/>
                </w:rPr>
                <w:delText>11</w:delText>
              </w:r>
              <w:r w:rsidRPr="00353273">
                <w:rPr>
                  <w:rFonts w:hint="eastAsia"/>
                  <w:sz w:val="24"/>
                </w:rPr>
                <w:delText>、输入电压</w:delText>
              </w:r>
              <w:r w:rsidRPr="00353273">
                <w:rPr>
                  <w:rFonts w:hint="eastAsia"/>
                  <w:sz w:val="24"/>
                </w:rPr>
                <w:delText>230V</w:delText>
              </w:r>
              <w:r w:rsidRPr="00353273">
                <w:rPr>
                  <w:rFonts w:hint="eastAsia"/>
                  <w:sz w:val="24"/>
                </w:rPr>
                <w:delText>交流，</w:delText>
              </w:r>
              <w:r w:rsidRPr="00353273">
                <w:rPr>
                  <w:rFonts w:hint="eastAsia"/>
                  <w:sz w:val="24"/>
                </w:rPr>
                <w:delText>50Hz</w:delText>
              </w:r>
              <w:r w:rsidRPr="00353273">
                <w:rPr>
                  <w:rFonts w:hint="eastAsia"/>
                  <w:sz w:val="24"/>
                </w:rPr>
                <w:delText>，工作环境温度范围</w:delText>
              </w:r>
              <w:r w:rsidRPr="00353273">
                <w:rPr>
                  <w:rFonts w:hint="eastAsia"/>
                  <w:sz w:val="24"/>
                </w:rPr>
                <w:delText>10</w:delText>
              </w:r>
              <w:r w:rsidRPr="00353273">
                <w:rPr>
                  <w:rFonts w:hint="eastAsia"/>
                  <w:sz w:val="24"/>
                </w:rPr>
                <w:delText>℃</w:delText>
              </w:r>
              <w:r w:rsidRPr="00353273">
                <w:rPr>
                  <w:rFonts w:hint="eastAsia"/>
                  <w:sz w:val="24"/>
                </w:rPr>
                <w:delText>-35</w:delText>
              </w:r>
              <w:r w:rsidRPr="00353273">
                <w:rPr>
                  <w:rFonts w:hint="eastAsia"/>
                  <w:sz w:val="24"/>
                </w:rPr>
                <w:delText>℃。</w:delText>
              </w:r>
            </w:del>
          </w:p>
          <w:p w:rsidR="00307053" w:rsidRPr="00353273" w:rsidRDefault="00307053" w:rsidP="00307053">
            <w:pPr>
              <w:rPr>
                <w:del w:id="338" w:author="作者"/>
                <w:sz w:val="24"/>
              </w:rPr>
            </w:pPr>
            <w:del w:id="339" w:author="作者">
              <w:r w:rsidRPr="00353273">
                <w:rPr>
                  <w:rFonts w:hint="eastAsia"/>
                  <w:sz w:val="24"/>
                </w:rPr>
                <w:delText>12</w:delText>
              </w:r>
              <w:r w:rsidRPr="00353273">
                <w:rPr>
                  <w:rFonts w:hint="eastAsia"/>
                  <w:sz w:val="24"/>
                </w:rPr>
                <w:delText>、配置远程管理功能，实现基于</w:delText>
              </w:r>
              <w:r w:rsidRPr="00353273">
                <w:rPr>
                  <w:rFonts w:hint="eastAsia"/>
                  <w:sz w:val="24"/>
                </w:rPr>
                <w:delText>Web</w:delText>
              </w:r>
              <w:r w:rsidRPr="00353273">
                <w:rPr>
                  <w:rFonts w:hint="eastAsia"/>
                  <w:sz w:val="24"/>
                </w:rPr>
                <w:delText>浏览器方式远程管理</w:delText>
              </w:r>
              <w:r w:rsidRPr="00353273">
                <w:rPr>
                  <w:rFonts w:hint="eastAsia"/>
                  <w:sz w:val="24"/>
                </w:rPr>
                <w:delText>,</w:delText>
              </w:r>
              <w:r w:rsidRPr="00353273">
                <w:rPr>
                  <w:rFonts w:hint="eastAsia"/>
                  <w:sz w:val="24"/>
                </w:rPr>
                <w:delText>如远程重启机器、远程关机等功能。</w:delText>
              </w:r>
            </w:del>
          </w:p>
          <w:p w:rsidR="00307053" w:rsidRPr="00353273" w:rsidRDefault="00307053" w:rsidP="00307053">
            <w:pPr>
              <w:rPr>
                <w:del w:id="340" w:author="作者"/>
                <w:sz w:val="24"/>
              </w:rPr>
            </w:pPr>
            <w:del w:id="341" w:author="作者">
              <w:r w:rsidRPr="00353273">
                <w:rPr>
                  <w:rFonts w:hint="eastAsia"/>
                  <w:sz w:val="24"/>
                </w:rPr>
                <w:delText>13</w:delText>
              </w:r>
              <w:r w:rsidRPr="00353273">
                <w:rPr>
                  <w:rFonts w:hint="eastAsia"/>
                  <w:sz w:val="24"/>
                </w:rPr>
                <w:delText>、兼容操作系统</w:delText>
              </w:r>
              <w:r w:rsidRPr="00353273">
                <w:rPr>
                  <w:rFonts w:hint="eastAsia"/>
                  <w:sz w:val="24"/>
                </w:rPr>
                <w:delText>Red Hat Linux5</w:delText>
              </w:r>
              <w:r w:rsidRPr="00353273">
                <w:rPr>
                  <w:rFonts w:hint="eastAsia"/>
                  <w:sz w:val="24"/>
                </w:rPr>
                <w:delText>系列，</w:delText>
              </w:r>
              <w:r w:rsidRPr="00353273">
                <w:rPr>
                  <w:rFonts w:hint="eastAsia"/>
                  <w:sz w:val="24"/>
                </w:rPr>
                <w:delText>Microsoft Windows Server2003</w:delText>
              </w:r>
              <w:r w:rsidRPr="00353273">
                <w:rPr>
                  <w:rFonts w:hint="eastAsia"/>
                  <w:sz w:val="24"/>
                </w:rPr>
                <w:delText>系列；必须支持</w:delText>
              </w:r>
              <w:r w:rsidRPr="00353273">
                <w:rPr>
                  <w:rFonts w:hint="eastAsia"/>
                  <w:sz w:val="24"/>
                </w:rPr>
                <w:delText>VMware Vsphere4.0</w:delText>
              </w:r>
              <w:r w:rsidRPr="00353273">
                <w:rPr>
                  <w:rFonts w:hint="eastAsia"/>
                  <w:sz w:val="24"/>
                </w:rPr>
                <w:delText>。</w:delText>
              </w:r>
            </w:del>
          </w:p>
          <w:p w:rsidR="00307053" w:rsidRPr="00353273" w:rsidRDefault="00307053" w:rsidP="00307053">
            <w:pPr>
              <w:rPr>
                <w:del w:id="342" w:author="作者"/>
                <w:sz w:val="24"/>
              </w:rPr>
            </w:pPr>
            <w:del w:id="343" w:author="作者">
              <w:r w:rsidRPr="00353273">
                <w:rPr>
                  <w:rFonts w:hint="eastAsia"/>
                  <w:sz w:val="24"/>
                </w:rPr>
                <w:delText>14</w:delText>
              </w:r>
              <w:r w:rsidRPr="00353273">
                <w:rPr>
                  <w:rFonts w:hint="eastAsia"/>
                  <w:sz w:val="24"/>
                </w:rPr>
                <w:delText>、分批次提供免费培训，每台设备≥</w:delText>
              </w:r>
              <w:r w:rsidRPr="00353273">
                <w:rPr>
                  <w:rFonts w:hint="eastAsia"/>
                  <w:sz w:val="24"/>
                </w:rPr>
                <w:delText>1</w:delText>
              </w:r>
              <w:r w:rsidRPr="00353273">
                <w:rPr>
                  <w:rFonts w:hint="eastAsia"/>
                  <w:sz w:val="24"/>
                </w:rPr>
                <w:delText>人次。</w:delText>
              </w:r>
            </w:del>
          </w:p>
          <w:p w:rsidR="00307053" w:rsidRPr="00353273" w:rsidRDefault="00307053" w:rsidP="00307053">
            <w:pPr>
              <w:rPr>
                <w:del w:id="344" w:author="作者"/>
                <w:sz w:val="24"/>
              </w:rPr>
            </w:pPr>
            <w:del w:id="345" w:author="作者">
              <w:r w:rsidRPr="00353273">
                <w:rPr>
                  <w:rFonts w:hint="eastAsia"/>
                  <w:sz w:val="24"/>
                </w:rPr>
                <w:delText>15</w:delText>
              </w:r>
              <w:r w:rsidRPr="00353273">
                <w:rPr>
                  <w:rFonts w:hint="eastAsia"/>
                  <w:sz w:val="24"/>
                </w:rPr>
                <w:delText>、提供五年</w:delText>
              </w:r>
              <w:r w:rsidRPr="00353273">
                <w:rPr>
                  <w:rFonts w:hint="eastAsia"/>
                  <w:sz w:val="24"/>
                </w:rPr>
                <w:delText>7X24</w:delText>
              </w:r>
              <w:r w:rsidRPr="00353273">
                <w:rPr>
                  <w:rFonts w:hint="eastAsia"/>
                  <w:sz w:val="24"/>
                </w:rPr>
                <w:delText>系统支持服务，服务期内所有软硬件享受免费更换升级服务。</w:delText>
              </w:r>
            </w:del>
          </w:p>
          <w:p w:rsidR="00307053" w:rsidRPr="00D37E9E" w:rsidRDefault="00307053" w:rsidP="00307053">
            <w:pPr>
              <w:rPr>
                <w:del w:id="346" w:author="作者"/>
                <w:sz w:val="24"/>
              </w:rPr>
            </w:pPr>
            <w:del w:id="347" w:author="作者">
              <w:r w:rsidRPr="00D37E9E">
                <w:rPr>
                  <w:rFonts w:hint="eastAsia"/>
                  <w:sz w:val="24"/>
                </w:rPr>
                <w:delText>★</w:delText>
              </w:r>
              <w:r w:rsidRPr="00D37E9E">
                <w:rPr>
                  <w:rFonts w:hint="eastAsia"/>
                  <w:sz w:val="24"/>
                </w:rPr>
                <w:delText>16</w:delText>
              </w:r>
              <w:r w:rsidRPr="00D37E9E">
                <w:rPr>
                  <w:rFonts w:hint="eastAsia"/>
                  <w:sz w:val="24"/>
                </w:rPr>
                <w:delText>、出具原厂售后服务承诺书原件，提供原厂商针对本项目的授权书原件。</w:delText>
              </w:r>
            </w:del>
          </w:p>
          <w:p w:rsidR="00307053" w:rsidRPr="00D6799D" w:rsidRDefault="00307053" w:rsidP="00307053">
            <w:pPr>
              <w:rPr>
                <w:del w:id="348" w:author="作者"/>
                <w:color w:val="FF00FF"/>
                <w:sz w:val="24"/>
              </w:rPr>
            </w:pPr>
            <w:del w:id="349" w:author="作者">
              <w:r w:rsidRPr="00D37E9E">
                <w:rPr>
                  <w:rFonts w:hint="eastAsia"/>
                  <w:sz w:val="24"/>
                </w:rPr>
                <w:delText>17</w:delText>
              </w:r>
              <w:r w:rsidRPr="00D37E9E">
                <w:rPr>
                  <w:rFonts w:hint="eastAsia"/>
                  <w:sz w:val="24"/>
                </w:rPr>
                <w:delText>、进口产品以</w:delText>
              </w:r>
              <w:r w:rsidRPr="00D37E9E">
                <w:rPr>
                  <w:rFonts w:hint="eastAsia"/>
                  <w:sz w:val="24"/>
                </w:rPr>
                <w:delText>CIF</w:delText>
              </w:r>
              <w:r w:rsidRPr="00D37E9E">
                <w:rPr>
                  <w:rFonts w:hint="eastAsia"/>
                  <w:sz w:val="24"/>
                </w:rPr>
                <w:delText>成都价，后期配合甲方申请免税的工作，含税价格以人民币报价。</w:delText>
              </w:r>
            </w:del>
          </w:p>
        </w:tc>
      </w:tr>
      <w:tr w:rsidR="00307053" w:rsidRPr="00353273">
        <w:trPr>
          <w:trHeight w:val="345"/>
          <w:jc w:val="center"/>
          <w:del w:id="350" w:author="作者"/>
        </w:trPr>
        <w:tc>
          <w:tcPr>
            <w:tcW w:w="1695" w:type="dxa"/>
            <w:shd w:val="clear" w:color="auto" w:fill="FFFFFF"/>
            <w:vAlign w:val="center"/>
          </w:tcPr>
          <w:p w:rsidR="00307053" w:rsidRPr="00353273" w:rsidRDefault="00307053" w:rsidP="00307053">
            <w:pPr>
              <w:rPr>
                <w:del w:id="351" w:author="作者"/>
                <w:sz w:val="24"/>
              </w:rPr>
            </w:pPr>
            <w:del w:id="352" w:author="作者">
              <w:r w:rsidRPr="00353273">
                <w:rPr>
                  <w:rFonts w:hint="eastAsia"/>
                  <w:sz w:val="24"/>
                </w:rPr>
                <w:delText>IC</w:delText>
              </w:r>
              <w:r w:rsidRPr="00353273">
                <w:rPr>
                  <w:rFonts w:hint="eastAsia"/>
                  <w:sz w:val="24"/>
                </w:rPr>
                <w:delText>卡片</w:delText>
              </w:r>
            </w:del>
          </w:p>
        </w:tc>
        <w:tc>
          <w:tcPr>
            <w:tcW w:w="1510" w:type="dxa"/>
            <w:shd w:val="clear" w:color="auto" w:fill="FFFFFF"/>
          </w:tcPr>
          <w:p w:rsidR="00307053" w:rsidRPr="00353273" w:rsidRDefault="00307053" w:rsidP="00307053">
            <w:pPr>
              <w:jc w:val="center"/>
              <w:rPr>
                <w:del w:id="353" w:author="作者"/>
                <w:sz w:val="24"/>
              </w:rPr>
            </w:pPr>
          </w:p>
        </w:tc>
        <w:tc>
          <w:tcPr>
            <w:tcW w:w="7020" w:type="dxa"/>
            <w:shd w:val="clear" w:color="auto" w:fill="FFFFFF"/>
            <w:vAlign w:val="center"/>
          </w:tcPr>
          <w:p w:rsidR="00307053" w:rsidRPr="00353273" w:rsidRDefault="00307053" w:rsidP="00307053">
            <w:pPr>
              <w:rPr>
                <w:del w:id="354" w:author="作者"/>
                <w:sz w:val="24"/>
              </w:rPr>
            </w:pPr>
            <w:del w:id="355" w:author="作者">
              <w:r w:rsidRPr="00353273">
                <w:rPr>
                  <w:rFonts w:hint="eastAsia"/>
                  <w:sz w:val="24"/>
                </w:rPr>
                <w:delText>1</w:delText>
              </w:r>
              <w:r w:rsidRPr="00353273">
                <w:rPr>
                  <w:rFonts w:hint="eastAsia"/>
                  <w:sz w:val="24"/>
                </w:rPr>
                <w:delText>、必须采用</w:delText>
              </w:r>
              <w:r w:rsidRPr="00353273">
                <w:rPr>
                  <w:rFonts w:hint="eastAsia"/>
                  <w:sz w:val="24"/>
                </w:rPr>
                <w:delText>CPU</w:delText>
              </w:r>
              <w:r w:rsidRPr="00353273">
                <w:rPr>
                  <w:rFonts w:hint="eastAsia"/>
                  <w:sz w:val="24"/>
                </w:rPr>
                <w:delText>卡</w:delText>
              </w:r>
              <w:r w:rsidRPr="00353273">
                <w:rPr>
                  <w:rFonts w:hint="eastAsia"/>
                  <w:sz w:val="24"/>
                </w:rPr>
                <w:delText>,</w:delText>
              </w:r>
              <w:r w:rsidRPr="00353273">
                <w:rPr>
                  <w:rFonts w:hint="eastAsia"/>
                  <w:sz w:val="24"/>
                </w:rPr>
                <w:delText>卡片具备</w:delText>
              </w:r>
              <w:r w:rsidRPr="00353273">
                <w:rPr>
                  <w:rFonts w:hint="eastAsia"/>
                  <w:sz w:val="24"/>
                </w:rPr>
                <w:delText>COS</w:delText>
              </w:r>
              <w:r w:rsidRPr="00353273">
                <w:rPr>
                  <w:rFonts w:hint="eastAsia"/>
                  <w:sz w:val="24"/>
                </w:rPr>
                <w:delText>系统，采用复旦微电子，或飞利浦，或西门子的芯片；</w:delText>
              </w:r>
            </w:del>
          </w:p>
          <w:p w:rsidR="00307053" w:rsidRPr="00353273" w:rsidRDefault="00307053" w:rsidP="00307053">
            <w:pPr>
              <w:rPr>
                <w:del w:id="356" w:author="作者"/>
                <w:sz w:val="24"/>
              </w:rPr>
            </w:pPr>
            <w:del w:id="357" w:author="作者">
              <w:r w:rsidRPr="00353273">
                <w:rPr>
                  <w:rFonts w:hint="eastAsia"/>
                  <w:sz w:val="24"/>
                </w:rPr>
                <w:delText>2</w:delText>
              </w:r>
              <w:r w:rsidRPr="00353273">
                <w:rPr>
                  <w:rFonts w:hint="eastAsia"/>
                  <w:sz w:val="24"/>
                </w:rPr>
                <w:delText>、芯片要求：</w:delText>
              </w:r>
            </w:del>
          </w:p>
          <w:p w:rsidR="00307053" w:rsidRPr="00353273" w:rsidRDefault="00307053" w:rsidP="00307053">
            <w:pPr>
              <w:rPr>
                <w:del w:id="358" w:author="作者"/>
                <w:sz w:val="24"/>
              </w:rPr>
            </w:pPr>
            <w:del w:id="359" w:author="作者">
              <w:r w:rsidRPr="00353273">
                <w:rPr>
                  <w:rFonts w:hint="eastAsia"/>
                  <w:sz w:val="24"/>
                </w:rPr>
                <w:delText>（</w:delText>
              </w:r>
              <w:r w:rsidRPr="00353273">
                <w:rPr>
                  <w:rFonts w:hint="eastAsia"/>
                  <w:sz w:val="24"/>
                </w:rPr>
                <w:delText>1</w:delText>
              </w:r>
              <w:r w:rsidRPr="00353273">
                <w:rPr>
                  <w:rFonts w:hint="eastAsia"/>
                  <w:sz w:val="24"/>
                </w:rPr>
                <w:delText>）芯片支持</w:delText>
              </w:r>
              <w:r w:rsidRPr="00353273">
                <w:rPr>
                  <w:rFonts w:hint="eastAsia"/>
                  <w:sz w:val="24"/>
                </w:rPr>
                <w:delText>ISO14443 TYPE-A</w:delText>
              </w:r>
              <w:r w:rsidRPr="00353273">
                <w:rPr>
                  <w:rFonts w:hint="eastAsia"/>
                  <w:sz w:val="24"/>
                </w:rPr>
                <w:delText>协议或</w:delText>
              </w:r>
              <w:r w:rsidRPr="00353273">
                <w:rPr>
                  <w:rFonts w:hint="eastAsia"/>
                  <w:sz w:val="24"/>
                </w:rPr>
                <w:delText>IS01443 TYPE-B</w:delText>
              </w:r>
              <w:r w:rsidRPr="00353273">
                <w:rPr>
                  <w:rFonts w:hint="eastAsia"/>
                  <w:sz w:val="24"/>
                </w:rPr>
                <w:delText>标准，</w:delText>
              </w:r>
              <w:r w:rsidRPr="00353273">
                <w:rPr>
                  <w:rFonts w:hint="eastAsia"/>
                  <w:sz w:val="24"/>
                </w:rPr>
                <w:delText>CPU</w:delText>
              </w:r>
              <w:r w:rsidRPr="00353273">
                <w:rPr>
                  <w:rFonts w:hint="eastAsia"/>
                  <w:sz w:val="24"/>
                </w:rPr>
                <w:delText>指令兼容通用</w:delText>
              </w:r>
              <w:r w:rsidRPr="00353273">
                <w:rPr>
                  <w:rFonts w:hint="eastAsia"/>
                  <w:sz w:val="24"/>
                </w:rPr>
                <w:delText>8051</w:delText>
              </w:r>
              <w:r w:rsidRPr="00353273">
                <w:rPr>
                  <w:rFonts w:hint="eastAsia"/>
                  <w:sz w:val="24"/>
                </w:rPr>
                <w:delText>指令，内置硬件</w:delText>
              </w:r>
              <w:r w:rsidRPr="00353273">
                <w:rPr>
                  <w:rFonts w:hint="eastAsia"/>
                  <w:sz w:val="24"/>
                </w:rPr>
                <w:delText>DES</w:delText>
              </w:r>
              <w:r w:rsidRPr="00353273">
                <w:rPr>
                  <w:rFonts w:hint="eastAsia"/>
                  <w:sz w:val="24"/>
                </w:rPr>
                <w:delText>协处理器；</w:delText>
              </w:r>
            </w:del>
          </w:p>
          <w:p w:rsidR="00307053" w:rsidRPr="00353273" w:rsidRDefault="00307053" w:rsidP="00307053">
            <w:pPr>
              <w:rPr>
                <w:del w:id="360" w:author="作者"/>
                <w:sz w:val="24"/>
              </w:rPr>
            </w:pPr>
            <w:del w:id="361" w:author="作者">
              <w:r w:rsidRPr="00353273">
                <w:rPr>
                  <w:rFonts w:hint="eastAsia"/>
                  <w:sz w:val="24"/>
                </w:rPr>
                <w:delText>（</w:delText>
              </w:r>
              <w:r w:rsidRPr="00353273">
                <w:rPr>
                  <w:rFonts w:hint="eastAsia"/>
                  <w:sz w:val="24"/>
                </w:rPr>
                <w:delText>2</w:delText>
              </w:r>
              <w:r w:rsidRPr="00353273">
                <w:rPr>
                  <w:rFonts w:hint="eastAsia"/>
                  <w:sz w:val="24"/>
                </w:rPr>
                <w:delText>）数据存储器为≥</w:delText>
              </w:r>
              <w:r w:rsidRPr="00353273">
                <w:rPr>
                  <w:rFonts w:hint="eastAsia"/>
                  <w:sz w:val="24"/>
                </w:rPr>
                <w:delText>8Kbyte</w:delText>
              </w:r>
              <w:r w:rsidRPr="00353273">
                <w:rPr>
                  <w:rFonts w:hint="eastAsia"/>
                  <w:sz w:val="24"/>
                </w:rPr>
                <w:delText>的</w:delText>
              </w:r>
              <w:r w:rsidRPr="00353273">
                <w:rPr>
                  <w:rFonts w:hint="eastAsia"/>
                  <w:sz w:val="24"/>
                </w:rPr>
                <w:delText>EEPROM</w:delText>
              </w:r>
              <w:r w:rsidRPr="00353273">
                <w:rPr>
                  <w:rFonts w:hint="eastAsia"/>
                  <w:sz w:val="24"/>
                </w:rPr>
                <w:delText>；</w:delText>
              </w:r>
            </w:del>
          </w:p>
          <w:p w:rsidR="00307053" w:rsidRPr="00353273" w:rsidRDefault="00307053" w:rsidP="00307053">
            <w:pPr>
              <w:rPr>
                <w:del w:id="362" w:author="作者"/>
                <w:sz w:val="24"/>
              </w:rPr>
            </w:pPr>
            <w:del w:id="363" w:author="作者">
              <w:r w:rsidRPr="00353273">
                <w:rPr>
                  <w:rFonts w:hint="eastAsia"/>
                  <w:sz w:val="24"/>
                </w:rPr>
                <w:delText>（</w:delText>
              </w:r>
              <w:r w:rsidRPr="00353273">
                <w:rPr>
                  <w:rFonts w:hint="eastAsia"/>
                  <w:sz w:val="24"/>
                </w:rPr>
                <w:delText>3</w:delText>
              </w:r>
              <w:r w:rsidRPr="00353273">
                <w:rPr>
                  <w:rFonts w:hint="eastAsia"/>
                  <w:sz w:val="24"/>
                </w:rPr>
                <w:delText>）芯片符合银行标准，</w:delText>
              </w:r>
              <w:r w:rsidRPr="00353273">
                <w:rPr>
                  <w:rFonts w:hint="eastAsia"/>
                  <w:sz w:val="24"/>
                </w:rPr>
                <w:delText>COS</w:delText>
              </w:r>
              <w:r w:rsidRPr="00353273">
                <w:rPr>
                  <w:rFonts w:hint="eastAsia"/>
                  <w:sz w:val="24"/>
                </w:rPr>
                <w:delText>同时支持</w:delText>
              </w:r>
              <w:r w:rsidRPr="00353273">
                <w:rPr>
                  <w:rFonts w:hint="eastAsia"/>
                  <w:sz w:val="24"/>
                </w:rPr>
                <w:delText>PBOC2.0</w:delText>
              </w:r>
              <w:r w:rsidRPr="00353273">
                <w:rPr>
                  <w:rFonts w:hint="eastAsia"/>
                  <w:sz w:val="24"/>
                </w:rPr>
                <w:delText>标准（电子钱包）及建设部</w:delText>
              </w:r>
              <w:r w:rsidRPr="00353273">
                <w:rPr>
                  <w:rFonts w:hint="eastAsia"/>
                  <w:sz w:val="24"/>
                </w:rPr>
                <w:delText>IC</w:delText>
              </w:r>
              <w:r w:rsidRPr="00353273">
                <w:rPr>
                  <w:rFonts w:hint="eastAsia"/>
                  <w:sz w:val="24"/>
                </w:rPr>
                <w:delText>卡应用规范，具有较好的安全性；</w:delText>
              </w:r>
            </w:del>
          </w:p>
          <w:p w:rsidR="00307053" w:rsidRPr="00353273" w:rsidRDefault="00307053" w:rsidP="00307053">
            <w:pPr>
              <w:rPr>
                <w:del w:id="364" w:author="作者"/>
                <w:sz w:val="24"/>
              </w:rPr>
            </w:pPr>
            <w:del w:id="365" w:author="作者">
              <w:r w:rsidRPr="00353273">
                <w:rPr>
                  <w:rFonts w:hint="eastAsia"/>
                  <w:sz w:val="24"/>
                </w:rPr>
                <w:delText>（</w:delText>
              </w:r>
              <w:r w:rsidRPr="00353273">
                <w:rPr>
                  <w:rFonts w:hint="eastAsia"/>
                  <w:sz w:val="24"/>
                </w:rPr>
                <w:delText>4</w:delText>
              </w:r>
              <w:r w:rsidRPr="00353273">
                <w:rPr>
                  <w:rFonts w:hint="eastAsia"/>
                  <w:sz w:val="24"/>
                </w:rPr>
                <w:delText>）</w:delText>
              </w:r>
              <w:r w:rsidRPr="00353273">
                <w:rPr>
                  <w:rFonts w:hint="eastAsia"/>
                  <w:sz w:val="24"/>
                </w:rPr>
                <w:delText>EEPROM</w:delText>
              </w:r>
              <w:r w:rsidRPr="00353273">
                <w:rPr>
                  <w:rFonts w:hint="eastAsia"/>
                  <w:sz w:val="24"/>
                </w:rPr>
                <w:delText>≥</w:delText>
              </w:r>
              <w:r w:rsidRPr="00353273">
                <w:rPr>
                  <w:rFonts w:hint="eastAsia"/>
                  <w:sz w:val="24"/>
                </w:rPr>
                <w:delText>10</w:delText>
              </w:r>
              <w:r w:rsidRPr="00353273">
                <w:rPr>
                  <w:rFonts w:hint="eastAsia"/>
                  <w:sz w:val="24"/>
                </w:rPr>
                <w:delText>万次擦写，≥</w:delText>
              </w:r>
              <w:r w:rsidRPr="00353273">
                <w:rPr>
                  <w:rFonts w:hint="eastAsia"/>
                  <w:sz w:val="24"/>
                </w:rPr>
                <w:delText>10</w:delText>
              </w:r>
              <w:r w:rsidRPr="00353273">
                <w:rPr>
                  <w:rFonts w:hint="eastAsia"/>
                  <w:sz w:val="24"/>
                </w:rPr>
                <w:delText>年数据保存指标；</w:delText>
              </w:r>
            </w:del>
          </w:p>
          <w:p w:rsidR="00307053" w:rsidRPr="00353273" w:rsidRDefault="00307053" w:rsidP="00307053">
            <w:pPr>
              <w:rPr>
                <w:del w:id="366" w:author="作者"/>
                <w:sz w:val="24"/>
              </w:rPr>
            </w:pPr>
            <w:del w:id="367" w:author="作者">
              <w:r w:rsidRPr="00353273">
                <w:rPr>
                  <w:rFonts w:hint="eastAsia"/>
                  <w:sz w:val="24"/>
                </w:rPr>
                <w:delText>（</w:delText>
              </w:r>
              <w:r w:rsidRPr="00353273">
                <w:rPr>
                  <w:rFonts w:hint="eastAsia"/>
                  <w:sz w:val="24"/>
                </w:rPr>
                <w:delText>5</w:delText>
              </w:r>
              <w:r w:rsidRPr="00353273">
                <w:rPr>
                  <w:rFonts w:hint="eastAsia"/>
                  <w:sz w:val="24"/>
                </w:rPr>
                <w:delText>）典型处理时间：</w:delText>
              </w:r>
            </w:del>
          </w:p>
          <w:p w:rsidR="00307053" w:rsidRPr="00353273" w:rsidRDefault="00307053" w:rsidP="00307053">
            <w:pPr>
              <w:rPr>
                <w:del w:id="368" w:author="作者"/>
                <w:sz w:val="24"/>
              </w:rPr>
            </w:pPr>
            <w:del w:id="369" w:author="作者">
              <w:r w:rsidRPr="00353273">
                <w:rPr>
                  <w:rFonts w:hint="eastAsia"/>
                  <w:sz w:val="24"/>
                </w:rPr>
                <w:delText xml:space="preserve">     </w:delText>
              </w:r>
              <w:r w:rsidRPr="00353273">
                <w:rPr>
                  <w:rFonts w:hint="eastAsia"/>
                  <w:sz w:val="24"/>
                </w:rPr>
                <w:delText>识别一张卡：</w:delText>
              </w:r>
              <w:r w:rsidRPr="00353273">
                <w:rPr>
                  <w:rFonts w:hint="eastAsia"/>
                  <w:sz w:val="24"/>
                </w:rPr>
                <w:delText>3ms</w:delText>
              </w:r>
              <w:r w:rsidRPr="00353273">
                <w:rPr>
                  <w:rFonts w:hint="eastAsia"/>
                  <w:sz w:val="24"/>
                </w:rPr>
                <w:delText>（包括复位应答和防冲突）</w:delText>
              </w:r>
            </w:del>
          </w:p>
          <w:p w:rsidR="00307053" w:rsidRPr="00353273" w:rsidRDefault="00307053" w:rsidP="00307053">
            <w:pPr>
              <w:rPr>
                <w:del w:id="370" w:author="作者"/>
                <w:sz w:val="24"/>
              </w:rPr>
            </w:pPr>
            <w:del w:id="371" w:author="作者">
              <w:r w:rsidRPr="00353273">
                <w:rPr>
                  <w:rFonts w:hint="eastAsia"/>
                  <w:sz w:val="24"/>
                </w:rPr>
                <w:delText xml:space="preserve">     EEPROM</w:delText>
              </w:r>
              <w:r w:rsidRPr="00353273">
                <w:rPr>
                  <w:rFonts w:hint="eastAsia"/>
                  <w:sz w:val="24"/>
                </w:rPr>
                <w:delText>擦写时间：</w:delText>
              </w:r>
              <w:r w:rsidRPr="00353273">
                <w:rPr>
                  <w:rFonts w:hint="eastAsia"/>
                  <w:sz w:val="24"/>
                </w:rPr>
                <w:delText>2.4ms</w:delText>
              </w:r>
            </w:del>
          </w:p>
          <w:p w:rsidR="00307053" w:rsidRPr="00353273" w:rsidRDefault="00307053" w:rsidP="00307053">
            <w:pPr>
              <w:rPr>
                <w:del w:id="372" w:author="作者"/>
                <w:sz w:val="24"/>
              </w:rPr>
            </w:pPr>
            <w:del w:id="373" w:author="作者">
              <w:r w:rsidRPr="00353273">
                <w:rPr>
                  <w:rFonts w:hint="eastAsia"/>
                  <w:sz w:val="24"/>
                </w:rPr>
                <w:delText xml:space="preserve">     </w:delText>
              </w:r>
              <w:r w:rsidRPr="00353273">
                <w:rPr>
                  <w:rFonts w:hint="eastAsia"/>
                  <w:sz w:val="24"/>
                </w:rPr>
                <w:delText>典型交易过程：</w:delText>
              </w:r>
              <w:r w:rsidRPr="00353273">
                <w:rPr>
                  <w:rFonts w:hint="eastAsia"/>
                  <w:sz w:val="24"/>
                </w:rPr>
                <w:delText>&lt;350ms</w:delText>
              </w:r>
            </w:del>
          </w:p>
          <w:p w:rsidR="00307053" w:rsidRPr="00353273" w:rsidRDefault="00307053" w:rsidP="00307053">
            <w:pPr>
              <w:rPr>
                <w:del w:id="374" w:author="作者"/>
                <w:sz w:val="24"/>
              </w:rPr>
            </w:pPr>
            <w:del w:id="375" w:author="作者">
              <w:r w:rsidRPr="00353273">
                <w:rPr>
                  <w:rFonts w:hint="eastAsia"/>
                  <w:sz w:val="24"/>
                </w:rPr>
                <w:delText>（</w:delText>
              </w:r>
              <w:r w:rsidRPr="00353273">
                <w:rPr>
                  <w:rFonts w:hint="eastAsia"/>
                  <w:sz w:val="24"/>
                </w:rPr>
                <w:delText>6</w:delText>
              </w:r>
              <w:r w:rsidRPr="00353273">
                <w:rPr>
                  <w:rFonts w:hint="eastAsia"/>
                  <w:sz w:val="24"/>
                </w:rPr>
                <w:delText>）安全性：</w:delText>
              </w:r>
            </w:del>
          </w:p>
          <w:p w:rsidR="00307053" w:rsidRPr="00353273" w:rsidRDefault="00307053" w:rsidP="00307053">
            <w:pPr>
              <w:rPr>
                <w:del w:id="376" w:author="作者"/>
                <w:sz w:val="24"/>
              </w:rPr>
            </w:pPr>
            <w:del w:id="377" w:author="作者">
              <w:r w:rsidRPr="00353273">
                <w:rPr>
                  <w:rFonts w:hint="eastAsia"/>
                  <w:sz w:val="24"/>
                </w:rPr>
                <w:delText xml:space="preserve">    </w:delText>
              </w:r>
              <w:r w:rsidRPr="00353273">
                <w:rPr>
                  <w:rFonts w:hint="eastAsia"/>
                  <w:sz w:val="24"/>
                </w:rPr>
                <w:delText>有反电源分析模块</w:delText>
              </w:r>
            </w:del>
          </w:p>
          <w:p w:rsidR="00307053" w:rsidRPr="00353273" w:rsidRDefault="00307053" w:rsidP="00307053">
            <w:pPr>
              <w:rPr>
                <w:del w:id="378" w:author="作者"/>
                <w:sz w:val="24"/>
              </w:rPr>
            </w:pPr>
            <w:del w:id="379" w:author="作者">
              <w:r w:rsidRPr="00353273">
                <w:rPr>
                  <w:rFonts w:hint="eastAsia"/>
                  <w:sz w:val="24"/>
                </w:rPr>
                <w:delText xml:space="preserve">    </w:delText>
              </w:r>
              <w:r w:rsidRPr="00353273">
                <w:rPr>
                  <w:rFonts w:hint="eastAsia"/>
                  <w:sz w:val="24"/>
                </w:rPr>
                <w:delText>有高低频检测复位模块，芯片工作频率超出检测范围自动复位</w:delText>
              </w:r>
            </w:del>
          </w:p>
          <w:p w:rsidR="00307053" w:rsidRPr="00353273" w:rsidRDefault="00307053" w:rsidP="00307053">
            <w:pPr>
              <w:rPr>
                <w:del w:id="380" w:author="作者"/>
                <w:sz w:val="24"/>
              </w:rPr>
            </w:pPr>
            <w:del w:id="381" w:author="作者">
              <w:r w:rsidRPr="00353273">
                <w:rPr>
                  <w:rFonts w:hint="eastAsia"/>
                  <w:sz w:val="24"/>
                </w:rPr>
                <w:delText xml:space="preserve">    ROM</w:delText>
              </w:r>
              <w:r w:rsidRPr="00353273">
                <w:rPr>
                  <w:rFonts w:hint="eastAsia"/>
                  <w:sz w:val="24"/>
                </w:rPr>
                <w:delText>反逆向提取，存储器数据加密</w:delText>
              </w:r>
            </w:del>
          </w:p>
          <w:p w:rsidR="00307053" w:rsidRPr="00353273" w:rsidRDefault="00307053" w:rsidP="00307053">
            <w:pPr>
              <w:rPr>
                <w:del w:id="382" w:author="作者"/>
                <w:sz w:val="24"/>
              </w:rPr>
            </w:pPr>
            <w:del w:id="383" w:author="作者">
              <w:r w:rsidRPr="00353273">
                <w:rPr>
                  <w:rFonts w:hint="eastAsia"/>
                  <w:sz w:val="24"/>
                </w:rPr>
                <w:delText>3</w:delText>
              </w:r>
              <w:r w:rsidRPr="00353273">
                <w:rPr>
                  <w:rFonts w:hint="eastAsia"/>
                  <w:sz w:val="24"/>
                </w:rPr>
                <w:delText>、卡片操作距离≥</w:delText>
              </w:r>
              <w:r w:rsidRPr="00353273">
                <w:rPr>
                  <w:rFonts w:hint="eastAsia"/>
                  <w:sz w:val="24"/>
                </w:rPr>
                <w:delText>5cm</w:delText>
              </w:r>
              <w:r w:rsidRPr="00353273">
                <w:rPr>
                  <w:rFonts w:hint="eastAsia"/>
                  <w:sz w:val="24"/>
                </w:rPr>
                <w:delText>，与卡片读写器的通信速率高达</w:delText>
              </w:r>
              <w:r w:rsidRPr="00353273">
                <w:rPr>
                  <w:rFonts w:hint="eastAsia"/>
                  <w:sz w:val="24"/>
                </w:rPr>
                <w:delText>106Kbit/s</w:delText>
              </w:r>
              <w:r w:rsidRPr="00353273">
                <w:rPr>
                  <w:rFonts w:hint="eastAsia"/>
                  <w:sz w:val="24"/>
                </w:rPr>
                <w:delText>；</w:delText>
              </w:r>
            </w:del>
          </w:p>
          <w:p w:rsidR="00307053" w:rsidRPr="00353273" w:rsidRDefault="00307053" w:rsidP="00307053">
            <w:pPr>
              <w:rPr>
                <w:del w:id="384" w:author="作者"/>
                <w:sz w:val="24"/>
              </w:rPr>
            </w:pPr>
            <w:del w:id="385" w:author="作者">
              <w:r w:rsidRPr="00353273">
                <w:rPr>
                  <w:rFonts w:hint="eastAsia"/>
                  <w:sz w:val="24"/>
                </w:rPr>
                <w:delText>4</w:delText>
              </w:r>
              <w:r w:rsidRPr="00353273">
                <w:rPr>
                  <w:rFonts w:hint="eastAsia"/>
                  <w:sz w:val="24"/>
                </w:rPr>
                <w:delText>、安全机制使用状态机，并支持</w:delText>
              </w:r>
              <w:r w:rsidRPr="00353273">
                <w:rPr>
                  <w:rFonts w:hint="eastAsia"/>
                  <w:sz w:val="24"/>
                </w:rPr>
                <w:delText>PIN</w:delText>
              </w:r>
              <w:r w:rsidRPr="00353273">
                <w:rPr>
                  <w:rFonts w:hint="eastAsia"/>
                  <w:sz w:val="24"/>
                </w:rPr>
                <w:delText>检验、</w:delText>
              </w:r>
              <w:r w:rsidRPr="00353273">
                <w:rPr>
                  <w:rFonts w:hint="eastAsia"/>
                  <w:sz w:val="24"/>
                </w:rPr>
                <w:delText>KEY</w:delText>
              </w:r>
              <w:r w:rsidRPr="00353273">
                <w:rPr>
                  <w:rFonts w:hint="eastAsia"/>
                  <w:sz w:val="24"/>
                </w:rPr>
                <w:delText>认证、数据加密、解密、</w:delText>
              </w:r>
              <w:r w:rsidRPr="00353273">
                <w:rPr>
                  <w:rFonts w:hint="eastAsia"/>
                  <w:sz w:val="24"/>
                </w:rPr>
                <w:delText>MAC</w:delText>
              </w:r>
              <w:r w:rsidRPr="00353273">
                <w:rPr>
                  <w:rFonts w:hint="eastAsia"/>
                  <w:sz w:val="24"/>
                </w:rPr>
                <w:delText>验证；</w:delText>
              </w:r>
            </w:del>
          </w:p>
          <w:p w:rsidR="00307053" w:rsidRPr="00353273" w:rsidRDefault="00307053" w:rsidP="00307053">
            <w:pPr>
              <w:rPr>
                <w:del w:id="386" w:author="作者"/>
                <w:sz w:val="24"/>
              </w:rPr>
            </w:pPr>
            <w:del w:id="387" w:author="作者">
              <w:r w:rsidRPr="00353273">
                <w:rPr>
                  <w:rFonts w:hint="eastAsia"/>
                  <w:sz w:val="24"/>
                </w:rPr>
                <w:delText>5</w:delText>
              </w:r>
              <w:r w:rsidRPr="00353273">
                <w:rPr>
                  <w:rFonts w:hint="eastAsia"/>
                  <w:sz w:val="24"/>
                </w:rPr>
                <w:delText>、卡片可记录卡号、身份、证件、期限、余额等详尽信息；</w:delText>
              </w:r>
            </w:del>
          </w:p>
          <w:p w:rsidR="00307053" w:rsidRPr="00353273" w:rsidRDefault="00307053" w:rsidP="00307053">
            <w:pPr>
              <w:rPr>
                <w:del w:id="388" w:author="作者"/>
                <w:sz w:val="24"/>
              </w:rPr>
            </w:pPr>
            <w:del w:id="389" w:author="作者">
              <w:r w:rsidRPr="00353273">
                <w:rPr>
                  <w:rFonts w:hint="eastAsia"/>
                  <w:sz w:val="24"/>
                </w:rPr>
                <w:delText>★</w:delText>
              </w:r>
              <w:r w:rsidRPr="00353273">
                <w:rPr>
                  <w:rFonts w:hint="eastAsia"/>
                  <w:sz w:val="24"/>
                </w:rPr>
                <w:delText>6</w:delText>
              </w:r>
              <w:r w:rsidRPr="00353273">
                <w:rPr>
                  <w:rFonts w:hint="eastAsia"/>
                  <w:sz w:val="24"/>
                </w:rPr>
                <w:delText>、卡片符合非接触式</w:delText>
              </w:r>
              <w:r w:rsidRPr="00353273">
                <w:rPr>
                  <w:rFonts w:hint="eastAsia"/>
                  <w:sz w:val="24"/>
                </w:rPr>
                <w:delText>CPU</w:delText>
              </w:r>
              <w:r w:rsidRPr="00353273">
                <w:rPr>
                  <w:rFonts w:hint="eastAsia"/>
                  <w:sz w:val="24"/>
                </w:rPr>
                <w:delText>卡相关国家行业标准，包括中国人民银行颁布的《中国金融集成电路（</w:delText>
              </w:r>
              <w:r w:rsidRPr="00353273">
                <w:rPr>
                  <w:rFonts w:hint="eastAsia"/>
                  <w:sz w:val="24"/>
                </w:rPr>
                <w:delText>IC</w:delText>
              </w:r>
              <w:r w:rsidRPr="00353273">
                <w:rPr>
                  <w:rFonts w:hint="eastAsia"/>
                  <w:sz w:val="24"/>
                </w:rPr>
                <w:delText>）卡规范》，《建设事业</w:delText>
              </w:r>
              <w:r w:rsidRPr="00353273">
                <w:rPr>
                  <w:rFonts w:hint="eastAsia"/>
                  <w:sz w:val="24"/>
                </w:rPr>
                <w:delText>CPU</w:delText>
              </w:r>
              <w:r w:rsidRPr="00353273">
                <w:rPr>
                  <w:rFonts w:hint="eastAsia"/>
                  <w:sz w:val="24"/>
                </w:rPr>
                <w:delText>卡操作系统技术要求》（</w:delText>
              </w:r>
              <w:r w:rsidRPr="00353273">
                <w:rPr>
                  <w:rFonts w:hint="eastAsia"/>
                  <w:sz w:val="24"/>
                </w:rPr>
                <w:delText>CJ/T 304-2008</w:delText>
              </w:r>
              <w:r w:rsidRPr="00353273">
                <w:rPr>
                  <w:rFonts w:hint="eastAsia"/>
                  <w:sz w:val="24"/>
                </w:rPr>
                <w:delText>）及《建设事业非接触式</w:delText>
              </w:r>
              <w:r w:rsidRPr="00353273">
                <w:rPr>
                  <w:rFonts w:hint="eastAsia"/>
                  <w:sz w:val="24"/>
                </w:rPr>
                <w:delText>CPU</w:delText>
              </w:r>
              <w:r w:rsidRPr="00353273">
                <w:rPr>
                  <w:rFonts w:hint="eastAsia"/>
                  <w:sz w:val="24"/>
                </w:rPr>
                <w:delText>卡芯片技术要求》（</w:delText>
              </w:r>
              <w:r w:rsidRPr="00353273">
                <w:rPr>
                  <w:rFonts w:hint="eastAsia"/>
                  <w:sz w:val="24"/>
                </w:rPr>
                <w:delText>CJ/T 306-2009</w:delText>
              </w:r>
              <w:r w:rsidRPr="00353273">
                <w:rPr>
                  <w:rFonts w:hint="eastAsia"/>
                  <w:sz w:val="24"/>
                </w:rPr>
                <w:delText>）；</w:delText>
              </w:r>
            </w:del>
          </w:p>
        </w:tc>
      </w:tr>
      <w:tr w:rsidR="00307053" w:rsidRPr="00353273">
        <w:trPr>
          <w:trHeight w:val="345"/>
          <w:jc w:val="center"/>
          <w:del w:id="390" w:author="作者"/>
        </w:trPr>
        <w:tc>
          <w:tcPr>
            <w:tcW w:w="1695" w:type="dxa"/>
            <w:shd w:val="clear" w:color="auto" w:fill="FFFFFF"/>
            <w:vAlign w:val="center"/>
          </w:tcPr>
          <w:p w:rsidR="00307053" w:rsidRPr="00353273" w:rsidRDefault="00307053" w:rsidP="00307053">
            <w:pPr>
              <w:rPr>
                <w:del w:id="391" w:author="作者"/>
                <w:sz w:val="24"/>
              </w:rPr>
            </w:pPr>
            <w:del w:id="392" w:author="作者">
              <w:r w:rsidRPr="00353273">
                <w:rPr>
                  <w:rFonts w:ascii="宋体" w:hAnsi="宋体" w:hint="eastAsia"/>
                  <w:sz w:val="24"/>
                </w:rPr>
                <w:delText>◆</w:delText>
              </w:r>
              <w:r w:rsidRPr="00353273">
                <w:rPr>
                  <w:rFonts w:hint="eastAsia"/>
                  <w:sz w:val="24"/>
                </w:rPr>
                <w:delText>IC</w:delText>
              </w:r>
              <w:r w:rsidRPr="00353273">
                <w:rPr>
                  <w:rFonts w:hint="eastAsia"/>
                  <w:sz w:val="24"/>
                </w:rPr>
                <w:delText>卡管理机</w:delText>
              </w:r>
            </w:del>
          </w:p>
        </w:tc>
        <w:tc>
          <w:tcPr>
            <w:tcW w:w="1510" w:type="dxa"/>
            <w:shd w:val="clear" w:color="auto" w:fill="FFFFFF"/>
            <w:vAlign w:val="center"/>
          </w:tcPr>
          <w:p w:rsidR="00307053" w:rsidRPr="00353273" w:rsidRDefault="00307053" w:rsidP="00307053">
            <w:pPr>
              <w:jc w:val="center"/>
              <w:rPr>
                <w:del w:id="393" w:author="作者"/>
                <w:rFonts w:hAnsi="宋体"/>
                <w:sz w:val="24"/>
              </w:rPr>
            </w:pPr>
            <w:del w:id="394" w:author="作者">
              <w:r w:rsidRPr="00353273">
                <w:rPr>
                  <w:rFonts w:hAnsi="宋体" w:hint="eastAsia"/>
                  <w:sz w:val="24"/>
                </w:rPr>
                <w:delText>智慧</w:delText>
              </w:r>
            </w:del>
          </w:p>
          <w:p w:rsidR="00307053" w:rsidRPr="00353273" w:rsidRDefault="00307053" w:rsidP="00307053">
            <w:pPr>
              <w:jc w:val="center"/>
              <w:rPr>
                <w:del w:id="395" w:author="作者"/>
                <w:rFonts w:hAnsi="宋体"/>
                <w:sz w:val="24"/>
              </w:rPr>
            </w:pPr>
            <w:del w:id="396" w:author="作者">
              <w:r w:rsidRPr="00353273">
                <w:rPr>
                  <w:rFonts w:hAnsi="宋体" w:hint="eastAsia"/>
                  <w:sz w:val="24"/>
                </w:rPr>
                <w:delText>汇多</w:delText>
              </w:r>
            </w:del>
          </w:p>
          <w:p w:rsidR="00307053" w:rsidRPr="00353273" w:rsidRDefault="00307053" w:rsidP="00307053">
            <w:pPr>
              <w:jc w:val="center"/>
              <w:rPr>
                <w:del w:id="397" w:author="作者"/>
                <w:sz w:val="24"/>
              </w:rPr>
            </w:pPr>
            <w:del w:id="398" w:author="作者">
              <w:r w:rsidRPr="00353273">
                <w:rPr>
                  <w:rFonts w:hint="eastAsia"/>
                  <w:sz w:val="24"/>
                </w:rPr>
                <w:delText>鑫三强</w:delText>
              </w:r>
            </w:del>
          </w:p>
        </w:tc>
        <w:tc>
          <w:tcPr>
            <w:tcW w:w="7020" w:type="dxa"/>
            <w:shd w:val="clear" w:color="auto" w:fill="FFFFFF"/>
            <w:vAlign w:val="center"/>
          </w:tcPr>
          <w:p w:rsidR="00307053" w:rsidRPr="00353273" w:rsidRDefault="00307053" w:rsidP="00307053">
            <w:pPr>
              <w:rPr>
                <w:del w:id="399" w:author="作者"/>
                <w:sz w:val="24"/>
              </w:rPr>
            </w:pPr>
            <w:del w:id="400" w:author="作者">
              <w:r w:rsidRPr="00353273">
                <w:rPr>
                  <w:rFonts w:hint="eastAsia"/>
                  <w:sz w:val="24"/>
                </w:rPr>
                <w:delText>1</w:delText>
              </w:r>
              <w:r w:rsidRPr="00353273">
                <w:rPr>
                  <w:rFonts w:hint="eastAsia"/>
                  <w:sz w:val="24"/>
                </w:rPr>
                <w:delText>、通讯方式：</w:delText>
              </w:r>
              <w:r w:rsidRPr="00353273">
                <w:rPr>
                  <w:rFonts w:hint="eastAsia"/>
                  <w:sz w:val="24"/>
                </w:rPr>
                <w:delText>RS232</w:delText>
              </w:r>
              <w:r w:rsidRPr="00353273">
                <w:rPr>
                  <w:rFonts w:hint="eastAsia"/>
                  <w:sz w:val="24"/>
                </w:rPr>
                <w:delText>或</w:delText>
              </w:r>
              <w:r w:rsidRPr="00353273">
                <w:rPr>
                  <w:rFonts w:hint="eastAsia"/>
                  <w:sz w:val="24"/>
                </w:rPr>
                <w:delText>USB</w:delText>
              </w:r>
              <w:r w:rsidRPr="00353273">
                <w:rPr>
                  <w:rFonts w:hint="eastAsia"/>
                  <w:sz w:val="24"/>
                </w:rPr>
                <w:delText>；</w:delText>
              </w:r>
            </w:del>
          </w:p>
          <w:p w:rsidR="00307053" w:rsidRPr="00353273" w:rsidRDefault="00307053" w:rsidP="00307053">
            <w:pPr>
              <w:rPr>
                <w:del w:id="401" w:author="作者"/>
                <w:sz w:val="24"/>
              </w:rPr>
            </w:pPr>
            <w:del w:id="402" w:author="作者">
              <w:r w:rsidRPr="00353273">
                <w:rPr>
                  <w:rFonts w:hint="eastAsia"/>
                  <w:sz w:val="24"/>
                </w:rPr>
                <w:delText>2</w:delText>
              </w:r>
              <w:r w:rsidRPr="00353273">
                <w:rPr>
                  <w:rFonts w:hint="eastAsia"/>
                  <w:sz w:val="24"/>
                </w:rPr>
                <w:delText>、发放卡类：母系统卡，系统卡和用户卡等各卡类；</w:delText>
              </w:r>
            </w:del>
          </w:p>
          <w:p w:rsidR="00307053" w:rsidRPr="00353273" w:rsidRDefault="00307053" w:rsidP="00307053">
            <w:pPr>
              <w:rPr>
                <w:del w:id="403" w:author="作者"/>
                <w:sz w:val="24"/>
              </w:rPr>
            </w:pPr>
            <w:del w:id="404" w:author="作者">
              <w:r w:rsidRPr="00353273">
                <w:rPr>
                  <w:rFonts w:hint="eastAsia"/>
                  <w:sz w:val="24"/>
                </w:rPr>
                <w:delText>★</w:delText>
              </w:r>
              <w:r w:rsidRPr="00353273">
                <w:rPr>
                  <w:rFonts w:hint="eastAsia"/>
                  <w:sz w:val="24"/>
                </w:rPr>
                <w:delText>3</w:delText>
              </w:r>
              <w:r w:rsidRPr="00353273">
                <w:rPr>
                  <w:rFonts w:hint="eastAsia"/>
                  <w:sz w:val="24"/>
                </w:rPr>
                <w:delText>、支持</w:delText>
              </w:r>
              <w:r w:rsidRPr="00353273">
                <w:rPr>
                  <w:rFonts w:hint="eastAsia"/>
                  <w:sz w:val="24"/>
                </w:rPr>
                <w:delText>CPU</w:delText>
              </w:r>
              <w:r w:rsidRPr="00353273">
                <w:rPr>
                  <w:rFonts w:hint="eastAsia"/>
                  <w:sz w:val="24"/>
                </w:rPr>
                <w:delText>卡，具备</w:delText>
              </w:r>
              <w:r w:rsidRPr="00353273">
                <w:rPr>
                  <w:rFonts w:hint="eastAsia"/>
                  <w:sz w:val="24"/>
                </w:rPr>
                <w:delText>PBOC2.0</w:delText>
              </w:r>
              <w:r w:rsidRPr="00353273">
                <w:rPr>
                  <w:rFonts w:hint="eastAsia"/>
                  <w:sz w:val="24"/>
                </w:rPr>
                <w:delText>标准的</w:delText>
              </w:r>
              <w:r w:rsidRPr="00353273">
                <w:rPr>
                  <w:rFonts w:hint="eastAsia"/>
                  <w:sz w:val="24"/>
                </w:rPr>
                <w:delText>PSAM</w:delText>
              </w:r>
              <w:r w:rsidRPr="00353273">
                <w:rPr>
                  <w:rFonts w:hint="eastAsia"/>
                  <w:sz w:val="24"/>
                </w:rPr>
                <w:delText>卡接口及高速</w:delText>
              </w:r>
              <w:r w:rsidRPr="00353273">
                <w:rPr>
                  <w:rFonts w:hint="eastAsia"/>
                  <w:sz w:val="24"/>
                </w:rPr>
                <w:delText>PSAM</w:delText>
              </w:r>
              <w:r w:rsidRPr="00353273">
                <w:rPr>
                  <w:rFonts w:hint="eastAsia"/>
                  <w:sz w:val="24"/>
                </w:rPr>
                <w:delText>卡</w:delText>
              </w:r>
              <w:r w:rsidRPr="00353273">
                <w:rPr>
                  <w:rFonts w:hint="eastAsia"/>
                  <w:sz w:val="24"/>
                </w:rPr>
                <w:delText>1</w:delText>
              </w:r>
              <w:r w:rsidRPr="00353273">
                <w:rPr>
                  <w:rFonts w:hint="eastAsia"/>
                  <w:sz w:val="24"/>
                </w:rPr>
                <w:delText>张；</w:delText>
              </w:r>
            </w:del>
          </w:p>
          <w:p w:rsidR="00307053" w:rsidRPr="00353273" w:rsidRDefault="00307053" w:rsidP="00307053">
            <w:pPr>
              <w:rPr>
                <w:del w:id="405" w:author="作者"/>
                <w:sz w:val="24"/>
              </w:rPr>
            </w:pPr>
            <w:del w:id="406" w:author="作者">
              <w:r w:rsidRPr="00353273">
                <w:rPr>
                  <w:rFonts w:hint="eastAsia"/>
                  <w:sz w:val="24"/>
                </w:rPr>
                <w:delText>4</w:delText>
              </w:r>
              <w:r w:rsidRPr="00353273">
                <w:rPr>
                  <w:rFonts w:hint="eastAsia"/>
                  <w:sz w:val="24"/>
                </w:rPr>
                <w:delText>、卡片回收：可以回收用户卡、系统卡；</w:delText>
              </w:r>
            </w:del>
          </w:p>
          <w:p w:rsidR="00307053" w:rsidRPr="00353273" w:rsidRDefault="00307053" w:rsidP="00307053">
            <w:pPr>
              <w:rPr>
                <w:del w:id="407" w:author="作者"/>
                <w:sz w:val="24"/>
              </w:rPr>
            </w:pPr>
            <w:del w:id="408" w:author="作者">
              <w:r w:rsidRPr="00353273">
                <w:rPr>
                  <w:rFonts w:hint="eastAsia"/>
                  <w:sz w:val="24"/>
                </w:rPr>
                <w:delText>5</w:delText>
              </w:r>
              <w:r w:rsidRPr="00353273">
                <w:rPr>
                  <w:rFonts w:hint="eastAsia"/>
                  <w:sz w:val="24"/>
                </w:rPr>
                <w:delText>、卡片测试：测试卡的好坏、已使用扇区、未使用扇区；</w:delText>
              </w:r>
            </w:del>
          </w:p>
          <w:p w:rsidR="00307053" w:rsidRPr="00353273" w:rsidRDefault="00307053" w:rsidP="00307053">
            <w:pPr>
              <w:rPr>
                <w:del w:id="409" w:author="作者"/>
                <w:sz w:val="24"/>
              </w:rPr>
            </w:pPr>
            <w:del w:id="410" w:author="作者">
              <w:r w:rsidRPr="00353273">
                <w:rPr>
                  <w:rFonts w:hint="eastAsia"/>
                  <w:sz w:val="24"/>
                </w:rPr>
                <w:delText>6</w:delText>
              </w:r>
              <w:r w:rsidRPr="00353273">
                <w:rPr>
                  <w:rFonts w:hint="eastAsia"/>
                  <w:sz w:val="24"/>
                </w:rPr>
                <w:delText>、卡片查询：查询卡的状态、数据等；</w:delText>
              </w:r>
            </w:del>
          </w:p>
          <w:p w:rsidR="00307053" w:rsidRPr="00353273" w:rsidRDefault="00307053" w:rsidP="00307053">
            <w:pPr>
              <w:rPr>
                <w:del w:id="411" w:author="作者"/>
                <w:sz w:val="24"/>
              </w:rPr>
            </w:pPr>
            <w:del w:id="412" w:author="作者">
              <w:r w:rsidRPr="00353273">
                <w:rPr>
                  <w:rFonts w:hint="eastAsia"/>
                  <w:sz w:val="24"/>
                </w:rPr>
                <w:delText>7</w:delText>
              </w:r>
              <w:r w:rsidRPr="00353273">
                <w:rPr>
                  <w:rFonts w:hint="eastAsia"/>
                  <w:sz w:val="24"/>
                </w:rPr>
                <w:delText>、卡片挂失、解挂管理；</w:delText>
              </w:r>
            </w:del>
          </w:p>
          <w:p w:rsidR="00307053" w:rsidRPr="00353273" w:rsidRDefault="00307053" w:rsidP="00307053">
            <w:pPr>
              <w:rPr>
                <w:del w:id="413" w:author="作者"/>
                <w:sz w:val="24"/>
              </w:rPr>
            </w:pPr>
            <w:del w:id="414" w:author="作者">
              <w:r w:rsidRPr="00353273">
                <w:rPr>
                  <w:rFonts w:hint="eastAsia"/>
                  <w:sz w:val="24"/>
                </w:rPr>
                <w:delText>8</w:delText>
              </w:r>
              <w:r w:rsidRPr="00353273">
                <w:rPr>
                  <w:rFonts w:hint="eastAsia"/>
                  <w:sz w:val="24"/>
                </w:rPr>
                <w:delText>、自动存储有效写卡记录；</w:delText>
              </w:r>
            </w:del>
          </w:p>
          <w:p w:rsidR="00307053" w:rsidRPr="00353273" w:rsidRDefault="00307053" w:rsidP="00307053">
            <w:pPr>
              <w:rPr>
                <w:del w:id="415" w:author="作者"/>
                <w:sz w:val="24"/>
              </w:rPr>
            </w:pPr>
            <w:del w:id="416" w:author="作者">
              <w:r w:rsidRPr="00353273">
                <w:rPr>
                  <w:rFonts w:hint="eastAsia"/>
                  <w:sz w:val="24"/>
                </w:rPr>
                <w:delText>9</w:delText>
              </w:r>
              <w:r w:rsidRPr="00353273">
                <w:rPr>
                  <w:rFonts w:hint="eastAsia"/>
                  <w:sz w:val="24"/>
                </w:rPr>
                <w:delText>、</w:delText>
              </w:r>
              <w:r w:rsidRPr="00353273">
                <w:rPr>
                  <w:rFonts w:ascii="宋体" w:hAnsi="宋体" w:cs="宋体" w:hint="eastAsia"/>
                  <w:kern w:val="0"/>
                  <w:sz w:val="24"/>
                </w:rPr>
                <w:delText>功能：CPU卡制作与发卡</w:delText>
              </w:r>
            </w:del>
          </w:p>
        </w:tc>
      </w:tr>
      <w:tr w:rsidR="00307053" w:rsidRPr="00353273">
        <w:trPr>
          <w:trHeight w:val="345"/>
          <w:jc w:val="center"/>
          <w:del w:id="417" w:author="作者"/>
        </w:trPr>
        <w:tc>
          <w:tcPr>
            <w:tcW w:w="1695" w:type="dxa"/>
            <w:shd w:val="clear" w:color="auto" w:fill="FFFFFF"/>
            <w:vAlign w:val="center"/>
          </w:tcPr>
          <w:p w:rsidR="00307053" w:rsidRPr="00353273" w:rsidRDefault="00307053" w:rsidP="00307053">
            <w:pPr>
              <w:rPr>
                <w:del w:id="418" w:author="作者"/>
                <w:sz w:val="24"/>
              </w:rPr>
            </w:pPr>
            <w:del w:id="419" w:author="作者">
              <w:r w:rsidRPr="00353273">
                <w:rPr>
                  <w:rFonts w:ascii="宋体" w:hAnsi="宋体" w:hint="eastAsia"/>
                  <w:sz w:val="24"/>
                </w:rPr>
                <w:delText>◆</w:delText>
              </w:r>
              <w:r w:rsidRPr="00353273">
                <w:rPr>
                  <w:rFonts w:hint="eastAsia"/>
                  <w:sz w:val="24"/>
                </w:rPr>
                <w:delText>IC</w:delText>
              </w:r>
              <w:r w:rsidRPr="00353273">
                <w:rPr>
                  <w:rFonts w:hint="eastAsia"/>
                  <w:sz w:val="24"/>
                </w:rPr>
                <w:delText>卡充值机</w:delText>
              </w:r>
            </w:del>
          </w:p>
        </w:tc>
        <w:tc>
          <w:tcPr>
            <w:tcW w:w="1510" w:type="dxa"/>
            <w:shd w:val="clear" w:color="auto" w:fill="FFFFFF"/>
            <w:vAlign w:val="center"/>
          </w:tcPr>
          <w:p w:rsidR="00307053" w:rsidRPr="00353273" w:rsidRDefault="00307053" w:rsidP="00307053">
            <w:pPr>
              <w:jc w:val="center"/>
              <w:rPr>
                <w:del w:id="420" w:author="作者"/>
                <w:rFonts w:hAnsi="宋体"/>
                <w:sz w:val="24"/>
              </w:rPr>
            </w:pPr>
            <w:del w:id="421" w:author="作者">
              <w:r w:rsidRPr="00353273">
                <w:rPr>
                  <w:rFonts w:hAnsi="宋体" w:hint="eastAsia"/>
                  <w:sz w:val="24"/>
                </w:rPr>
                <w:delText>智慧</w:delText>
              </w:r>
            </w:del>
          </w:p>
          <w:p w:rsidR="00307053" w:rsidRPr="00353273" w:rsidRDefault="00307053" w:rsidP="00307053">
            <w:pPr>
              <w:jc w:val="center"/>
              <w:rPr>
                <w:del w:id="422" w:author="作者"/>
                <w:rFonts w:hAnsi="宋体"/>
                <w:sz w:val="24"/>
              </w:rPr>
            </w:pPr>
            <w:del w:id="423" w:author="作者">
              <w:r w:rsidRPr="00353273">
                <w:rPr>
                  <w:rFonts w:hAnsi="宋体" w:hint="eastAsia"/>
                  <w:sz w:val="24"/>
                </w:rPr>
                <w:delText>汇多</w:delText>
              </w:r>
            </w:del>
          </w:p>
          <w:p w:rsidR="00307053" w:rsidRPr="00353273" w:rsidRDefault="00307053" w:rsidP="00307053">
            <w:pPr>
              <w:jc w:val="center"/>
              <w:rPr>
                <w:del w:id="424" w:author="作者"/>
                <w:sz w:val="24"/>
              </w:rPr>
            </w:pPr>
            <w:del w:id="425" w:author="作者">
              <w:r w:rsidRPr="00353273">
                <w:rPr>
                  <w:rFonts w:hint="eastAsia"/>
                  <w:sz w:val="24"/>
                </w:rPr>
                <w:delText>鑫三强</w:delText>
              </w:r>
            </w:del>
          </w:p>
        </w:tc>
        <w:tc>
          <w:tcPr>
            <w:tcW w:w="7020" w:type="dxa"/>
            <w:shd w:val="clear" w:color="auto" w:fill="FFFFFF"/>
            <w:vAlign w:val="center"/>
          </w:tcPr>
          <w:p w:rsidR="00307053" w:rsidRPr="00353273" w:rsidRDefault="00307053" w:rsidP="00307053">
            <w:pPr>
              <w:rPr>
                <w:del w:id="426" w:author="作者"/>
                <w:sz w:val="24"/>
              </w:rPr>
            </w:pPr>
            <w:del w:id="427" w:author="作者">
              <w:r w:rsidRPr="00353273">
                <w:rPr>
                  <w:rFonts w:hint="eastAsia"/>
                  <w:sz w:val="24"/>
                </w:rPr>
                <w:delText>1</w:delText>
              </w:r>
              <w:r w:rsidRPr="00353273">
                <w:rPr>
                  <w:rFonts w:hint="eastAsia"/>
                  <w:sz w:val="24"/>
                </w:rPr>
                <w:delText>、台式，双面两行</w:delText>
              </w:r>
              <w:r w:rsidRPr="00353273">
                <w:rPr>
                  <w:rFonts w:hint="eastAsia"/>
                  <w:sz w:val="24"/>
                </w:rPr>
                <w:delText>6</w:delText>
              </w:r>
              <w:r w:rsidRPr="00353273">
                <w:rPr>
                  <w:rFonts w:hint="eastAsia"/>
                  <w:sz w:val="24"/>
                </w:rPr>
                <w:delText>位</w:delText>
              </w:r>
              <w:r w:rsidRPr="00353273">
                <w:rPr>
                  <w:rFonts w:hint="eastAsia"/>
                  <w:sz w:val="24"/>
                </w:rPr>
                <w:delText>LED</w:delText>
              </w:r>
              <w:r w:rsidRPr="00353273">
                <w:rPr>
                  <w:rFonts w:hint="eastAsia"/>
                  <w:sz w:val="24"/>
                </w:rPr>
                <w:delText>显示</w:delText>
              </w:r>
              <w:r w:rsidRPr="00353273">
                <w:rPr>
                  <w:rFonts w:hint="eastAsia"/>
                  <w:sz w:val="24"/>
                </w:rPr>
                <w:delText xml:space="preserve"> ,5</w:delText>
              </w:r>
              <w:r w:rsidRPr="00353273">
                <w:rPr>
                  <w:rFonts w:hint="eastAsia"/>
                  <w:sz w:val="24"/>
                </w:rPr>
                <w:delText>×</w:delText>
              </w:r>
              <w:r w:rsidRPr="00353273">
                <w:rPr>
                  <w:rFonts w:hint="eastAsia"/>
                  <w:sz w:val="24"/>
                </w:rPr>
                <w:delText>5=25</w:delText>
              </w:r>
              <w:r w:rsidRPr="00353273">
                <w:rPr>
                  <w:rFonts w:hint="eastAsia"/>
                  <w:sz w:val="24"/>
                </w:rPr>
                <w:delText>键盘，自带密码小键盘，双面电源指示灯，通讯灯显示</w:delText>
              </w:r>
            </w:del>
          </w:p>
          <w:p w:rsidR="00307053" w:rsidRPr="00353273" w:rsidRDefault="00307053" w:rsidP="00307053">
            <w:pPr>
              <w:rPr>
                <w:del w:id="428" w:author="作者"/>
                <w:sz w:val="24"/>
              </w:rPr>
            </w:pPr>
            <w:del w:id="429" w:author="作者">
              <w:r w:rsidRPr="00353273">
                <w:rPr>
                  <w:rFonts w:hint="eastAsia"/>
                  <w:sz w:val="24"/>
                </w:rPr>
                <w:delText>★</w:delText>
              </w:r>
              <w:r w:rsidRPr="00353273">
                <w:rPr>
                  <w:rFonts w:hint="eastAsia"/>
                  <w:sz w:val="24"/>
                </w:rPr>
                <w:delText>2</w:delText>
              </w:r>
              <w:r w:rsidRPr="00353273">
                <w:rPr>
                  <w:rFonts w:hint="eastAsia"/>
                  <w:sz w:val="24"/>
                </w:rPr>
                <w:delText>、支持</w:delText>
              </w:r>
              <w:r w:rsidRPr="00353273">
                <w:rPr>
                  <w:rFonts w:hint="eastAsia"/>
                  <w:sz w:val="24"/>
                </w:rPr>
                <w:delText>ISO/IEC 14443  TYPE A</w:delText>
              </w:r>
              <w:r w:rsidRPr="00353273">
                <w:rPr>
                  <w:rFonts w:hint="eastAsia"/>
                  <w:sz w:val="24"/>
                </w:rPr>
                <w:delText>或</w:delText>
              </w:r>
              <w:r w:rsidRPr="00353273">
                <w:rPr>
                  <w:rFonts w:hint="eastAsia"/>
                  <w:sz w:val="24"/>
                </w:rPr>
                <w:delText>TYPE B</w:delText>
              </w:r>
              <w:r w:rsidRPr="00353273">
                <w:rPr>
                  <w:rFonts w:hint="eastAsia"/>
                  <w:sz w:val="24"/>
                </w:rPr>
                <w:delText>型非接触式单或双界面</w:delText>
              </w:r>
              <w:r w:rsidRPr="00353273">
                <w:rPr>
                  <w:rFonts w:hint="eastAsia"/>
                  <w:sz w:val="24"/>
                </w:rPr>
                <w:delText>CPU</w:delText>
              </w:r>
              <w:r w:rsidRPr="00353273">
                <w:rPr>
                  <w:rFonts w:hint="eastAsia"/>
                  <w:sz w:val="24"/>
                </w:rPr>
                <w:delText>卡，读写距离≥</w:delText>
              </w:r>
              <w:r w:rsidRPr="00353273">
                <w:rPr>
                  <w:rFonts w:hint="eastAsia"/>
                  <w:sz w:val="24"/>
                </w:rPr>
                <w:delText>3.5cm</w:delText>
              </w:r>
              <w:r w:rsidRPr="00353273">
                <w:rPr>
                  <w:rFonts w:hint="eastAsia"/>
                  <w:sz w:val="24"/>
                </w:rPr>
                <w:delText>，具备</w:delText>
              </w:r>
              <w:r w:rsidRPr="00353273">
                <w:rPr>
                  <w:rFonts w:hint="eastAsia"/>
                  <w:sz w:val="24"/>
                </w:rPr>
                <w:delText>PBOC2.0</w:delText>
              </w:r>
              <w:r w:rsidRPr="00353273">
                <w:rPr>
                  <w:rFonts w:hint="eastAsia"/>
                  <w:sz w:val="24"/>
                </w:rPr>
                <w:delText>标准的</w:delText>
              </w:r>
              <w:r w:rsidRPr="00353273">
                <w:rPr>
                  <w:rFonts w:hint="eastAsia"/>
                  <w:sz w:val="24"/>
                </w:rPr>
                <w:delText>PSAM</w:delText>
              </w:r>
              <w:r w:rsidRPr="00353273">
                <w:rPr>
                  <w:rFonts w:hint="eastAsia"/>
                  <w:sz w:val="24"/>
                </w:rPr>
                <w:delText>卡接口及高速</w:delText>
              </w:r>
              <w:r w:rsidRPr="00353273">
                <w:rPr>
                  <w:rFonts w:hint="eastAsia"/>
                  <w:sz w:val="24"/>
                </w:rPr>
                <w:delText>PSAM</w:delText>
              </w:r>
              <w:r w:rsidRPr="00353273">
                <w:rPr>
                  <w:rFonts w:hint="eastAsia"/>
                  <w:sz w:val="24"/>
                </w:rPr>
                <w:delText>卡</w:delText>
              </w:r>
              <w:r w:rsidRPr="00353273">
                <w:rPr>
                  <w:rFonts w:hint="eastAsia"/>
                  <w:sz w:val="24"/>
                </w:rPr>
                <w:delText>1</w:delText>
              </w:r>
              <w:r w:rsidRPr="00353273">
                <w:rPr>
                  <w:rFonts w:hint="eastAsia"/>
                  <w:sz w:val="24"/>
                </w:rPr>
                <w:delText>张</w:delText>
              </w:r>
            </w:del>
          </w:p>
          <w:p w:rsidR="00307053" w:rsidRPr="00353273" w:rsidRDefault="00307053" w:rsidP="00307053">
            <w:pPr>
              <w:rPr>
                <w:del w:id="430" w:author="作者"/>
                <w:sz w:val="24"/>
              </w:rPr>
            </w:pPr>
            <w:del w:id="431" w:author="作者">
              <w:r w:rsidRPr="00353273">
                <w:rPr>
                  <w:rFonts w:hint="eastAsia"/>
                  <w:sz w:val="24"/>
                </w:rPr>
                <w:delText>3</w:delText>
              </w:r>
              <w:r w:rsidRPr="00353273">
                <w:rPr>
                  <w:rFonts w:hint="eastAsia"/>
                  <w:sz w:val="24"/>
                </w:rPr>
                <w:delText>、</w:delText>
              </w:r>
              <w:r w:rsidRPr="00353273">
                <w:rPr>
                  <w:rFonts w:hint="eastAsia"/>
                  <w:sz w:val="24"/>
                </w:rPr>
                <w:delText>512KByte</w:delText>
              </w:r>
              <w:r w:rsidRPr="00353273">
                <w:rPr>
                  <w:rFonts w:hint="eastAsia"/>
                  <w:sz w:val="24"/>
                </w:rPr>
                <w:delText>存储器，可以存储记录≥</w:delText>
              </w:r>
              <w:r w:rsidRPr="00353273">
                <w:rPr>
                  <w:rFonts w:hint="eastAsia"/>
                  <w:sz w:val="24"/>
                </w:rPr>
                <w:delText>3</w:delText>
              </w:r>
              <w:r w:rsidRPr="00353273">
                <w:rPr>
                  <w:rFonts w:hint="eastAsia"/>
                  <w:sz w:val="24"/>
                </w:rPr>
                <w:delText>万条，登记充值记录≥</w:delText>
              </w:r>
              <w:r w:rsidRPr="00353273">
                <w:rPr>
                  <w:rFonts w:hint="eastAsia"/>
                  <w:sz w:val="24"/>
                </w:rPr>
                <w:delText>1</w:delText>
              </w:r>
              <w:r w:rsidRPr="00353273">
                <w:rPr>
                  <w:rFonts w:hint="eastAsia"/>
                  <w:sz w:val="24"/>
                </w:rPr>
                <w:delText>万条</w:delText>
              </w:r>
            </w:del>
          </w:p>
          <w:p w:rsidR="00307053" w:rsidRPr="00353273" w:rsidRDefault="00307053" w:rsidP="00307053">
            <w:pPr>
              <w:rPr>
                <w:del w:id="432" w:author="作者"/>
                <w:sz w:val="24"/>
              </w:rPr>
            </w:pPr>
            <w:del w:id="433" w:author="作者">
              <w:r w:rsidRPr="00353273">
                <w:rPr>
                  <w:rFonts w:hint="eastAsia"/>
                  <w:sz w:val="24"/>
                </w:rPr>
                <w:delText>4</w:delText>
              </w:r>
              <w:r w:rsidRPr="00353273">
                <w:rPr>
                  <w:rFonts w:hint="eastAsia"/>
                  <w:sz w:val="24"/>
                </w:rPr>
                <w:delText>、具有手动充值、手动退款功能；</w:delText>
              </w:r>
            </w:del>
          </w:p>
          <w:p w:rsidR="00307053" w:rsidRPr="00353273" w:rsidRDefault="00307053" w:rsidP="00307053">
            <w:pPr>
              <w:rPr>
                <w:del w:id="434" w:author="作者"/>
                <w:sz w:val="24"/>
              </w:rPr>
            </w:pPr>
            <w:del w:id="435" w:author="作者">
              <w:r w:rsidRPr="00353273">
                <w:rPr>
                  <w:rFonts w:hint="eastAsia"/>
                  <w:sz w:val="24"/>
                </w:rPr>
                <w:delText>5</w:delText>
              </w:r>
              <w:r w:rsidRPr="00353273">
                <w:rPr>
                  <w:rFonts w:hint="eastAsia"/>
                  <w:sz w:val="24"/>
                </w:rPr>
                <w:delText>、可以接小票打印机，实现消费实时打印；</w:delText>
              </w:r>
            </w:del>
          </w:p>
          <w:p w:rsidR="00307053" w:rsidRPr="00353273" w:rsidRDefault="00307053" w:rsidP="00307053">
            <w:pPr>
              <w:rPr>
                <w:del w:id="436" w:author="作者"/>
                <w:sz w:val="24"/>
              </w:rPr>
            </w:pPr>
            <w:del w:id="437" w:author="作者">
              <w:r w:rsidRPr="00353273">
                <w:rPr>
                  <w:rFonts w:hint="eastAsia"/>
                  <w:sz w:val="24"/>
                </w:rPr>
                <w:delText>6</w:delText>
              </w:r>
              <w:r w:rsidRPr="00353273">
                <w:rPr>
                  <w:rFonts w:hint="eastAsia"/>
                  <w:sz w:val="24"/>
                </w:rPr>
                <w:delText>、通迅方式：</w:delText>
              </w:r>
              <w:r w:rsidRPr="00353273">
                <w:rPr>
                  <w:rFonts w:hint="eastAsia"/>
                  <w:sz w:val="24"/>
                </w:rPr>
                <w:delText>TCP/IP</w:delText>
              </w:r>
              <w:r w:rsidRPr="00353273">
                <w:rPr>
                  <w:rFonts w:hint="eastAsia"/>
                  <w:sz w:val="24"/>
                </w:rPr>
                <w:delText>，可选</w:delText>
              </w:r>
              <w:r w:rsidRPr="00353273">
                <w:rPr>
                  <w:rFonts w:hint="eastAsia"/>
                  <w:sz w:val="24"/>
                </w:rPr>
                <w:delText>RS232</w:delText>
              </w:r>
              <w:r w:rsidRPr="00353273">
                <w:rPr>
                  <w:rFonts w:hint="eastAsia"/>
                  <w:sz w:val="24"/>
                </w:rPr>
                <w:delText>，由校方指定；</w:delText>
              </w:r>
            </w:del>
          </w:p>
          <w:p w:rsidR="00307053" w:rsidRPr="00353273" w:rsidRDefault="00307053" w:rsidP="00307053">
            <w:pPr>
              <w:rPr>
                <w:del w:id="438" w:author="作者"/>
                <w:sz w:val="24"/>
              </w:rPr>
            </w:pPr>
            <w:del w:id="439" w:author="作者">
              <w:r w:rsidRPr="00353273">
                <w:rPr>
                  <w:rFonts w:hint="eastAsia"/>
                  <w:sz w:val="24"/>
                </w:rPr>
                <w:delText>7</w:delText>
              </w:r>
              <w:r w:rsidRPr="00353273">
                <w:rPr>
                  <w:rFonts w:hint="eastAsia"/>
                  <w:sz w:val="24"/>
                </w:rPr>
                <w:delText>、电源：大容量可充电电池，断电可工作</w:delText>
              </w:r>
              <w:r w:rsidRPr="00353273">
                <w:rPr>
                  <w:rFonts w:hint="eastAsia"/>
                  <w:sz w:val="24"/>
                </w:rPr>
                <w:delText>5</w:delText>
              </w:r>
              <w:r w:rsidRPr="00353273">
                <w:rPr>
                  <w:rFonts w:hint="eastAsia"/>
                  <w:sz w:val="24"/>
                </w:rPr>
                <w:delText>小时以上；</w:delText>
              </w:r>
            </w:del>
          </w:p>
        </w:tc>
      </w:tr>
      <w:tr w:rsidR="00307053" w:rsidRPr="00353273">
        <w:trPr>
          <w:trHeight w:val="345"/>
          <w:jc w:val="center"/>
          <w:del w:id="440" w:author="作者"/>
        </w:trPr>
        <w:tc>
          <w:tcPr>
            <w:tcW w:w="1695" w:type="dxa"/>
            <w:shd w:val="clear" w:color="auto" w:fill="FFFFFF"/>
            <w:vAlign w:val="center"/>
          </w:tcPr>
          <w:p w:rsidR="00307053" w:rsidRPr="00353273" w:rsidRDefault="00307053" w:rsidP="00307053">
            <w:pPr>
              <w:rPr>
                <w:del w:id="441" w:author="作者"/>
                <w:sz w:val="24"/>
              </w:rPr>
            </w:pPr>
            <w:del w:id="442" w:author="作者">
              <w:r w:rsidRPr="00353273">
                <w:rPr>
                  <w:rFonts w:hint="eastAsia"/>
                  <w:sz w:val="24"/>
                </w:rPr>
                <w:delText>证卡打印机</w:delText>
              </w:r>
            </w:del>
          </w:p>
        </w:tc>
        <w:tc>
          <w:tcPr>
            <w:tcW w:w="1510" w:type="dxa"/>
            <w:shd w:val="clear" w:color="auto" w:fill="FFFFFF"/>
            <w:vAlign w:val="center"/>
          </w:tcPr>
          <w:p w:rsidR="00307053" w:rsidRPr="00353273" w:rsidRDefault="00307053" w:rsidP="00307053">
            <w:pPr>
              <w:jc w:val="center"/>
              <w:rPr>
                <w:del w:id="443" w:author="作者"/>
                <w:rFonts w:hAnsi="宋体"/>
                <w:sz w:val="24"/>
              </w:rPr>
            </w:pPr>
            <w:del w:id="444" w:author="作者">
              <w:r w:rsidRPr="00353273">
                <w:rPr>
                  <w:rFonts w:hAnsi="宋体" w:hint="eastAsia"/>
                  <w:sz w:val="24"/>
                </w:rPr>
                <w:delText>呈妍</w:delText>
              </w:r>
            </w:del>
          </w:p>
          <w:p w:rsidR="00307053" w:rsidRPr="00353273" w:rsidRDefault="00307053" w:rsidP="00307053">
            <w:pPr>
              <w:jc w:val="center"/>
              <w:rPr>
                <w:del w:id="445" w:author="作者"/>
                <w:rFonts w:hAnsi="宋体"/>
                <w:sz w:val="24"/>
              </w:rPr>
            </w:pPr>
            <w:del w:id="446" w:author="作者">
              <w:r w:rsidRPr="00353273">
                <w:rPr>
                  <w:rFonts w:hAnsi="宋体" w:hint="eastAsia"/>
                  <w:sz w:val="24"/>
                </w:rPr>
                <w:delText>斑马</w:delText>
              </w:r>
            </w:del>
          </w:p>
          <w:p w:rsidR="00307053" w:rsidRPr="00353273" w:rsidRDefault="00307053" w:rsidP="00307053">
            <w:pPr>
              <w:jc w:val="center"/>
              <w:rPr>
                <w:del w:id="447" w:author="作者"/>
                <w:rFonts w:hAnsi="宋体"/>
                <w:sz w:val="24"/>
              </w:rPr>
            </w:pPr>
            <w:del w:id="448" w:author="作者">
              <w:r w:rsidRPr="00353273">
                <w:rPr>
                  <w:rFonts w:hAnsi="宋体" w:hint="eastAsia"/>
                  <w:sz w:val="24"/>
                </w:rPr>
                <w:delText>Datacard</w:delText>
              </w:r>
            </w:del>
          </w:p>
        </w:tc>
        <w:tc>
          <w:tcPr>
            <w:tcW w:w="7020" w:type="dxa"/>
            <w:shd w:val="clear" w:color="auto" w:fill="FFFFFF"/>
            <w:vAlign w:val="center"/>
          </w:tcPr>
          <w:p w:rsidR="00307053" w:rsidRPr="00353273" w:rsidRDefault="00307053" w:rsidP="00307053">
            <w:pPr>
              <w:rPr>
                <w:del w:id="449" w:author="作者"/>
                <w:sz w:val="24"/>
              </w:rPr>
            </w:pPr>
            <w:del w:id="450" w:author="作者">
              <w:r w:rsidRPr="00353273">
                <w:rPr>
                  <w:rFonts w:hint="eastAsia"/>
                  <w:sz w:val="24"/>
                </w:rPr>
                <w:delText>★</w:delText>
              </w:r>
              <w:r w:rsidRPr="00353273">
                <w:rPr>
                  <w:rFonts w:hint="eastAsia"/>
                  <w:sz w:val="24"/>
                </w:rPr>
                <w:delText>1</w:delText>
              </w:r>
              <w:r w:rsidRPr="00353273">
                <w:rPr>
                  <w:rFonts w:hint="eastAsia"/>
                  <w:sz w:val="24"/>
                </w:rPr>
                <w:delText>、打印方式：彩色热升华；</w:delText>
              </w:r>
            </w:del>
          </w:p>
          <w:p w:rsidR="00307053" w:rsidRPr="00353273" w:rsidRDefault="00307053" w:rsidP="00307053">
            <w:pPr>
              <w:rPr>
                <w:del w:id="451" w:author="作者"/>
                <w:sz w:val="24"/>
              </w:rPr>
            </w:pPr>
            <w:del w:id="452" w:author="作者">
              <w:r w:rsidRPr="00353273">
                <w:rPr>
                  <w:rFonts w:hint="eastAsia"/>
                  <w:sz w:val="24"/>
                </w:rPr>
                <w:delText>2</w:delText>
              </w:r>
              <w:r w:rsidRPr="00353273">
                <w:rPr>
                  <w:rFonts w:hint="eastAsia"/>
                  <w:sz w:val="24"/>
                </w:rPr>
                <w:delText>、分辨率≥</w:delText>
              </w:r>
              <w:r w:rsidRPr="00353273">
                <w:rPr>
                  <w:rFonts w:hint="eastAsia"/>
                  <w:sz w:val="24"/>
                </w:rPr>
                <w:delText>300</w:delText>
              </w:r>
              <w:r w:rsidRPr="00353273">
                <w:rPr>
                  <w:rFonts w:hint="eastAsia"/>
                  <w:sz w:val="24"/>
                </w:rPr>
                <w:delText>×</w:delText>
              </w:r>
              <w:r w:rsidRPr="00353273">
                <w:rPr>
                  <w:rFonts w:hint="eastAsia"/>
                  <w:sz w:val="24"/>
                </w:rPr>
                <w:delText>300</w:delText>
              </w:r>
              <w:r w:rsidRPr="00353273">
                <w:rPr>
                  <w:rFonts w:hint="eastAsia"/>
                  <w:sz w:val="24"/>
                </w:rPr>
                <w:delText>；</w:delText>
              </w:r>
            </w:del>
          </w:p>
          <w:p w:rsidR="00307053" w:rsidRPr="00353273" w:rsidRDefault="00307053" w:rsidP="00307053">
            <w:pPr>
              <w:rPr>
                <w:del w:id="453" w:author="作者"/>
                <w:sz w:val="24"/>
              </w:rPr>
            </w:pPr>
            <w:del w:id="454" w:author="作者">
              <w:r w:rsidRPr="00353273">
                <w:rPr>
                  <w:rFonts w:hint="eastAsia"/>
                  <w:sz w:val="24"/>
                </w:rPr>
                <w:delText>3</w:delText>
              </w:r>
              <w:r w:rsidRPr="00353273">
                <w:rPr>
                  <w:rFonts w:hint="eastAsia"/>
                  <w:sz w:val="24"/>
                </w:rPr>
                <w:delText>、双面彩色高速打印，每小时打印≥</w:delText>
              </w:r>
              <w:r w:rsidRPr="00353273">
                <w:rPr>
                  <w:sz w:val="24"/>
                </w:rPr>
                <w:delText>144</w:delText>
              </w:r>
              <w:r w:rsidRPr="00353273">
                <w:rPr>
                  <w:rFonts w:hint="eastAsia"/>
                  <w:sz w:val="24"/>
                </w:rPr>
                <w:delText>张单面彩色卡片；</w:delText>
              </w:r>
            </w:del>
          </w:p>
          <w:p w:rsidR="00307053" w:rsidRPr="00353273" w:rsidRDefault="00307053" w:rsidP="00307053">
            <w:pPr>
              <w:rPr>
                <w:del w:id="455" w:author="作者"/>
                <w:sz w:val="24"/>
              </w:rPr>
            </w:pPr>
            <w:del w:id="456" w:author="作者">
              <w:r w:rsidRPr="00353273">
                <w:rPr>
                  <w:rFonts w:hint="eastAsia"/>
                  <w:sz w:val="24"/>
                </w:rPr>
                <w:delText>4</w:delText>
              </w:r>
              <w:r w:rsidRPr="00353273">
                <w:rPr>
                  <w:rFonts w:hint="eastAsia"/>
                  <w:sz w:val="24"/>
                </w:rPr>
                <w:delText>、接口类型：</w:delText>
              </w:r>
              <w:r w:rsidRPr="00353273">
                <w:rPr>
                  <w:rFonts w:hint="eastAsia"/>
                  <w:sz w:val="24"/>
                </w:rPr>
                <w:delText>USB</w:delText>
              </w:r>
              <w:r w:rsidRPr="00353273">
                <w:rPr>
                  <w:rFonts w:hint="eastAsia"/>
                  <w:sz w:val="24"/>
                </w:rPr>
                <w:delText>接口；</w:delText>
              </w:r>
            </w:del>
          </w:p>
          <w:p w:rsidR="00307053" w:rsidRPr="00353273" w:rsidRDefault="00307053" w:rsidP="00307053">
            <w:pPr>
              <w:rPr>
                <w:del w:id="457" w:author="作者"/>
                <w:sz w:val="24"/>
              </w:rPr>
            </w:pPr>
            <w:del w:id="458" w:author="作者">
              <w:r w:rsidRPr="00353273">
                <w:rPr>
                  <w:rFonts w:hint="eastAsia"/>
                  <w:sz w:val="24"/>
                </w:rPr>
                <w:delText>5</w:delText>
              </w:r>
              <w:r w:rsidRPr="00353273">
                <w:rPr>
                  <w:rFonts w:hint="eastAsia"/>
                  <w:sz w:val="24"/>
                </w:rPr>
                <w:delText>、输入盒容量：≥</w:delText>
              </w:r>
              <w:r w:rsidRPr="00353273">
                <w:rPr>
                  <w:rFonts w:hint="eastAsia"/>
                  <w:sz w:val="24"/>
                </w:rPr>
                <w:delText>100</w:delText>
              </w:r>
              <w:r w:rsidRPr="00353273">
                <w:rPr>
                  <w:rFonts w:hint="eastAsia"/>
                  <w:sz w:val="24"/>
                </w:rPr>
                <w:delText>张，输出盒容量：≥</w:delText>
              </w:r>
              <w:r w:rsidRPr="00353273">
                <w:rPr>
                  <w:rFonts w:hint="eastAsia"/>
                  <w:sz w:val="24"/>
                </w:rPr>
                <w:delText>100</w:delText>
              </w:r>
              <w:r w:rsidRPr="00353273">
                <w:rPr>
                  <w:rFonts w:hint="eastAsia"/>
                  <w:sz w:val="24"/>
                </w:rPr>
                <w:delText>张；</w:delText>
              </w:r>
            </w:del>
          </w:p>
          <w:p w:rsidR="00307053" w:rsidRPr="00353273" w:rsidRDefault="00307053" w:rsidP="00307053">
            <w:pPr>
              <w:rPr>
                <w:del w:id="459" w:author="作者"/>
                <w:sz w:val="24"/>
              </w:rPr>
            </w:pPr>
            <w:del w:id="460" w:author="作者">
              <w:r w:rsidRPr="00353273">
                <w:rPr>
                  <w:rFonts w:hint="eastAsia"/>
                  <w:sz w:val="24"/>
                </w:rPr>
                <w:delText>6</w:delText>
              </w:r>
              <w:r w:rsidRPr="00353273">
                <w:rPr>
                  <w:rFonts w:hint="eastAsia"/>
                  <w:sz w:val="24"/>
                </w:rPr>
                <w:delText>、</w:delText>
              </w:r>
              <w:r w:rsidRPr="00353273">
                <w:rPr>
                  <w:rFonts w:hint="eastAsia"/>
                  <w:sz w:val="24"/>
                </w:rPr>
                <w:delText>LCD</w:delText>
              </w:r>
              <w:r w:rsidRPr="00353273">
                <w:rPr>
                  <w:rFonts w:hint="eastAsia"/>
                  <w:sz w:val="24"/>
                </w:rPr>
                <w:delText>控制面板</w:delText>
              </w:r>
            </w:del>
          </w:p>
          <w:p w:rsidR="00307053" w:rsidRPr="00353273" w:rsidRDefault="00307053" w:rsidP="00307053">
            <w:pPr>
              <w:rPr>
                <w:del w:id="461" w:author="作者"/>
                <w:sz w:val="24"/>
              </w:rPr>
            </w:pPr>
            <w:del w:id="462" w:author="作者">
              <w:r w:rsidRPr="00353273">
                <w:rPr>
                  <w:rFonts w:hint="eastAsia"/>
                  <w:sz w:val="24"/>
                </w:rPr>
                <w:delText>7</w:delText>
              </w:r>
              <w:r w:rsidRPr="00353273">
                <w:rPr>
                  <w:rFonts w:hint="eastAsia"/>
                  <w:sz w:val="24"/>
                </w:rPr>
                <w:delText>、≥</w:delText>
              </w:r>
              <w:r w:rsidRPr="00353273">
                <w:rPr>
                  <w:rFonts w:hint="eastAsia"/>
                  <w:sz w:val="24"/>
                </w:rPr>
                <w:delText>2M</w:delText>
              </w:r>
              <w:r w:rsidRPr="00353273">
                <w:rPr>
                  <w:rFonts w:hint="eastAsia"/>
                  <w:sz w:val="24"/>
                </w:rPr>
                <w:delText>标准图像存储</w:delText>
              </w:r>
            </w:del>
          </w:p>
          <w:p w:rsidR="00307053" w:rsidRPr="00353273" w:rsidRDefault="00307053" w:rsidP="00307053">
            <w:pPr>
              <w:rPr>
                <w:del w:id="463" w:author="作者"/>
                <w:sz w:val="24"/>
              </w:rPr>
            </w:pPr>
            <w:del w:id="464" w:author="作者">
              <w:r w:rsidRPr="00353273">
                <w:rPr>
                  <w:rFonts w:hint="eastAsia"/>
                  <w:sz w:val="24"/>
                </w:rPr>
                <w:delText>8</w:delText>
              </w:r>
              <w:r w:rsidRPr="00353273">
                <w:rPr>
                  <w:rFonts w:hint="eastAsia"/>
                  <w:sz w:val="24"/>
                </w:rPr>
                <w:delText>、带证卡输出系统软件</w:delText>
              </w:r>
            </w:del>
          </w:p>
        </w:tc>
      </w:tr>
      <w:tr w:rsidR="00307053" w:rsidRPr="00353273">
        <w:trPr>
          <w:trHeight w:val="345"/>
          <w:jc w:val="center"/>
          <w:del w:id="465" w:author="作者"/>
        </w:trPr>
        <w:tc>
          <w:tcPr>
            <w:tcW w:w="1695" w:type="dxa"/>
            <w:shd w:val="clear" w:color="auto" w:fill="FFFFFF"/>
            <w:vAlign w:val="center"/>
          </w:tcPr>
          <w:p w:rsidR="00307053" w:rsidRPr="00353273" w:rsidRDefault="00307053" w:rsidP="00307053">
            <w:pPr>
              <w:rPr>
                <w:del w:id="466" w:author="作者"/>
                <w:sz w:val="24"/>
              </w:rPr>
            </w:pPr>
            <w:del w:id="467" w:author="作者">
              <w:r w:rsidRPr="00353273">
                <w:rPr>
                  <w:rFonts w:hint="eastAsia"/>
                  <w:sz w:val="24"/>
                </w:rPr>
                <w:delText>激光打印机</w:delText>
              </w:r>
            </w:del>
          </w:p>
        </w:tc>
        <w:tc>
          <w:tcPr>
            <w:tcW w:w="1510" w:type="dxa"/>
            <w:shd w:val="clear" w:color="auto" w:fill="FFFFFF"/>
            <w:vAlign w:val="center"/>
          </w:tcPr>
          <w:p w:rsidR="00307053" w:rsidRPr="00353273" w:rsidRDefault="00307053" w:rsidP="00307053">
            <w:pPr>
              <w:jc w:val="center"/>
              <w:rPr>
                <w:del w:id="468" w:author="作者"/>
                <w:sz w:val="24"/>
              </w:rPr>
            </w:pPr>
            <w:del w:id="469" w:author="作者">
              <w:r w:rsidRPr="00353273">
                <w:rPr>
                  <w:rFonts w:hint="eastAsia"/>
                  <w:sz w:val="24"/>
                </w:rPr>
                <w:delText>惠普</w:delText>
              </w:r>
            </w:del>
          </w:p>
          <w:p w:rsidR="00307053" w:rsidRPr="00353273" w:rsidRDefault="00307053" w:rsidP="00307053">
            <w:pPr>
              <w:jc w:val="center"/>
              <w:rPr>
                <w:del w:id="470" w:author="作者"/>
                <w:sz w:val="24"/>
              </w:rPr>
            </w:pPr>
            <w:del w:id="471" w:author="作者">
              <w:r w:rsidRPr="00353273">
                <w:rPr>
                  <w:rFonts w:hint="eastAsia"/>
                  <w:sz w:val="24"/>
                </w:rPr>
                <w:delText>佳能</w:delText>
              </w:r>
            </w:del>
          </w:p>
          <w:p w:rsidR="00307053" w:rsidRPr="00353273" w:rsidRDefault="00307053" w:rsidP="00307053">
            <w:pPr>
              <w:jc w:val="center"/>
              <w:rPr>
                <w:del w:id="472" w:author="作者"/>
                <w:sz w:val="24"/>
              </w:rPr>
            </w:pPr>
            <w:del w:id="473" w:author="作者">
              <w:r w:rsidRPr="00353273">
                <w:rPr>
                  <w:rFonts w:hint="eastAsia"/>
                  <w:sz w:val="24"/>
                </w:rPr>
                <w:delText>爱普生</w:delText>
              </w:r>
            </w:del>
          </w:p>
        </w:tc>
        <w:tc>
          <w:tcPr>
            <w:tcW w:w="7020" w:type="dxa"/>
            <w:shd w:val="clear" w:color="auto" w:fill="FFFFFF"/>
            <w:vAlign w:val="center"/>
          </w:tcPr>
          <w:p w:rsidR="00307053" w:rsidRPr="00353273" w:rsidRDefault="00307053" w:rsidP="00307053">
            <w:pPr>
              <w:rPr>
                <w:del w:id="474" w:author="作者"/>
                <w:sz w:val="24"/>
              </w:rPr>
            </w:pPr>
            <w:del w:id="475" w:author="作者">
              <w:r w:rsidRPr="00353273">
                <w:rPr>
                  <w:rFonts w:hint="eastAsia"/>
                  <w:sz w:val="24"/>
                </w:rPr>
                <w:delText>激光打印机</w:delText>
              </w:r>
            </w:del>
          </w:p>
          <w:p w:rsidR="00307053" w:rsidRPr="00353273" w:rsidRDefault="00307053" w:rsidP="00307053">
            <w:pPr>
              <w:rPr>
                <w:del w:id="476" w:author="作者"/>
                <w:sz w:val="24"/>
              </w:rPr>
            </w:pPr>
            <w:del w:id="477" w:author="作者">
              <w:r w:rsidRPr="00353273">
                <w:rPr>
                  <w:rFonts w:hint="eastAsia"/>
                  <w:sz w:val="24"/>
                </w:rPr>
                <w:delText>黑白打印速度</w:delText>
              </w:r>
              <w:r w:rsidRPr="00353273">
                <w:rPr>
                  <w:rFonts w:hint="eastAsia"/>
                  <w:sz w:val="24"/>
                </w:rPr>
                <w:delText>:16ppm</w:delText>
              </w:r>
            </w:del>
          </w:p>
          <w:p w:rsidR="00307053" w:rsidRPr="00353273" w:rsidRDefault="00307053" w:rsidP="00307053">
            <w:pPr>
              <w:rPr>
                <w:del w:id="478" w:author="作者"/>
                <w:sz w:val="24"/>
              </w:rPr>
            </w:pPr>
            <w:del w:id="479" w:author="作者">
              <w:r w:rsidRPr="00353273">
                <w:rPr>
                  <w:rFonts w:hint="eastAsia"/>
                  <w:sz w:val="24"/>
                </w:rPr>
                <w:delText>最大打印幅面</w:delText>
              </w:r>
              <w:r w:rsidRPr="00353273">
                <w:rPr>
                  <w:rFonts w:hint="eastAsia"/>
                  <w:sz w:val="24"/>
                </w:rPr>
                <w:delText>:A4</w:delText>
              </w:r>
            </w:del>
          </w:p>
          <w:p w:rsidR="00307053" w:rsidRPr="00353273" w:rsidRDefault="00307053" w:rsidP="00307053">
            <w:pPr>
              <w:rPr>
                <w:del w:id="480" w:author="作者"/>
                <w:sz w:val="24"/>
              </w:rPr>
            </w:pPr>
            <w:del w:id="481" w:author="作者">
              <w:r w:rsidRPr="00353273">
                <w:rPr>
                  <w:rFonts w:hint="eastAsia"/>
                  <w:sz w:val="24"/>
                </w:rPr>
                <w:delText>最高分辨率</w:delText>
              </w:r>
              <w:r w:rsidRPr="00353273">
                <w:rPr>
                  <w:rFonts w:hint="eastAsia"/>
                  <w:sz w:val="24"/>
                </w:rPr>
                <w:delText>:600</w:delText>
              </w:r>
              <w:r w:rsidRPr="00353273">
                <w:rPr>
                  <w:rFonts w:hint="eastAsia"/>
                  <w:sz w:val="24"/>
                </w:rPr>
                <w:delText>×</w:delText>
              </w:r>
              <w:r w:rsidRPr="00353273">
                <w:rPr>
                  <w:rFonts w:hint="eastAsia"/>
                  <w:sz w:val="24"/>
                </w:rPr>
                <w:delText>600dpi</w:delText>
              </w:r>
            </w:del>
          </w:p>
          <w:p w:rsidR="00307053" w:rsidRPr="00353273" w:rsidRDefault="00307053" w:rsidP="00307053">
            <w:pPr>
              <w:rPr>
                <w:del w:id="482" w:author="作者"/>
                <w:sz w:val="24"/>
              </w:rPr>
            </w:pPr>
            <w:del w:id="483" w:author="作者">
              <w:r w:rsidRPr="00353273">
                <w:rPr>
                  <w:rFonts w:hint="eastAsia"/>
                  <w:sz w:val="24"/>
                </w:rPr>
                <w:delText>纸张容量</w:delText>
              </w:r>
              <w:r w:rsidRPr="00353273">
                <w:rPr>
                  <w:rFonts w:hint="eastAsia"/>
                  <w:sz w:val="24"/>
                </w:rPr>
                <w:delText>:10</w:delText>
              </w:r>
              <w:r w:rsidRPr="00353273">
                <w:rPr>
                  <w:rFonts w:hint="eastAsia"/>
                  <w:sz w:val="24"/>
                </w:rPr>
                <w:delText>页优先进纸盒，</w:delText>
              </w:r>
              <w:r w:rsidRPr="00353273">
                <w:rPr>
                  <w:rFonts w:hint="eastAsia"/>
                  <w:sz w:val="24"/>
                </w:rPr>
                <w:delText>150</w:delText>
              </w:r>
              <w:r w:rsidRPr="00353273">
                <w:rPr>
                  <w:rFonts w:hint="eastAsia"/>
                  <w:sz w:val="24"/>
                </w:rPr>
                <w:delText>页进纸盒</w:delText>
              </w:r>
            </w:del>
          </w:p>
        </w:tc>
      </w:tr>
      <w:tr w:rsidR="00307053" w:rsidRPr="00353273">
        <w:trPr>
          <w:trHeight w:val="345"/>
          <w:jc w:val="center"/>
          <w:del w:id="484" w:author="作者"/>
        </w:trPr>
        <w:tc>
          <w:tcPr>
            <w:tcW w:w="1695" w:type="dxa"/>
            <w:shd w:val="clear" w:color="auto" w:fill="FFFFFF"/>
            <w:vAlign w:val="center"/>
          </w:tcPr>
          <w:p w:rsidR="00307053" w:rsidRPr="00353273" w:rsidRDefault="00307053" w:rsidP="00307053">
            <w:pPr>
              <w:rPr>
                <w:del w:id="485" w:author="作者"/>
                <w:sz w:val="24"/>
              </w:rPr>
            </w:pPr>
            <w:del w:id="486" w:author="作者">
              <w:r w:rsidRPr="00353273">
                <w:rPr>
                  <w:rFonts w:hint="eastAsia"/>
                  <w:sz w:val="24"/>
                </w:rPr>
                <w:delText>数码相机</w:delText>
              </w:r>
            </w:del>
          </w:p>
        </w:tc>
        <w:tc>
          <w:tcPr>
            <w:tcW w:w="1510" w:type="dxa"/>
            <w:shd w:val="clear" w:color="auto" w:fill="FFFFFF"/>
            <w:vAlign w:val="center"/>
          </w:tcPr>
          <w:p w:rsidR="00307053" w:rsidRPr="00353273" w:rsidRDefault="00307053" w:rsidP="00307053">
            <w:pPr>
              <w:jc w:val="center"/>
              <w:rPr>
                <w:del w:id="487" w:author="作者"/>
                <w:sz w:val="24"/>
              </w:rPr>
            </w:pPr>
            <w:del w:id="488" w:author="作者">
              <w:r w:rsidRPr="00353273">
                <w:rPr>
                  <w:sz w:val="24"/>
                </w:rPr>
                <w:delText>索尼</w:delText>
              </w:r>
            </w:del>
          </w:p>
          <w:p w:rsidR="00307053" w:rsidRPr="00353273" w:rsidRDefault="00307053" w:rsidP="00307053">
            <w:pPr>
              <w:jc w:val="center"/>
              <w:rPr>
                <w:del w:id="489" w:author="作者"/>
                <w:sz w:val="24"/>
              </w:rPr>
            </w:pPr>
            <w:del w:id="490" w:author="作者">
              <w:r w:rsidRPr="00353273">
                <w:rPr>
                  <w:rFonts w:hint="eastAsia"/>
                  <w:sz w:val="24"/>
                </w:rPr>
                <w:delText>佳能</w:delText>
              </w:r>
            </w:del>
          </w:p>
          <w:p w:rsidR="00307053" w:rsidRPr="00353273" w:rsidRDefault="00307053" w:rsidP="00307053">
            <w:pPr>
              <w:jc w:val="center"/>
              <w:rPr>
                <w:del w:id="491" w:author="作者"/>
                <w:sz w:val="24"/>
              </w:rPr>
            </w:pPr>
            <w:del w:id="492" w:author="作者">
              <w:r w:rsidRPr="00353273">
                <w:rPr>
                  <w:rFonts w:hint="eastAsia"/>
                  <w:sz w:val="24"/>
                </w:rPr>
                <w:delText>尼康</w:delText>
              </w:r>
            </w:del>
          </w:p>
        </w:tc>
        <w:tc>
          <w:tcPr>
            <w:tcW w:w="7020" w:type="dxa"/>
            <w:shd w:val="clear" w:color="auto" w:fill="FFFFFF"/>
            <w:vAlign w:val="center"/>
          </w:tcPr>
          <w:p w:rsidR="00307053" w:rsidRPr="00353273" w:rsidRDefault="00307053" w:rsidP="00307053">
            <w:pPr>
              <w:rPr>
                <w:del w:id="493" w:author="作者"/>
                <w:sz w:val="24"/>
              </w:rPr>
            </w:pPr>
            <w:del w:id="494" w:author="作者">
              <w:r w:rsidRPr="00353273">
                <w:rPr>
                  <w:sz w:val="24"/>
                </w:rPr>
                <w:delText>1000</w:delText>
              </w:r>
              <w:r w:rsidRPr="00353273">
                <w:rPr>
                  <w:rFonts w:hint="eastAsia"/>
                  <w:sz w:val="24"/>
                </w:rPr>
                <w:delText>万以上像素；</w:delText>
              </w:r>
            </w:del>
          </w:p>
          <w:p w:rsidR="00307053" w:rsidRPr="00353273" w:rsidRDefault="00307053" w:rsidP="00307053">
            <w:pPr>
              <w:rPr>
                <w:del w:id="495" w:author="作者"/>
                <w:sz w:val="24"/>
              </w:rPr>
            </w:pPr>
            <w:del w:id="496" w:author="作者">
              <w:r w:rsidRPr="00353273">
                <w:rPr>
                  <w:rFonts w:hint="eastAsia"/>
                  <w:sz w:val="24"/>
                </w:rPr>
                <w:delText>拍摄自动回传系统；</w:delText>
              </w:r>
            </w:del>
          </w:p>
          <w:p w:rsidR="00307053" w:rsidRPr="00353273" w:rsidRDefault="00307053" w:rsidP="00307053">
            <w:pPr>
              <w:rPr>
                <w:del w:id="497" w:author="作者"/>
                <w:sz w:val="24"/>
              </w:rPr>
            </w:pPr>
            <w:del w:id="498" w:author="作者">
              <w:r w:rsidRPr="00353273">
                <w:rPr>
                  <w:rFonts w:hint="eastAsia"/>
                  <w:sz w:val="24"/>
                </w:rPr>
                <w:delText>辅助设备（幕布、灯光设备等）；</w:delText>
              </w:r>
            </w:del>
          </w:p>
          <w:p w:rsidR="00307053" w:rsidRPr="00353273" w:rsidRDefault="00307053" w:rsidP="00307053">
            <w:pPr>
              <w:rPr>
                <w:del w:id="499" w:author="作者"/>
                <w:sz w:val="24"/>
              </w:rPr>
            </w:pPr>
            <w:del w:id="500" w:author="作者">
              <w:r w:rsidRPr="00353273">
                <w:rPr>
                  <w:rFonts w:hint="eastAsia"/>
                  <w:sz w:val="24"/>
                </w:rPr>
                <w:delText>变焦倍数：</w:delText>
              </w:r>
              <w:r w:rsidRPr="00353273">
                <w:rPr>
                  <w:rFonts w:hint="eastAsia"/>
                  <w:sz w:val="24"/>
                </w:rPr>
                <w:delText>5</w:delText>
              </w:r>
              <w:r w:rsidRPr="00353273">
                <w:rPr>
                  <w:rFonts w:hint="eastAsia"/>
                  <w:sz w:val="24"/>
                </w:rPr>
                <w:delText>倍光学变焦；</w:delText>
              </w:r>
            </w:del>
          </w:p>
          <w:p w:rsidR="00307053" w:rsidRPr="00353273" w:rsidRDefault="00307053" w:rsidP="00307053">
            <w:pPr>
              <w:rPr>
                <w:del w:id="501" w:author="作者"/>
                <w:sz w:val="24"/>
              </w:rPr>
            </w:pPr>
            <w:del w:id="502" w:author="作者">
              <w:r w:rsidRPr="00353273">
                <w:rPr>
                  <w:rFonts w:hint="eastAsia"/>
                  <w:sz w:val="24"/>
                </w:rPr>
                <w:delText>液晶屏尺寸：</w:delText>
              </w:r>
              <w:r w:rsidRPr="00353273">
                <w:rPr>
                  <w:rFonts w:hint="eastAsia"/>
                  <w:sz w:val="24"/>
                </w:rPr>
                <w:delText>2.8</w:delText>
              </w:r>
              <w:r w:rsidRPr="00353273">
                <w:rPr>
                  <w:rFonts w:hint="eastAsia"/>
                  <w:sz w:val="24"/>
                </w:rPr>
                <w:delText>英寸；</w:delText>
              </w:r>
            </w:del>
          </w:p>
          <w:p w:rsidR="00307053" w:rsidRPr="00353273" w:rsidRDefault="00307053" w:rsidP="00307053">
            <w:pPr>
              <w:rPr>
                <w:del w:id="503" w:author="作者"/>
                <w:sz w:val="24"/>
              </w:rPr>
            </w:pPr>
            <w:del w:id="504" w:author="作者">
              <w:r w:rsidRPr="00353273">
                <w:rPr>
                  <w:rFonts w:hint="eastAsia"/>
                  <w:sz w:val="24"/>
                </w:rPr>
                <w:delText>电池：专用可充电锂电池；</w:delText>
              </w:r>
            </w:del>
          </w:p>
        </w:tc>
      </w:tr>
      <w:tr w:rsidR="00307053" w:rsidRPr="00353273">
        <w:trPr>
          <w:trHeight w:val="345"/>
          <w:jc w:val="center"/>
          <w:del w:id="505" w:author="作者"/>
        </w:trPr>
        <w:tc>
          <w:tcPr>
            <w:tcW w:w="1695" w:type="dxa"/>
            <w:shd w:val="clear" w:color="auto" w:fill="FFFFFF"/>
            <w:vAlign w:val="center"/>
          </w:tcPr>
          <w:p w:rsidR="00307053" w:rsidRPr="00353273" w:rsidRDefault="00307053" w:rsidP="00307053">
            <w:pPr>
              <w:rPr>
                <w:del w:id="506" w:author="作者"/>
                <w:sz w:val="24"/>
              </w:rPr>
            </w:pPr>
            <w:del w:id="507" w:author="作者">
              <w:r w:rsidRPr="00353273">
                <w:rPr>
                  <w:rFonts w:hint="eastAsia"/>
                  <w:sz w:val="24"/>
                </w:rPr>
                <w:delText>扫描仪</w:delText>
              </w:r>
            </w:del>
          </w:p>
        </w:tc>
        <w:tc>
          <w:tcPr>
            <w:tcW w:w="1510" w:type="dxa"/>
            <w:shd w:val="clear" w:color="auto" w:fill="FFFFFF"/>
            <w:vAlign w:val="center"/>
          </w:tcPr>
          <w:p w:rsidR="00307053" w:rsidRPr="00353273" w:rsidRDefault="00307053" w:rsidP="00307053">
            <w:pPr>
              <w:jc w:val="center"/>
              <w:rPr>
                <w:del w:id="508" w:author="作者"/>
                <w:sz w:val="24"/>
              </w:rPr>
            </w:pPr>
            <w:del w:id="509" w:author="作者">
              <w:r w:rsidRPr="00353273">
                <w:rPr>
                  <w:sz w:val="24"/>
                </w:rPr>
                <w:delText>惠普</w:delText>
              </w:r>
            </w:del>
          </w:p>
          <w:p w:rsidR="00307053" w:rsidRPr="00353273" w:rsidRDefault="00307053" w:rsidP="00307053">
            <w:pPr>
              <w:jc w:val="center"/>
              <w:rPr>
                <w:del w:id="510" w:author="作者"/>
                <w:sz w:val="24"/>
              </w:rPr>
            </w:pPr>
            <w:del w:id="511" w:author="作者">
              <w:r w:rsidRPr="00353273">
                <w:rPr>
                  <w:rFonts w:hint="eastAsia"/>
                  <w:sz w:val="24"/>
                </w:rPr>
                <w:delText>紫光</w:delText>
              </w:r>
            </w:del>
          </w:p>
          <w:p w:rsidR="00307053" w:rsidRPr="00353273" w:rsidRDefault="00307053" w:rsidP="00307053">
            <w:pPr>
              <w:jc w:val="center"/>
              <w:rPr>
                <w:del w:id="512" w:author="作者"/>
                <w:sz w:val="24"/>
              </w:rPr>
            </w:pPr>
            <w:del w:id="513" w:author="作者">
              <w:r w:rsidRPr="00353273">
                <w:rPr>
                  <w:rFonts w:hint="eastAsia"/>
                  <w:sz w:val="24"/>
                </w:rPr>
                <w:delText>爱普生</w:delText>
              </w:r>
            </w:del>
          </w:p>
        </w:tc>
        <w:tc>
          <w:tcPr>
            <w:tcW w:w="7020" w:type="dxa"/>
            <w:shd w:val="clear" w:color="auto" w:fill="FFFFFF"/>
            <w:vAlign w:val="center"/>
          </w:tcPr>
          <w:p w:rsidR="00307053" w:rsidRPr="00353273" w:rsidRDefault="00307053" w:rsidP="00307053">
            <w:pPr>
              <w:rPr>
                <w:del w:id="514" w:author="作者"/>
                <w:sz w:val="24"/>
              </w:rPr>
            </w:pPr>
            <w:del w:id="515" w:author="作者">
              <w:r w:rsidRPr="00353273">
                <w:rPr>
                  <w:rFonts w:hint="eastAsia"/>
                  <w:sz w:val="24"/>
                </w:rPr>
                <w:delText>扫描方式</w:delText>
              </w:r>
              <w:r w:rsidRPr="00353273">
                <w:rPr>
                  <w:rFonts w:hint="eastAsia"/>
                  <w:sz w:val="24"/>
                </w:rPr>
                <w:delText>:CCD</w:delText>
              </w:r>
              <w:r w:rsidRPr="00353273">
                <w:rPr>
                  <w:rFonts w:hint="eastAsia"/>
                  <w:sz w:val="24"/>
                </w:rPr>
                <w:delText>；</w:delText>
              </w:r>
            </w:del>
          </w:p>
          <w:p w:rsidR="00307053" w:rsidRPr="00353273" w:rsidRDefault="00307053" w:rsidP="00307053">
            <w:pPr>
              <w:rPr>
                <w:del w:id="516" w:author="作者"/>
                <w:sz w:val="24"/>
              </w:rPr>
            </w:pPr>
            <w:del w:id="517" w:author="作者">
              <w:r w:rsidRPr="00353273">
                <w:rPr>
                  <w:rFonts w:hint="eastAsia"/>
                  <w:sz w:val="24"/>
                </w:rPr>
                <w:delText>光学分辨率</w:delText>
              </w:r>
              <w:r w:rsidRPr="00353273">
                <w:rPr>
                  <w:rFonts w:hint="eastAsia"/>
                  <w:sz w:val="24"/>
                </w:rPr>
                <w:delText>:4800</w:delText>
              </w:r>
              <w:r w:rsidRPr="00353273">
                <w:rPr>
                  <w:rFonts w:hint="eastAsia"/>
                  <w:sz w:val="24"/>
                </w:rPr>
                <w:delText>×</w:delText>
              </w:r>
              <w:r w:rsidRPr="00353273">
                <w:rPr>
                  <w:rFonts w:hint="eastAsia"/>
                  <w:sz w:val="24"/>
                </w:rPr>
                <w:delText>9600 dpi</w:delText>
              </w:r>
              <w:r w:rsidRPr="00353273">
                <w:rPr>
                  <w:rFonts w:hint="eastAsia"/>
                  <w:sz w:val="24"/>
                </w:rPr>
                <w:delText>；</w:delText>
              </w:r>
            </w:del>
          </w:p>
          <w:p w:rsidR="00307053" w:rsidRPr="00353273" w:rsidRDefault="00307053" w:rsidP="00307053">
            <w:pPr>
              <w:rPr>
                <w:del w:id="518" w:author="作者"/>
                <w:sz w:val="24"/>
              </w:rPr>
            </w:pPr>
            <w:del w:id="519" w:author="作者">
              <w:r w:rsidRPr="00353273">
                <w:rPr>
                  <w:rFonts w:hint="eastAsia"/>
                  <w:sz w:val="24"/>
                </w:rPr>
                <w:delText>扫描速度</w:delText>
              </w:r>
              <w:r w:rsidRPr="00353273">
                <w:rPr>
                  <w:rFonts w:hint="eastAsia"/>
                  <w:sz w:val="24"/>
                </w:rPr>
                <w:delText>:</w:delText>
              </w:r>
              <w:r w:rsidRPr="00353273">
                <w:rPr>
                  <w:rFonts w:hint="eastAsia"/>
                  <w:sz w:val="24"/>
                </w:rPr>
                <w:delText>参数纠错</w:delText>
              </w:r>
              <w:r w:rsidRPr="00353273">
                <w:rPr>
                  <w:rFonts w:hint="eastAsia"/>
                  <w:sz w:val="24"/>
                </w:rPr>
                <w:delText>A4,1200dpi</w:delText>
              </w:r>
              <w:r w:rsidRPr="00353273">
                <w:rPr>
                  <w:rFonts w:hint="eastAsia"/>
                  <w:sz w:val="24"/>
                </w:rPr>
                <w:delText>速度优先模式</w:delText>
              </w:r>
              <w:r w:rsidRPr="00353273">
                <w:rPr>
                  <w:rFonts w:hint="eastAsia"/>
                  <w:sz w:val="24"/>
                </w:rPr>
                <w:delText>:</w:delText>
              </w:r>
              <w:r w:rsidRPr="00353273">
                <w:rPr>
                  <w:rFonts w:hint="eastAsia"/>
                  <w:sz w:val="24"/>
                </w:rPr>
                <w:delText>彩色、黑白同速</w:delText>
              </w:r>
              <w:r w:rsidRPr="00353273">
                <w:rPr>
                  <w:rFonts w:hint="eastAsia"/>
                  <w:sz w:val="24"/>
                </w:rPr>
                <w:delText>:10.08</w:delText>
              </w:r>
              <w:r w:rsidRPr="00353273">
                <w:rPr>
                  <w:rFonts w:hint="eastAsia"/>
                  <w:sz w:val="24"/>
                </w:rPr>
                <w:delText>毫秒；</w:delText>
              </w:r>
            </w:del>
          </w:p>
        </w:tc>
      </w:tr>
      <w:tr w:rsidR="00307053" w:rsidRPr="00353273">
        <w:trPr>
          <w:trHeight w:val="345"/>
          <w:jc w:val="center"/>
          <w:del w:id="520" w:author="作者"/>
        </w:trPr>
        <w:tc>
          <w:tcPr>
            <w:tcW w:w="1695" w:type="dxa"/>
            <w:shd w:val="clear" w:color="auto" w:fill="FFFFFF"/>
            <w:vAlign w:val="center"/>
          </w:tcPr>
          <w:p w:rsidR="00307053" w:rsidRPr="00353273" w:rsidRDefault="00307053" w:rsidP="00307053">
            <w:pPr>
              <w:rPr>
                <w:del w:id="521" w:author="作者"/>
                <w:sz w:val="24"/>
              </w:rPr>
            </w:pPr>
            <w:del w:id="522" w:author="作者">
              <w:r w:rsidRPr="00353273">
                <w:rPr>
                  <w:rFonts w:hint="eastAsia"/>
                  <w:sz w:val="24"/>
                </w:rPr>
                <w:delText>工作站、</w:delText>
              </w:r>
              <w:r w:rsidRPr="00353273">
                <w:rPr>
                  <w:rFonts w:hint="eastAsia"/>
                  <w:sz w:val="24"/>
                </w:rPr>
                <w:delText>PC</w:delText>
              </w:r>
              <w:r w:rsidRPr="00353273">
                <w:rPr>
                  <w:rFonts w:hint="eastAsia"/>
                  <w:sz w:val="24"/>
                </w:rPr>
                <w:delText>管理机、</w:delText>
              </w:r>
              <w:r w:rsidRPr="00353273">
                <w:rPr>
                  <w:rFonts w:hint="eastAsia"/>
                  <w:sz w:val="24"/>
                </w:rPr>
                <w:delText>PC</w:delText>
              </w:r>
              <w:r w:rsidRPr="00353273">
                <w:rPr>
                  <w:rFonts w:hint="eastAsia"/>
                  <w:sz w:val="24"/>
                </w:rPr>
                <w:delText>机</w:delText>
              </w:r>
            </w:del>
          </w:p>
        </w:tc>
        <w:tc>
          <w:tcPr>
            <w:tcW w:w="1510" w:type="dxa"/>
            <w:shd w:val="clear" w:color="auto" w:fill="FFFFFF"/>
            <w:vAlign w:val="center"/>
          </w:tcPr>
          <w:p w:rsidR="00307053" w:rsidRPr="00353273" w:rsidRDefault="00307053" w:rsidP="00307053">
            <w:pPr>
              <w:jc w:val="center"/>
              <w:rPr>
                <w:del w:id="523" w:author="作者"/>
                <w:sz w:val="24"/>
              </w:rPr>
            </w:pPr>
            <w:del w:id="524" w:author="作者">
              <w:r w:rsidRPr="00353273">
                <w:rPr>
                  <w:rFonts w:hint="eastAsia"/>
                  <w:sz w:val="24"/>
                </w:rPr>
                <w:delText>戴尔</w:delText>
              </w:r>
            </w:del>
          </w:p>
          <w:p w:rsidR="00307053" w:rsidRPr="00353273" w:rsidRDefault="00307053" w:rsidP="00307053">
            <w:pPr>
              <w:jc w:val="center"/>
              <w:rPr>
                <w:del w:id="525" w:author="作者"/>
                <w:sz w:val="24"/>
              </w:rPr>
            </w:pPr>
            <w:del w:id="526" w:author="作者">
              <w:r w:rsidRPr="00353273">
                <w:rPr>
                  <w:rFonts w:hint="eastAsia"/>
                  <w:sz w:val="24"/>
                </w:rPr>
                <w:delText>联想</w:delText>
              </w:r>
            </w:del>
          </w:p>
          <w:p w:rsidR="00307053" w:rsidRPr="00353273" w:rsidRDefault="00307053" w:rsidP="00307053">
            <w:pPr>
              <w:jc w:val="center"/>
              <w:rPr>
                <w:del w:id="527" w:author="作者"/>
                <w:sz w:val="24"/>
              </w:rPr>
            </w:pPr>
            <w:del w:id="528" w:author="作者">
              <w:r w:rsidRPr="00353273">
                <w:rPr>
                  <w:rFonts w:hint="eastAsia"/>
                  <w:sz w:val="24"/>
                </w:rPr>
                <w:delText>惠普</w:delText>
              </w:r>
            </w:del>
          </w:p>
        </w:tc>
        <w:tc>
          <w:tcPr>
            <w:tcW w:w="7020" w:type="dxa"/>
            <w:shd w:val="clear" w:color="auto" w:fill="FFFFFF"/>
            <w:vAlign w:val="center"/>
          </w:tcPr>
          <w:p w:rsidR="00307053" w:rsidRPr="00353273" w:rsidRDefault="00307053" w:rsidP="00307053">
            <w:pPr>
              <w:rPr>
                <w:del w:id="529" w:author="作者"/>
                <w:sz w:val="24"/>
              </w:rPr>
            </w:pPr>
            <w:del w:id="530" w:author="作者">
              <w:r w:rsidRPr="00353273">
                <w:rPr>
                  <w:rFonts w:hint="eastAsia"/>
                  <w:sz w:val="24"/>
                </w:rPr>
                <w:delText>1</w:delText>
              </w:r>
              <w:r w:rsidRPr="00353273">
                <w:rPr>
                  <w:rFonts w:hint="eastAsia"/>
                  <w:sz w:val="24"/>
                </w:rPr>
                <w:delText>、处理器：</w:delText>
              </w:r>
              <w:r w:rsidRPr="00353273">
                <w:rPr>
                  <w:sz w:val="24"/>
                </w:rPr>
                <w:delText xml:space="preserve">Intel </w:delText>
              </w:r>
              <w:r w:rsidRPr="00353273">
                <w:rPr>
                  <w:rFonts w:hint="eastAsia"/>
                  <w:sz w:val="24"/>
                </w:rPr>
                <w:delText>酷睿</w:delText>
              </w:r>
              <w:r w:rsidRPr="00353273">
                <w:rPr>
                  <w:sz w:val="24"/>
                </w:rPr>
                <w:delText>2</w:delText>
              </w:r>
              <w:r w:rsidRPr="00353273">
                <w:rPr>
                  <w:rFonts w:hint="eastAsia"/>
                  <w:sz w:val="24"/>
                </w:rPr>
                <w:delText>双核</w:delText>
              </w:r>
              <w:r w:rsidRPr="00353273">
                <w:rPr>
                  <w:sz w:val="24"/>
                </w:rPr>
                <w:delText xml:space="preserve"> E7500</w:delText>
              </w:r>
            </w:del>
          </w:p>
          <w:p w:rsidR="00307053" w:rsidRPr="00353273" w:rsidRDefault="00307053" w:rsidP="00307053">
            <w:pPr>
              <w:rPr>
                <w:del w:id="531" w:author="作者"/>
                <w:sz w:val="24"/>
              </w:rPr>
            </w:pPr>
            <w:del w:id="532" w:author="作者">
              <w:r w:rsidRPr="00353273">
                <w:rPr>
                  <w:rFonts w:hint="eastAsia"/>
                  <w:sz w:val="24"/>
                </w:rPr>
                <w:delText>2</w:delText>
              </w:r>
              <w:r w:rsidRPr="00353273">
                <w:rPr>
                  <w:rFonts w:hint="eastAsia"/>
                  <w:sz w:val="24"/>
                </w:rPr>
                <w:delText>、内存：≥</w:delText>
              </w:r>
              <w:r w:rsidRPr="00353273">
                <w:rPr>
                  <w:sz w:val="24"/>
                </w:rPr>
                <w:delText>2GB</w:delText>
              </w:r>
              <w:r w:rsidRPr="00353273">
                <w:rPr>
                  <w:rFonts w:hint="eastAsia"/>
                  <w:sz w:val="24"/>
                </w:rPr>
                <w:delText>，</w:delText>
              </w:r>
              <w:r w:rsidRPr="00353273">
                <w:rPr>
                  <w:sz w:val="24"/>
                </w:rPr>
                <w:delText>DDR3</w:delText>
              </w:r>
            </w:del>
          </w:p>
          <w:p w:rsidR="00307053" w:rsidRPr="00353273" w:rsidRDefault="00307053" w:rsidP="00307053">
            <w:pPr>
              <w:rPr>
                <w:del w:id="533" w:author="作者"/>
                <w:sz w:val="24"/>
              </w:rPr>
            </w:pPr>
            <w:del w:id="534" w:author="作者">
              <w:r w:rsidRPr="00353273">
                <w:rPr>
                  <w:rFonts w:hint="eastAsia"/>
                  <w:sz w:val="24"/>
                </w:rPr>
                <w:delText>3</w:delText>
              </w:r>
              <w:r w:rsidRPr="00353273">
                <w:rPr>
                  <w:rFonts w:hint="eastAsia"/>
                  <w:sz w:val="24"/>
                </w:rPr>
                <w:delText>、独立显卡，显存</w:delText>
              </w:r>
              <w:r w:rsidRPr="00353273">
                <w:rPr>
                  <w:sz w:val="24"/>
                </w:rPr>
                <w:delText>512MB</w:delText>
              </w:r>
            </w:del>
          </w:p>
          <w:p w:rsidR="00307053" w:rsidRPr="00353273" w:rsidRDefault="00307053" w:rsidP="00307053">
            <w:pPr>
              <w:rPr>
                <w:del w:id="535" w:author="作者"/>
                <w:sz w:val="24"/>
              </w:rPr>
            </w:pPr>
            <w:del w:id="536" w:author="作者">
              <w:r w:rsidRPr="00353273">
                <w:rPr>
                  <w:rFonts w:hint="eastAsia"/>
                  <w:sz w:val="24"/>
                </w:rPr>
                <w:delText>4</w:delText>
              </w:r>
              <w:r w:rsidRPr="00353273">
                <w:rPr>
                  <w:rFonts w:hint="eastAsia"/>
                  <w:sz w:val="24"/>
                </w:rPr>
                <w:delText>、硬盘：≥</w:delText>
              </w:r>
              <w:r w:rsidRPr="00353273">
                <w:rPr>
                  <w:sz w:val="24"/>
                </w:rPr>
                <w:delText>500GB</w:delText>
              </w:r>
              <w:r w:rsidRPr="00353273">
                <w:rPr>
                  <w:rFonts w:hint="eastAsia"/>
                  <w:sz w:val="24"/>
                </w:rPr>
                <w:delText>，</w:delText>
              </w:r>
              <w:r w:rsidRPr="00353273">
                <w:rPr>
                  <w:sz w:val="24"/>
                </w:rPr>
                <w:delText>SATA</w:delText>
              </w:r>
              <w:r w:rsidRPr="00353273">
                <w:rPr>
                  <w:rFonts w:hint="eastAsia"/>
                  <w:sz w:val="24"/>
                </w:rPr>
                <w:delText>，</w:delText>
              </w:r>
              <w:r w:rsidRPr="00353273">
                <w:rPr>
                  <w:sz w:val="24"/>
                </w:rPr>
                <w:delText>7200</w:delText>
              </w:r>
              <w:r w:rsidRPr="00353273">
                <w:rPr>
                  <w:rFonts w:hint="eastAsia"/>
                  <w:sz w:val="24"/>
                </w:rPr>
                <w:delText>转</w:delText>
              </w:r>
            </w:del>
          </w:p>
          <w:p w:rsidR="00307053" w:rsidRPr="00353273" w:rsidRDefault="00307053" w:rsidP="00307053">
            <w:pPr>
              <w:rPr>
                <w:del w:id="537" w:author="作者"/>
                <w:sz w:val="24"/>
              </w:rPr>
            </w:pPr>
            <w:del w:id="538" w:author="作者">
              <w:r w:rsidRPr="00353273">
                <w:rPr>
                  <w:rFonts w:hint="eastAsia"/>
                  <w:sz w:val="24"/>
                </w:rPr>
                <w:delText>5</w:delText>
              </w:r>
              <w:r w:rsidRPr="00353273">
                <w:rPr>
                  <w:rFonts w:hint="eastAsia"/>
                  <w:sz w:val="24"/>
                </w:rPr>
                <w:delText>、显示器：≥</w:delText>
              </w:r>
              <w:r w:rsidRPr="00353273">
                <w:rPr>
                  <w:sz w:val="24"/>
                </w:rPr>
                <w:delText>21.5</w:delText>
              </w:r>
              <w:r w:rsidRPr="00353273">
                <w:rPr>
                  <w:rFonts w:hint="eastAsia"/>
                  <w:sz w:val="24"/>
                </w:rPr>
                <w:delText>寸宽屏液晶</w:delText>
              </w:r>
            </w:del>
          </w:p>
          <w:p w:rsidR="00307053" w:rsidRPr="00353273" w:rsidRDefault="00307053" w:rsidP="00307053">
            <w:pPr>
              <w:rPr>
                <w:del w:id="539" w:author="作者"/>
                <w:sz w:val="24"/>
              </w:rPr>
            </w:pPr>
            <w:del w:id="540" w:author="作者">
              <w:r w:rsidRPr="00353273">
                <w:rPr>
                  <w:rFonts w:hint="eastAsia"/>
                  <w:sz w:val="24"/>
                </w:rPr>
                <w:delText>6</w:delText>
              </w:r>
              <w:r w:rsidRPr="00353273">
                <w:rPr>
                  <w:rFonts w:hint="eastAsia"/>
                  <w:sz w:val="24"/>
                </w:rPr>
                <w:delText>、三年质保</w:delText>
              </w:r>
            </w:del>
          </w:p>
          <w:p w:rsidR="00307053" w:rsidRPr="00353273" w:rsidRDefault="00307053" w:rsidP="00307053">
            <w:pPr>
              <w:rPr>
                <w:del w:id="541" w:author="作者"/>
                <w:sz w:val="24"/>
              </w:rPr>
            </w:pPr>
            <w:del w:id="542" w:author="作者">
              <w:r w:rsidRPr="00353273">
                <w:rPr>
                  <w:rFonts w:hint="eastAsia"/>
                  <w:sz w:val="24"/>
                </w:rPr>
                <w:delText>7</w:delText>
              </w:r>
              <w:r w:rsidRPr="00353273">
                <w:rPr>
                  <w:rFonts w:hint="eastAsia"/>
                  <w:sz w:val="24"/>
                </w:rPr>
                <w:delText>、其它：</w:delText>
              </w:r>
              <w:r w:rsidRPr="00353273">
                <w:rPr>
                  <w:sz w:val="24"/>
                </w:rPr>
                <w:delText>DVD</w:delText>
              </w:r>
              <w:r w:rsidRPr="00353273">
                <w:rPr>
                  <w:rFonts w:hint="eastAsia"/>
                  <w:sz w:val="24"/>
                </w:rPr>
                <w:delText>刻录，声卡，自适应千兆以太网卡≥</w:delText>
              </w:r>
              <w:r w:rsidRPr="00353273">
                <w:rPr>
                  <w:sz w:val="24"/>
                </w:rPr>
                <w:delText>1</w:delText>
              </w:r>
              <w:r w:rsidRPr="00353273">
                <w:rPr>
                  <w:rFonts w:hint="eastAsia"/>
                  <w:sz w:val="24"/>
                </w:rPr>
                <w:delText>个，多功能读卡器，配套键盘、鼠标</w:delText>
              </w:r>
            </w:del>
          </w:p>
        </w:tc>
      </w:tr>
      <w:tr w:rsidR="00307053" w:rsidRPr="00353273">
        <w:trPr>
          <w:trHeight w:val="345"/>
          <w:jc w:val="center"/>
          <w:del w:id="543" w:author="作者"/>
        </w:trPr>
        <w:tc>
          <w:tcPr>
            <w:tcW w:w="1695" w:type="dxa"/>
            <w:shd w:val="clear" w:color="auto" w:fill="FFFFFF"/>
            <w:vAlign w:val="center"/>
          </w:tcPr>
          <w:p w:rsidR="00307053" w:rsidRPr="00353273" w:rsidRDefault="00307053" w:rsidP="00307053">
            <w:pPr>
              <w:rPr>
                <w:del w:id="544" w:author="作者"/>
                <w:sz w:val="24"/>
              </w:rPr>
            </w:pPr>
            <w:del w:id="545" w:author="作者">
              <w:r w:rsidRPr="00353273">
                <w:rPr>
                  <w:rFonts w:hint="eastAsia"/>
                  <w:sz w:val="24"/>
                </w:rPr>
                <w:delText>监控电视</w:delText>
              </w:r>
            </w:del>
          </w:p>
        </w:tc>
        <w:tc>
          <w:tcPr>
            <w:tcW w:w="1510" w:type="dxa"/>
            <w:shd w:val="clear" w:color="auto" w:fill="FFFFFF"/>
            <w:vAlign w:val="center"/>
          </w:tcPr>
          <w:p w:rsidR="00307053" w:rsidRPr="00353273" w:rsidRDefault="00307053" w:rsidP="00307053">
            <w:pPr>
              <w:jc w:val="center"/>
              <w:rPr>
                <w:del w:id="546" w:author="作者"/>
                <w:sz w:val="24"/>
              </w:rPr>
            </w:pPr>
            <w:del w:id="547" w:author="作者">
              <w:r w:rsidRPr="00353273">
                <w:rPr>
                  <w:rFonts w:hint="eastAsia"/>
                  <w:sz w:val="24"/>
                </w:rPr>
                <w:delText>三星</w:delText>
              </w:r>
            </w:del>
          </w:p>
          <w:p w:rsidR="00307053" w:rsidRPr="00353273" w:rsidRDefault="00307053" w:rsidP="00307053">
            <w:pPr>
              <w:jc w:val="center"/>
              <w:rPr>
                <w:del w:id="548" w:author="作者"/>
                <w:sz w:val="24"/>
              </w:rPr>
            </w:pPr>
            <w:del w:id="549" w:author="作者">
              <w:r w:rsidRPr="00353273">
                <w:rPr>
                  <w:rFonts w:hint="eastAsia"/>
                  <w:sz w:val="24"/>
                </w:rPr>
                <w:delText>TCL</w:delText>
              </w:r>
            </w:del>
          </w:p>
          <w:p w:rsidR="00307053" w:rsidRPr="00353273" w:rsidRDefault="00307053" w:rsidP="00307053">
            <w:pPr>
              <w:jc w:val="center"/>
              <w:rPr>
                <w:del w:id="550" w:author="作者"/>
                <w:sz w:val="24"/>
              </w:rPr>
            </w:pPr>
            <w:del w:id="551" w:author="作者">
              <w:r w:rsidRPr="00353273">
                <w:rPr>
                  <w:rFonts w:hint="eastAsia"/>
                  <w:sz w:val="24"/>
                </w:rPr>
                <w:delText>长虹</w:delText>
              </w:r>
            </w:del>
          </w:p>
        </w:tc>
        <w:tc>
          <w:tcPr>
            <w:tcW w:w="7020" w:type="dxa"/>
            <w:shd w:val="clear" w:color="auto" w:fill="FFFFFF"/>
            <w:vAlign w:val="center"/>
          </w:tcPr>
          <w:p w:rsidR="00307053" w:rsidRPr="00353273" w:rsidRDefault="00307053" w:rsidP="00307053">
            <w:pPr>
              <w:rPr>
                <w:del w:id="552" w:author="作者"/>
                <w:sz w:val="24"/>
              </w:rPr>
            </w:pPr>
            <w:del w:id="553" w:author="作者">
              <w:r w:rsidRPr="00353273">
                <w:rPr>
                  <w:rFonts w:hint="eastAsia"/>
                  <w:sz w:val="24"/>
                </w:rPr>
                <w:delText>1</w:delText>
              </w:r>
              <w:r w:rsidRPr="00353273">
                <w:rPr>
                  <w:rFonts w:hint="eastAsia"/>
                  <w:sz w:val="24"/>
                </w:rPr>
                <w:delText>、</w:delText>
              </w:r>
              <w:r w:rsidRPr="00353273">
                <w:rPr>
                  <w:sz w:val="24"/>
                </w:rPr>
                <w:delText>屏幕尺寸</w:delText>
              </w:r>
              <w:r w:rsidRPr="00353273">
                <w:rPr>
                  <w:rFonts w:hint="eastAsia"/>
                  <w:sz w:val="24"/>
                </w:rPr>
                <w:delText>：</w:delText>
              </w:r>
              <w:r w:rsidRPr="00353273">
                <w:rPr>
                  <w:rFonts w:hint="eastAsia"/>
                  <w:sz w:val="24"/>
                </w:rPr>
                <w:delText>46</w:delText>
              </w:r>
              <w:r w:rsidRPr="00353273">
                <w:rPr>
                  <w:sz w:val="24"/>
                </w:rPr>
                <w:delText>英寸</w:delText>
              </w:r>
            </w:del>
          </w:p>
          <w:p w:rsidR="00307053" w:rsidRPr="00353273" w:rsidRDefault="00307053" w:rsidP="00307053">
            <w:pPr>
              <w:rPr>
                <w:del w:id="554" w:author="作者"/>
                <w:sz w:val="24"/>
              </w:rPr>
            </w:pPr>
            <w:del w:id="555" w:author="作者">
              <w:r w:rsidRPr="00353273">
                <w:rPr>
                  <w:rFonts w:hint="eastAsia"/>
                  <w:sz w:val="24"/>
                </w:rPr>
                <w:delText>2</w:delText>
              </w:r>
              <w:r w:rsidRPr="00353273">
                <w:rPr>
                  <w:rFonts w:hint="eastAsia"/>
                  <w:sz w:val="24"/>
                </w:rPr>
                <w:delText>、</w:delText>
              </w:r>
              <w:r w:rsidRPr="00353273">
                <w:rPr>
                  <w:sz w:val="24"/>
                </w:rPr>
                <w:delText>分辨率</w:delText>
              </w:r>
              <w:r w:rsidRPr="00353273">
                <w:rPr>
                  <w:rFonts w:hint="eastAsia"/>
                  <w:sz w:val="24"/>
                </w:rPr>
                <w:delText>：</w:delText>
              </w:r>
              <w:r w:rsidRPr="00353273">
                <w:rPr>
                  <w:sz w:val="24"/>
                </w:rPr>
                <w:delText>1920×1080</w:delText>
              </w:r>
            </w:del>
          </w:p>
          <w:p w:rsidR="00307053" w:rsidRPr="00353273" w:rsidRDefault="00307053" w:rsidP="00307053">
            <w:pPr>
              <w:rPr>
                <w:del w:id="556" w:author="作者"/>
                <w:sz w:val="24"/>
              </w:rPr>
            </w:pPr>
            <w:del w:id="557" w:author="作者">
              <w:r w:rsidRPr="00353273">
                <w:rPr>
                  <w:rFonts w:hint="eastAsia"/>
                  <w:sz w:val="24"/>
                </w:rPr>
                <w:delText>3</w:delText>
              </w:r>
              <w:r w:rsidRPr="00353273">
                <w:rPr>
                  <w:rFonts w:hint="eastAsia"/>
                  <w:sz w:val="24"/>
                </w:rPr>
                <w:delText>、</w:delText>
              </w:r>
              <w:r w:rsidRPr="00353273">
                <w:rPr>
                  <w:sz w:val="24"/>
                </w:rPr>
                <w:delText>水平视角：</w:delText>
              </w:r>
              <w:r w:rsidRPr="00353273">
                <w:rPr>
                  <w:sz w:val="24"/>
                </w:rPr>
                <w:delText>178</w:delText>
              </w:r>
              <w:r w:rsidRPr="00353273">
                <w:rPr>
                  <w:sz w:val="24"/>
                </w:rPr>
                <w:delText>度</w:delText>
              </w:r>
            </w:del>
          </w:p>
          <w:p w:rsidR="00307053" w:rsidRPr="00353273" w:rsidRDefault="00307053" w:rsidP="00307053">
            <w:pPr>
              <w:rPr>
                <w:del w:id="558" w:author="作者"/>
                <w:sz w:val="24"/>
              </w:rPr>
            </w:pPr>
            <w:del w:id="559" w:author="作者">
              <w:r w:rsidRPr="00353273">
                <w:rPr>
                  <w:rFonts w:hint="eastAsia"/>
                  <w:sz w:val="24"/>
                </w:rPr>
                <w:delText>4</w:delText>
              </w:r>
              <w:r w:rsidRPr="00353273">
                <w:rPr>
                  <w:rFonts w:hint="eastAsia"/>
                  <w:sz w:val="24"/>
                </w:rPr>
                <w:delText>、</w:delText>
              </w:r>
              <w:r w:rsidRPr="00353273">
                <w:rPr>
                  <w:sz w:val="24"/>
                </w:rPr>
                <w:delText>垂直视角：</w:delText>
              </w:r>
              <w:r w:rsidRPr="00353273">
                <w:rPr>
                  <w:sz w:val="24"/>
                </w:rPr>
                <w:delText>178</w:delText>
              </w:r>
              <w:r w:rsidRPr="00353273">
                <w:rPr>
                  <w:sz w:val="24"/>
                </w:rPr>
                <w:delText>度</w:delText>
              </w:r>
            </w:del>
          </w:p>
          <w:p w:rsidR="00307053" w:rsidRPr="00353273" w:rsidRDefault="00307053" w:rsidP="00307053">
            <w:pPr>
              <w:rPr>
                <w:del w:id="560" w:author="作者"/>
                <w:sz w:val="24"/>
              </w:rPr>
            </w:pPr>
            <w:del w:id="561" w:author="作者">
              <w:r w:rsidRPr="00353273">
                <w:rPr>
                  <w:rFonts w:hint="eastAsia"/>
                  <w:sz w:val="24"/>
                </w:rPr>
                <w:delText>5</w:delText>
              </w:r>
              <w:r w:rsidRPr="00353273">
                <w:rPr>
                  <w:rFonts w:hint="eastAsia"/>
                  <w:sz w:val="24"/>
                </w:rPr>
                <w:delText>、支持</w:delText>
              </w:r>
              <w:r w:rsidRPr="00353273">
                <w:rPr>
                  <w:sz w:val="24"/>
                </w:rPr>
                <w:delText>高清：</w:delText>
              </w:r>
              <w:r w:rsidRPr="00353273">
                <w:rPr>
                  <w:sz w:val="24"/>
                </w:rPr>
                <w:delText>1080p/1080i/720p</w:delText>
              </w:r>
            </w:del>
          </w:p>
          <w:p w:rsidR="00307053" w:rsidRPr="00353273" w:rsidRDefault="00307053" w:rsidP="00307053">
            <w:pPr>
              <w:rPr>
                <w:del w:id="562" w:author="作者"/>
                <w:sz w:val="24"/>
              </w:rPr>
            </w:pPr>
            <w:del w:id="563" w:author="作者">
              <w:r w:rsidRPr="00353273">
                <w:rPr>
                  <w:rFonts w:hint="eastAsia"/>
                  <w:sz w:val="24"/>
                </w:rPr>
                <w:delText>6</w:delText>
              </w:r>
              <w:r w:rsidRPr="00353273">
                <w:rPr>
                  <w:rFonts w:hint="eastAsia"/>
                  <w:sz w:val="24"/>
                </w:rPr>
                <w:delText>、</w:delText>
              </w:r>
              <w:r w:rsidRPr="00353273">
                <w:rPr>
                  <w:sz w:val="24"/>
                </w:rPr>
                <w:delText>接收制式：</w:delText>
              </w:r>
              <w:r w:rsidRPr="00353273">
                <w:rPr>
                  <w:sz w:val="24"/>
                </w:rPr>
                <w:delText>PAL/NTSC/SECAM</w:delText>
              </w:r>
            </w:del>
          </w:p>
          <w:p w:rsidR="00307053" w:rsidRPr="00353273" w:rsidRDefault="00307053" w:rsidP="00307053">
            <w:pPr>
              <w:rPr>
                <w:del w:id="564" w:author="作者"/>
                <w:sz w:val="24"/>
              </w:rPr>
            </w:pPr>
            <w:del w:id="565" w:author="作者">
              <w:r w:rsidRPr="00353273">
                <w:rPr>
                  <w:rFonts w:hint="eastAsia"/>
                  <w:sz w:val="24"/>
                </w:rPr>
                <w:delText>7</w:delText>
              </w:r>
              <w:r w:rsidRPr="00353273">
                <w:rPr>
                  <w:rFonts w:hint="eastAsia"/>
                  <w:sz w:val="24"/>
                </w:rPr>
                <w:delText>、</w:delText>
              </w:r>
              <w:r w:rsidRPr="00353273">
                <w:rPr>
                  <w:sz w:val="24"/>
                </w:rPr>
                <w:delText>音频性能：数字解码</w:delText>
              </w:r>
              <w:r w:rsidRPr="00353273">
                <w:rPr>
                  <w:rFonts w:hint="eastAsia"/>
                  <w:sz w:val="24"/>
                </w:rPr>
                <w:delText>，</w:delText>
              </w:r>
              <w:r w:rsidRPr="00353273">
                <w:rPr>
                  <w:sz w:val="24"/>
                </w:rPr>
                <w:delText>支持立体声</w:delText>
              </w:r>
              <w:r w:rsidRPr="00353273">
                <w:rPr>
                  <w:rFonts w:hint="eastAsia"/>
                  <w:sz w:val="24"/>
                </w:rPr>
                <w:delText>，</w:delText>
              </w:r>
              <w:r w:rsidRPr="00353273">
                <w:rPr>
                  <w:sz w:val="24"/>
                </w:rPr>
                <w:delText>内置扬声器</w:delText>
              </w:r>
              <w:r w:rsidRPr="00353273">
                <w:rPr>
                  <w:sz w:val="24"/>
                </w:rPr>
                <w:delText>10W×2</w:delText>
              </w:r>
            </w:del>
          </w:p>
          <w:p w:rsidR="00307053" w:rsidRPr="00353273" w:rsidRDefault="00307053" w:rsidP="00307053">
            <w:pPr>
              <w:rPr>
                <w:del w:id="566" w:author="作者"/>
                <w:sz w:val="24"/>
              </w:rPr>
            </w:pPr>
            <w:del w:id="567" w:author="作者">
              <w:r w:rsidRPr="00353273">
                <w:rPr>
                  <w:rFonts w:hint="eastAsia"/>
                  <w:sz w:val="24"/>
                </w:rPr>
                <w:delText>8</w:delText>
              </w:r>
              <w:r w:rsidRPr="00353273">
                <w:rPr>
                  <w:rFonts w:hint="eastAsia"/>
                  <w:sz w:val="24"/>
                </w:rPr>
                <w:delText>、</w:delText>
              </w:r>
              <w:r w:rsidRPr="00353273">
                <w:rPr>
                  <w:sz w:val="24"/>
                </w:rPr>
                <w:delText>电视格式：影音模式</w:delText>
              </w:r>
              <w:r w:rsidRPr="00353273">
                <w:rPr>
                  <w:rFonts w:hint="eastAsia"/>
                  <w:sz w:val="24"/>
                </w:rPr>
                <w:delText>有</w:delText>
              </w:r>
              <w:r w:rsidRPr="00353273">
                <w:rPr>
                  <w:sz w:val="24"/>
                </w:rPr>
                <w:delText>电影</w:delText>
              </w:r>
              <w:r w:rsidRPr="00353273">
                <w:rPr>
                  <w:rFonts w:hint="eastAsia"/>
                  <w:sz w:val="24"/>
                </w:rPr>
                <w:delText>，</w:delText>
              </w:r>
              <w:r w:rsidRPr="00353273">
                <w:rPr>
                  <w:sz w:val="24"/>
                </w:rPr>
                <w:delText>运动</w:delText>
              </w:r>
              <w:r w:rsidRPr="00353273">
                <w:rPr>
                  <w:rFonts w:hint="eastAsia"/>
                  <w:sz w:val="24"/>
                </w:rPr>
                <w:delText>，</w:delText>
              </w:r>
              <w:r w:rsidRPr="00353273">
                <w:rPr>
                  <w:sz w:val="24"/>
                </w:rPr>
                <w:delText>游戏</w:delText>
              </w:r>
            </w:del>
          </w:p>
          <w:p w:rsidR="00307053" w:rsidRPr="00353273" w:rsidRDefault="00307053" w:rsidP="00307053">
            <w:pPr>
              <w:rPr>
                <w:del w:id="568" w:author="作者"/>
                <w:sz w:val="24"/>
              </w:rPr>
            </w:pPr>
            <w:del w:id="569" w:author="作者">
              <w:r w:rsidRPr="00353273">
                <w:rPr>
                  <w:rFonts w:hint="eastAsia"/>
                  <w:sz w:val="24"/>
                </w:rPr>
                <w:delText>9</w:delText>
              </w:r>
              <w:r w:rsidRPr="00353273">
                <w:rPr>
                  <w:rFonts w:hint="eastAsia"/>
                  <w:sz w:val="24"/>
                </w:rPr>
                <w:delText>、</w:delText>
              </w:r>
              <w:r w:rsidRPr="00353273">
                <w:rPr>
                  <w:sz w:val="24"/>
                </w:rPr>
                <w:delText>输入端子：</w:delText>
              </w:r>
              <w:r w:rsidRPr="00353273">
                <w:rPr>
                  <w:sz w:val="24"/>
                </w:rPr>
                <w:delText xml:space="preserve">AV </w:delText>
              </w:r>
              <w:r w:rsidRPr="00353273">
                <w:rPr>
                  <w:sz w:val="24"/>
                </w:rPr>
                <w:delText>输入</w:delText>
              </w:r>
              <w:r w:rsidRPr="00353273">
                <w:rPr>
                  <w:rFonts w:hint="eastAsia"/>
                  <w:sz w:val="24"/>
                </w:rPr>
                <w:delText>，</w:delText>
              </w:r>
              <w:r w:rsidRPr="00353273">
                <w:rPr>
                  <w:sz w:val="24"/>
                </w:rPr>
                <w:delText xml:space="preserve">HDMI 1.3 </w:delText>
              </w:r>
              <w:r w:rsidRPr="00353273">
                <w:rPr>
                  <w:sz w:val="24"/>
                </w:rPr>
                <w:delText>输入</w:delText>
              </w:r>
              <w:r w:rsidRPr="00353273">
                <w:rPr>
                  <w:rFonts w:hint="eastAsia"/>
                  <w:sz w:val="24"/>
                </w:rPr>
                <w:delText>，</w:delText>
              </w:r>
              <w:r w:rsidRPr="00353273">
                <w:rPr>
                  <w:sz w:val="24"/>
                </w:rPr>
                <w:delText>RF</w:delText>
              </w:r>
              <w:r w:rsidRPr="00353273">
                <w:rPr>
                  <w:sz w:val="24"/>
                </w:rPr>
                <w:delText>输入</w:delText>
              </w:r>
              <w:r w:rsidRPr="00353273">
                <w:rPr>
                  <w:rFonts w:hint="eastAsia"/>
                  <w:sz w:val="24"/>
                </w:rPr>
                <w:delText>，</w:delText>
              </w:r>
              <w:r w:rsidRPr="00353273">
                <w:rPr>
                  <w:sz w:val="24"/>
                </w:rPr>
                <w:delText>S</w:delText>
              </w:r>
              <w:r w:rsidRPr="00353273">
                <w:rPr>
                  <w:sz w:val="24"/>
                </w:rPr>
                <w:delText>端子输入色差分量</w:delText>
              </w:r>
              <w:r w:rsidRPr="00353273">
                <w:rPr>
                  <w:sz w:val="24"/>
                </w:rPr>
                <w:delText>+</w:delText>
              </w:r>
              <w:r w:rsidRPr="00353273">
                <w:rPr>
                  <w:sz w:val="24"/>
                </w:rPr>
                <w:delText>音频</w:delText>
              </w:r>
              <w:r w:rsidRPr="00353273">
                <w:rPr>
                  <w:rFonts w:hint="eastAsia"/>
                  <w:sz w:val="24"/>
                </w:rPr>
                <w:delText>，</w:delText>
              </w:r>
              <w:r w:rsidRPr="00353273">
                <w:rPr>
                  <w:sz w:val="24"/>
                </w:rPr>
                <w:delText xml:space="preserve">RGB </w:delText>
              </w:r>
              <w:r w:rsidRPr="00353273">
                <w:rPr>
                  <w:sz w:val="24"/>
                </w:rPr>
                <w:delText>输入</w:delText>
              </w:r>
              <w:r w:rsidRPr="00353273">
                <w:rPr>
                  <w:sz w:val="24"/>
                </w:rPr>
                <w:delText>(PC)</w:delText>
              </w:r>
            </w:del>
          </w:p>
          <w:p w:rsidR="00307053" w:rsidRPr="00353273" w:rsidRDefault="00307053" w:rsidP="00307053">
            <w:pPr>
              <w:rPr>
                <w:del w:id="570" w:author="作者"/>
                <w:sz w:val="24"/>
              </w:rPr>
            </w:pPr>
            <w:del w:id="571" w:author="作者">
              <w:r w:rsidRPr="00353273">
                <w:rPr>
                  <w:rFonts w:hint="eastAsia"/>
                  <w:sz w:val="24"/>
                </w:rPr>
                <w:delText>10</w:delText>
              </w:r>
              <w:r w:rsidRPr="00353273">
                <w:rPr>
                  <w:rFonts w:hint="eastAsia"/>
                  <w:sz w:val="24"/>
                </w:rPr>
                <w:delText>、</w:delText>
              </w:r>
              <w:r w:rsidRPr="00353273">
                <w:rPr>
                  <w:sz w:val="24"/>
                </w:rPr>
                <w:delText>输出端子：</w:delText>
              </w:r>
              <w:r w:rsidRPr="00353273">
                <w:rPr>
                  <w:sz w:val="24"/>
                </w:rPr>
                <w:delText>AV</w:delText>
              </w:r>
              <w:r w:rsidRPr="00353273">
                <w:rPr>
                  <w:sz w:val="24"/>
                </w:rPr>
                <w:delText>输出</w:delText>
              </w:r>
            </w:del>
          </w:p>
          <w:p w:rsidR="00307053" w:rsidRPr="00353273" w:rsidRDefault="00307053" w:rsidP="00307053">
            <w:pPr>
              <w:rPr>
                <w:del w:id="572" w:author="作者"/>
                <w:sz w:val="24"/>
              </w:rPr>
            </w:pPr>
            <w:del w:id="573" w:author="作者">
              <w:r w:rsidRPr="00353273">
                <w:rPr>
                  <w:rFonts w:hint="eastAsia"/>
                  <w:sz w:val="24"/>
                </w:rPr>
                <w:delText>11</w:delText>
              </w:r>
              <w:r w:rsidRPr="00353273">
                <w:rPr>
                  <w:rFonts w:hint="eastAsia"/>
                  <w:sz w:val="24"/>
                </w:rPr>
                <w:delText>、</w:delText>
              </w:r>
              <w:r w:rsidRPr="00353273">
                <w:rPr>
                  <w:sz w:val="24"/>
                </w:rPr>
                <w:delText>数码接口：</w:delText>
              </w:r>
              <w:r w:rsidRPr="00353273">
                <w:rPr>
                  <w:sz w:val="24"/>
                </w:rPr>
                <w:delText>USB 2.0</w:delText>
              </w:r>
            </w:del>
          </w:p>
        </w:tc>
      </w:tr>
      <w:tr w:rsidR="00307053" w:rsidRPr="00353273">
        <w:trPr>
          <w:trHeight w:val="345"/>
          <w:jc w:val="center"/>
          <w:del w:id="574" w:author="作者"/>
        </w:trPr>
        <w:tc>
          <w:tcPr>
            <w:tcW w:w="1695" w:type="dxa"/>
            <w:shd w:val="clear" w:color="auto" w:fill="FFFFFF"/>
            <w:vAlign w:val="center"/>
          </w:tcPr>
          <w:p w:rsidR="00307053" w:rsidRPr="00353273" w:rsidRDefault="00307053" w:rsidP="00307053">
            <w:pPr>
              <w:rPr>
                <w:del w:id="575" w:author="作者"/>
                <w:sz w:val="24"/>
              </w:rPr>
            </w:pPr>
            <w:del w:id="576" w:author="作者">
              <w:r w:rsidRPr="00353273">
                <w:rPr>
                  <w:rFonts w:hint="eastAsia"/>
                  <w:sz w:val="24"/>
                </w:rPr>
                <w:delText>自动圈存机</w:delText>
              </w:r>
            </w:del>
          </w:p>
        </w:tc>
        <w:tc>
          <w:tcPr>
            <w:tcW w:w="1510" w:type="dxa"/>
            <w:shd w:val="clear" w:color="auto" w:fill="FFFFFF"/>
            <w:vAlign w:val="center"/>
          </w:tcPr>
          <w:p w:rsidR="00307053" w:rsidRPr="00353273" w:rsidRDefault="00307053" w:rsidP="00307053">
            <w:pPr>
              <w:jc w:val="center"/>
              <w:rPr>
                <w:del w:id="577" w:author="作者"/>
                <w:sz w:val="24"/>
              </w:rPr>
            </w:pPr>
            <w:del w:id="578" w:author="作者">
              <w:r w:rsidRPr="00353273">
                <w:rPr>
                  <w:rFonts w:hint="eastAsia"/>
                  <w:sz w:val="24"/>
                </w:rPr>
                <w:delText>豪普曼</w:delText>
              </w:r>
            </w:del>
          </w:p>
          <w:p w:rsidR="00307053" w:rsidRPr="00353273" w:rsidRDefault="00307053" w:rsidP="00307053">
            <w:pPr>
              <w:jc w:val="center"/>
              <w:rPr>
                <w:del w:id="579" w:author="作者"/>
                <w:sz w:val="24"/>
              </w:rPr>
            </w:pPr>
            <w:del w:id="580" w:author="作者">
              <w:r w:rsidRPr="00353273">
                <w:rPr>
                  <w:rFonts w:hint="eastAsia"/>
                  <w:sz w:val="24"/>
                </w:rPr>
                <w:delText>上海敏捷</w:delText>
              </w:r>
            </w:del>
          </w:p>
          <w:p w:rsidR="00307053" w:rsidRPr="00353273" w:rsidRDefault="00307053" w:rsidP="00307053">
            <w:pPr>
              <w:jc w:val="center"/>
              <w:rPr>
                <w:del w:id="581" w:author="作者"/>
                <w:sz w:val="24"/>
              </w:rPr>
            </w:pPr>
            <w:del w:id="582" w:author="作者">
              <w:r w:rsidRPr="00353273">
                <w:rPr>
                  <w:rFonts w:hint="eastAsia"/>
                  <w:sz w:val="24"/>
                </w:rPr>
                <w:delText>福建银达</w:delText>
              </w:r>
            </w:del>
          </w:p>
        </w:tc>
        <w:tc>
          <w:tcPr>
            <w:tcW w:w="7020" w:type="dxa"/>
            <w:shd w:val="clear" w:color="auto" w:fill="FFFFFF"/>
            <w:vAlign w:val="center"/>
          </w:tcPr>
          <w:p w:rsidR="00307053" w:rsidRPr="00353273" w:rsidRDefault="00307053" w:rsidP="00307053">
            <w:pPr>
              <w:rPr>
                <w:del w:id="583" w:author="作者"/>
                <w:sz w:val="24"/>
              </w:rPr>
            </w:pPr>
            <w:del w:id="584" w:author="作者">
              <w:r w:rsidRPr="00353273">
                <w:rPr>
                  <w:rFonts w:hint="eastAsia"/>
                  <w:sz w:val="24"/>
                </w:rPr>
                <w:delText>★</w:delText>
              </w:r>
              <w:r w:rsidRPr="00353273">
                <w:rPr>
                  <w:rFonts w:hint="eastAsia"/>
                  <w:sz w:val="24"/>
                </w:rPr>
                <w:delText>1</w:delText>
              </w:r>
              <w:r w:rsidRPr="00353273">
                <w:rPr>
                  <w:rFonts w:hint="eastAsia"/>
                  <w:sz w:val="24"/>
                </w:rPr>
                <w:delText>、挂式触摸屏圈存机，≥</w:delText>
              </w:r>
              <w:r w:rsidRPr="00353273">
                <w:rPr>
                  <w:rFonts w:hint="eastAsia"/>
                  <w:sz w:val="24"/>
                </w:rPr>
                <w:delText>17"</w:delText>
              </w:r>
              <w:r w:rsidRPr="00353273">
                <w:rPr>
                  <w:rFonts w:hint="eastAsia"/>
                  <w:sz w:val="24"/>
                </w:rPr>
                <w:delText>液晶触摸屏，防暴金属键盘，支持屏幕软键盘</w:delText>
              </w:r>
            </w:del>
          </w:p>
          <w:p w:rsidR="00307053" w:rsidRPr="00353273" w:rsidRDefault="00307053" w:rsidP="00307053">
            <w:pPr>
              <w:rPr>
                <w:del w:id="585" w:author="作者"/>
                <w:sz w:val="24"/>
              </w:rPr>
            </w:pPr>
            <w:del w:id="586" w:author="作者">
              <w:r w:rsidRPr="00353273">
                <w:rPr>
                  <w:rFonts w:hint="eastAsia"/>
                  <w:sz w:val="24"/>
                </w:rPr>
                <w:delText>2</w:delText>
              </w:r>
              <w:r w:rsidRPr="00353273">
                <w:rPr>
                  <w:rFonts w:hint="eastAsia"/>
                  <w:sz w:val="24"/>
                </w:rPr>
                <w:delText>、表面处理：金属光面漆、喷塑磨沙漆；</w:delText>
              </w:r>
            </w:del>
          </w:p>
          <w:p w:rsidR="00307053" w:rsidRPr="00353273" w:rsidRDefault="00307053" w:rsidP="00307053">
            <w:pPr>
              <w:rPr>
                <w:del w:id="587" w:author="作者"/>
                <w:sz w:val="24"/>
              </w:rPr>
            </w:pPr>
            <w:del w:id="588" w:author="作者">
              <w:r w:rsidRPr="00353273">
                <w:rPr>
                  <w:rFonts w:hint="eastAsia"/>
                  <w:sz w:val="24"/>
                </w:rPr>
                <w:delText>3</w:delText>
              </w:r>
              <w:r w:rsidRPr="00353273">
                <w:rPr>
                  <w:rFonts w:hint="eastAsia"/>
                  <w:sz w:val="24"/>
                </w:rPr>
                <w:delText>、音响输出功率双</w:delText>
              </w:r>
              <w:r w:rsidRPr="00353273">
                <w:rPr>
                  <w:rFonts w:hint="eastAsia"/>
                  <w:sz w:val="24"/>
                </w:rPr>
                <w:delText>15</w:delText>
              </w:r>
              <w:r w:rsidRPr="00353273">
                <w:rPr>
                  <w:rFonts w:hint="eastAsia"/>
                  <w:sz w:val="24"/>
                </w:rPr>
                <w:delText>瓦；</w:delText>
              </w:r>
            </w:del>
          </w:p>
          <w:p w:rsidR="00307053" w:rsidRPr="00353273" w:rsidRDefault="00307053" w:rsidP="00307053">
            <w:pPr>
              <w:rPr>
                <w:del w:id="589" w:author="作者"/>
                <w:sz w:val="24"/>
              </w:rPr>
            </w:pPr>
            <w:del w:id="590" w:author="作者">
              <w:r w:rsidRPr="00353273">
                <w:rPr>
                  <w:rFonts w:hint="eastAsia"/>
                  <w:sz w:val="24"/>
                </w:rPr>
                <w:delText>4</w:delText>
              </w:r>
              <w:r w:rsidRPr="00353273">
                <w:rPr>
                  <w:rFonts w:hint="eastAsia"/>
                  <w:sz w:val="24"/>
                </w:rPr>
                <w:delText>、</w:delText>
              </w:r>
              <w:r w:rsidRPr="00353273">
                <w:rPr>
                  <w:rFonts w:hint="eastAsia"/>
                  <w:sz w:val="24"/>
                </w:rPr>
                <w:delText>170V-240V</w:delText>
              </w:r>
              <w:r w:rsidRPr="00353273">
                <w:rPr>
                  <w:rFonts w:hint="eastAsia"/>
                  <w:sz w:val="24"/>
                </w:rPr>
                <w:delText>电压环境；</w:delText>
              </w:r>
            </w:del>
          </w:p>
          <w:p w:rsidR="00307053" w:rsidRPr="00353273" w:rsidRDefault="00307053" w:rsidP="00307053">
            <w:pPr>
              <w:rPr>
                <w:del w:id="591" w:author="作者"/>
                <w:sz w:val="24"/>
              </w:rPr>
            </w:pPr>
            <w:del w:id="592" w:author="作者">
              <w:r w:rsidRPr="00353273">
                <w:rPr>
                  <w:rFonts w:hint="eastAsia"/>
                  <w:sz w:val="24"/>
                </w:rPr>
                <w:delText>5</w:delText>
              </w:r>
              <w:r w:rsidRPr="00353273">
                <w:rPr>
                  <w:rFonts w:hint="eastAsia"/>
                  <w:sz w:val="24"/>
                </w:rPr>
                <w:delText>、标准</w:delText>
              </w:r>
              <w:r w:rsidRPr="00353273">
                <w:rPr>
                  <w:rFonts w:hint="eastAsia"/>
                  <w:sz w:val="24"/>
                </w:rPr>
                <w:delText>RJ-45</w:delText>
              </w:r>
              <w:r w:rsidRPr="00353273">
                <w:rPr>
                  <w:rFonts w:hint="eastAsia"/>
                  <w:sz w:val="24"/>
                </w:rPr>
                <w:delText>网络接口、四芯电话网络接头；</w:delText>
              </w:r>
            </w:del>
          </w:p>
          <w:p w:rsidR="00307053" w:rsidRPr="00353273" w:rsidRDefault="00307053" w:rsidP="00307053">
            <w:pPr>
              <w:rPr>
                <w:del w:id="593" w:author="作者"/>
                <w:sz w:val="24"/>
              </w:rPr>
            </w:pPr>
            <w:del w:id="594" w:author="作者">
              <w:r w:rsidRPr="00353273">
                <w:rPr>
                  <w:rFonts w:ascii="宋体" w:hAnsi="宋体" w:hint="eastAsia"/>
                  <w:sz w:val="24"/>
                </w:rPr>
                <w:delText>★</w:delText>
              </w:r>
              <w:r w:rsidRPr="00353273">
                <w:rPr>
                  <w:rFonts w:hint="eastAsia"/>
                  <w:sz w:val="24"/>
                </w:rPr>
                <w:delText>6</w:delText>
              </w:r>
              <w:r w:rsidRPr="00353273">
                <w:rPr>
                  <w:rFonts w:hint="eastAsia"/>
                  <w:sz w:val="24"/>
                </w:rPr>
                <w:delText>、</w:delText>
              </w:r>
              <w:r w:rsidRPr="00353273">
                <w:rPr>
                  <w:rFonts w:hint="eastAsia"/>
                  <w:sz w:val="24"/>
                </w:rPr>
                <w:delText>IC</w:delText>
              </w:r>
              <w:r w:rsidRPr="00353273">
                <w:rPr>
                  <w:rFonts w:hint="eastAsia"/>
                  <w:sz w:val="24"/>
                </w:rPr>
                <w:delText>卡读写器，配置</w:delText>
              </w:r>
              <w:r w:rsidRPr="00353273">
                <w:rPr>
                  <w:rFonts w:hint="eastAsia"/>
                  <w:sz w:val="24"/>
                </w:rPr>
                <w:delText>CPU</w:delText>
              </w:r>
              <w:r w:rsidRPr="00353273">
                <w:rPr>
                  <w:rFonts w:hint="eastAsia"/>
                  <w:sz w:val="24"/>
                </w:rPr>
                <w:delText>卡片支持；</w:delText>
              </w:r>
            </w:del>
          </w:p>
          <w:p w:rsidR="00307053" w:rsidRPr="00353273" w:rsidRDefault="00307053" w:rsidP="00307053">
            <w:pPr>
              <w:rPr>
                <w:del w:id="595" w:author="作者"/>
                <w:sz w:val="24"/>
              </w:rPr>
            </w:pPr>
            <w:del w:id="596" w:author="作者">
              <w:r w:rsidRPr="00353273">
                <w:rPr>
                  <w:rFonts w:hint="eastAsia"/>
                  <w:sz w:val="24"/>
                </w:rPr>
                <w:delText>7</w:delText>
              </w:r>
              <w:r w:rsidRPr="00353273">
                <w:rPr>
                  <w:rFonts w:hint="eastAsia"/>
                  <w:sz w:val="24"/>
                </w:rPr>
                <w:delText>、安装说明：必须有防窃照功能或防窃照遮挡设备。</w:delText>
              </w:r>
            </w:del>
          </w:p>
          <w:p w:rsidR="00307053" w:rsidRPr="00353273" w:rsidRDefault="00307053" w:rsidP="00307053">
            <w:pPr>
              <w:rPr>
                <w:del w:id="597" w:author="作者"/>
                <w:sz w:val="24"/>
              </w:rPr>
            </w:pPr>
            <w:del w:id="598" w:author="作者">
              <w:r w:rsidRPr="00353273">
                <w:rPr>
                  <w:rFonts w:hint="eastAsia"/>
                  <w:b/>
                  <w:sz w:val="24"/>
                </w:rPr>
                <w:delText>8</w:delText>
              </w:r>
              <w:r w:rsidRPr="00353273">
                <w:rPr>
                  <w:rFonts w:hint="eastAsia"/>
                  <w:b/>
                  <w:sz w:val="24"/>
                </w:rPr>
                <w:delText>、由投标方根据我校要求和银行提供的要求、标准及接口进行定制开发，实现与银行系统对接；</w:delText>
              </w:r>
            </w:del>
          </w:p>
        </w:tc>
      </w:tr>
      <w:tr w:rsidR="00307053" w:rsidRPr="00353273">
        <w:trPr>
          <w:trHeight w:val="345"/>
          <w:jc w:val="center"/>
          <w:del w:id="599" w:author="作者"/>
        </w:trPr>
        <w:tc>
          <w:tcPr>
            <w:tcW w:w="1695" w:type="dxa"/>
            <w:shd w:val="clear" w:color="auto" w:fill="FFFFFF"/>
            <w:vAlign w:val="center"/>
          </w:tcPr>
          <w:p w:rsidR="00307053" w:rsidRPr="00353273" w:rsidRDefault="00307053" w:rsidP="00307053">
            <w:pPr>
              <w:rPr>
                <w:del w:id="600" w:author="作者"/>
                <w:sz w:val="24"/>
              </w:rPr>
            </w:pPr>
            <w:del w:id="601" w:author="作者">
              <w:r w:rsidRPr="00353273">
                <w:rPr>
                  <w:rFonts w:hint="eastAsia"/>
                  <w:sz w:val="24"/>
                </w:rPr>
                <w:delText>查询机</w:delText>
              </w:r>
            </w:del>
          </w:p>
        </w:tc>
        <w:tc>
          <w:tcPr>
            <w:tcW w:w="1510" w:type="dxa"/>
            <w:shd w:val="clear" w:color="auto" w:fill="FFFFFF"/>
            <w:vAlign w:val="center"/>
          </w:tcPr>
          <w:p w:rsidR="00307053" w:rsidRPr="00353273" w:rsidRDefault="00307053" w:rsidP="00307053">
            <w:pPr>
              <w:jc w:val="center"/>
              <w:rPr>
                <w:del w:id="602" w:author="作者"/>
                <w:sz w:val="24"/>
              </w:rPr>
            </w:pPr>
            <w:del w:id="603" w:author="作者">
              <w:r w:rsidRPr="00353273">
                <w:rPr>
                  <w:rFonts w:hint="eastAsia"/>
                  <w:sz w:val="24"/>
                </w:rPr>
                <w:delText>豪普曼</w:delText>
              </w:r>
            </w:del>
          </w:p>
          <w:p w:rsidR="00307053" w:rsidRPr="00353273" w:rsidRDefault="00307053" w:rsidP="00307053">
            <w:pPr>
              <w:jc w:val="center"/>
              <w:rPr>
                <w:del w:id="604" w:author="作者"/>
                <w:sz w:val="24"/>
              </w:rPr>
            </w:pPr>
            <w:del w:id="605" w:author="作者">
              <w:r w:rsidRPr="00353273">
                <w:rPr>
                  <w:rFonts w:hint="eastAsia"/>
                  <w:sz w:val="24"/>
                </w:rPr>
                <w:delText>上海敏捷</w:delText>
              </w:r>
            </w:del>
          </w:p>
          <w:p w:rsidR="00307053" w:rsidRPr="00353273" w:rsidRDefault="00307053" w:rsidP="00307053">
            <w:pPr>
              <w:jc w:val="center"/>
              <w:rPr>
                <w:del w:id="606" w:author="作者"/>
                <w:sz w:val="24"/>
              </w:rPr>
            </w:pPr>
            <w:del w:id="607" w:author="作者">
              <w:r w:rsidRPr="00353273">
                <w:rPr>
                  <w:rFonts w:hint="eastAsia"/>
                  <w:sz w:val="24"/>
                </w:rPr>
                <w:delText>福建银达</w:delText>
              </w:r>
            </w:del>
          </w:p>
        </w:tc>
        <w:tc>
          <w:tcPr>
            <w:tcW w:w="7020" w:type="dxa"/>
            <w:shd w:val="clear" w:color="auto" w:fill="FFFFFF"/>
            <w:vAlign w:val="center"/>
          </w:tcPr>
          <w:p w:rsidR="00307053" w:rsidRPr="00353273" w:rsidRDefault="00307053" w:rsidP="00307053">
            <w:pPr>
              <w:rPr>
                <w:del w:id="608" w:author="作者"/>
                <w:sz w:val="24"/>
              </w:rPr>
            </w:pPr>
            <w:del w:id="609" w:author="作者">
              <w:r w:rsidRPr="00353273">
                <w:rPr>
                  <w:rFonts w:hint="eastAsia"/>
                  <w:sz w:val="24"/>
                </w:rPr>
                <w:delText>1</w:delText>
              </w:r>
              <w:r w:rsidRPr="00353273">
                <w:rPr>
                  <w:rFonts w:hint="eastAsia"/>
                  <w:sz w:val="24"/>
                </w:rPr>
                <w:delText>、立式触摸屏查询机，支持屏幕软键盘</w:delText>
              </w:r>
            </w:del>
          </w:p>
          <w:p w:rsidR="00307053" w:rsidRPr="00353273" w:rsidRDefault="00307053" w:rsidP="00307053">
            <w:pPr>
              <w:rPr>
                <w:del w:id="610" w:author="作者"/>
                <w:sz w:val="24"/>
              </w:rPr>
            </w:pPr>
            <w:del w:id="611" w:author="作者">
              <w:r w:rsidRPr="00353273">
                <w:rPr>
                  <w:rFonts w:hint="eastAsia"/>
                  <w:sz w:val="24"/>
                </w:rPr>
                <w:delText>2</w:delText>
              </w:r>
              <w:r w:rsidRPr="00353273">
                <w:rPr>
                  <w:rFonts w:hint="eastAsia"/>
                  <w:sz w:val="24"/>
                </w:rPr>
                <w:delText>、表面处理：金属光面漆、喷塑磨沙漆</w:delText>
              </w:r>
            </w:del>
          </w:p>
          <w:p w:rsidR="00307053" w:rsidRPr="00353273" w:rsidRDefault="00307053" w:rsidP="00307053">
            <w:pPr>
              <w:rPr>
                <w:del w:id="612" w:author="作者"/>
                <w:sz w:val="24"/>
              </w:rPr>
            </w:pPr>
            <w:del w:id="613" w:author="作者">
              <w:r w:rsidRPr="00353273">
                <w:rPr>
                  <w:rFonts w:hint="eastAsia"/>
                  <w:sz w:val="24"/>
                </w:rPr>
                <w:delText>3</w:delText>
              </w:r>
              <w:r w:rsidRPr="00353273">
                <w:rPr>
                  <w:rFonts w:hint="eastAsia"/>
                  <w:sz w:val="24"/>
                </w:rPr>
                <w:delText>、音响输出功率双</w:delText>
              </w:r>
              <w:r w:rsidRPr="00353273">
                <w:rPr>
                  <w:rFonts w:hint="eastAsia"/>
                  <w:sz w:val="24"/>
                </w:rPr>
                <w:delText>15</w:delText>
              </w:r>
              <w:r w:rsidRPr="00353273">
                <w:rPr>
                  <w:rFonts w:hint="eastAsia"/>
                  <w:sz w:val="24"/>
                </w:rPr>
                <w:delText>瓦</w:delText>
              </w:r>
            </w:del>
          </w:p>
          <w:p w:rsidR="00307053" w:rsidRPr="00353273" w:rsidRDefault="00307053" w:rsidP="00307053">
            <w:pPr>
              <w:rPr>
                <w:del w:id="614" w:author="作者"/>
                <w:sz w:val="24"/>
              </w:rPr>
            </w:pPr>
            <w:del w:id="615" w:author="作者">
              <w:r w:rsidRPr="00353273">
                <w:rPr>
                  <w:rFonts w:hint="eastAsia"/>
                  <w:sz w:val="24"/>
                </w:rPr>
                <w:delText>4</w:delText>
              </w:r>
              <w:r w:rsidRPr="00353273">
                <w:rPr>
                  <w:rFonts w:hint="eastAsia"/>
                  <w:sz w:val="24"/>
                </w:rPr>
                <w:delText>、</w:delText>
              </w:r>
              <w:r w:rsidRPr="00353273">
                <w:rPr>
                  <w:rFonts w:hint="eastAsia"/>
                  <w:sz w:val="24"/>
                </w:rPr>
                <w:delText>170V-240V</w:delText>
              </w:r>
              <w:r w:rsidRPr="00353273">
                <w:rPr>
                  <w:rFonts w:hint="eastAsia"/>
                  <w:sz w:val="24"/>
                </w:rPr>
                <w:delText>电压环境</w:delText>
              </w:r>
            </w:del>
          </w:p>
          <w:p w:rsidR="00307053" w:rsidRPr="00353273" w:rsidRDefault="00307053" w:rsidP="00307053">
            <w:pPr>
              <w:rPr>
                <w:del w:id="616" w:author="作者"/>
                <w:sz w:val="24"/>
              </w:rPr>
            </w:pPr>
            <w:del w:id="617" w:author="作者">
              <w:r w:rsidRPr="00353273">
                <w:rPr>
                  <w:rFonts w:hint="eastAsia"/>
                  <w:sz w:val="24"/>
                </w:rPr>
                <w:delText>5</w:delText>
              </w:r>
              <w:r w:rsidRPr="00353273">
                <w:rPr>
                  <w:rFonts w:hint="eastAsia"/>
                  <w:sz w:val="24"/>
                </w:rPr>
                <w:delText>、标准</w:delText>
              </w:r>
              <w:r w:rsidRPr="00353273">
                <w:rPr>
                  <w:rFonts w:hint="eastAsia"/>
                  <w:sz w:val="24"/>
                </w:rPr>
                <w:delText>RJ-45</w:delText>
              </w:r>
              <w:r w:rsidRPr="00353273">
                <w:rPr>
                  <w:rFonts w:hint="eastAsia"/>
                  <w:sz w:val="24"/>
                </w:rPr>
                <w:delText>网络接头、四芯电话网络接头</w:delText>
              </w:r>
            </w:del>
          </w:p>
          <w:p w:rsidR="00307053" w:rsidRPr="00353273" w:rsidRDefault="00307053" w:rsidP="00307053">
            <w:pPr>
              <w:rPr>
                <w:del w:id="618" w:author="作者"/>
                <w:sz w:val="24"/>
              </w:rPr>
            </w:pPr>
            <w:del w:id="619" w:author="作者">
              <w:r w:rsidRPr="00353273">
                <w:rPr>
                  <w:rFonts w:ascii="宋体" w:hAnsi="宋体" w:hint="eastAsia"/>
                  <w:sz w:val="24"/>
                </w:rPr>
                <w:delText>★</w:delText>
              </w:r>
              <w:r w:rsidRPr="00353273">
                <w:rPr>
                  <w:rFonts w:hint="eastAsia"/>
                  <w:sz w:val="24"/>
                </w:rPr>
                <w:delText>6</w:delText>
              </w:r>
              <w:r w:rsidRPr="00353273">
                <w:rPr>
                  <w:rFonts w:hint="eastAsia"/>
                  <w:sz w:val="24"/>
                </w:rPr>
                <w:delText>、配置</w:delText>
              </w:r>
              <w:r w:rsidRPr="00353273">
                <w:rPr>
                  <w:rFonts w:hint="eastAsia"/>
                  <w:sz w:val="24"/>
                </w:rPr>
                <w:delText>CPU</w:delText>
              </w:r>
              <w:r w:rsidRPr="00353273">
                <w:rPr>
                  <w:rFonts w:hint="eastAsia"/>
                  <w:sz w:val="24"/>
                </w:rPr>
                <w:delText>卡片支持</w:delText>
              </w:r>
            </w:del>
          </w:p>
          <w:p w:rsidR="00307053" w:rsidRPr="00353273" w:rsidRDefault="00307053" w:rsidP="00307053">
            <w:pPr>
              <w:rPr>
                <w:del w:id="620" w:author="作者"/>
                <w:sz w:val="24"/>
              </w:rPr>
            </w:pPr>
            <w:del w:id="621" w:author="作者">
              <w:r w:rsidRPr="00353273">
                <w:rPr>
                  <w:rFonts w:hint="eastAsia"/>
                  <w:sz w:val="24"/>
                </w:rPr>
                <w:delText>7</w:delText>
              </w:r>
              <w:r w:rsidRPr="00353273">
                <w:rPr>
                  <w:rFonts w:hint="eastAsia"/>
                  <w:sz w:val="24"/>
                </w:rPr>
                <w:delText>、</w:delText>
              </w:r>
              <w:r w:rsidRPr="00353273">
                <w:rPr>
                  <w:sz w:val="24"/>
                </w:rPr>
                <w:delText>19</w:delText>
              </w:r>
              <w:r w:rsidRPr="00353273">
                <w:rPr>
                  <w:sz w:val="24"/>
                </w:rPr>
                <w:delText>寸以上高亮度彩色</w:delText>
              </w:r>
              <w:r w:rsidRPr="00353273">
                <w:rPr>
                  <w:sz w:val="24"/>
                </w:rPr>
                <w:delText>LCD</w:delText>
              </w:r>
              <w:r w:rsidRPr="00353273">
                <w:rPr>
                  <w:sz w:val="24"/>
                </w:rPr>
                <w:delText>显示器，分辨率大于</w:delText>
              </w:r>
              <w:r w:rsidRPr="00353273">
                <w:rPr>
                  <w:sz w:val="24"/>
                </w:rPr>
                <w:delText>1024×768</w:delText>
              </w:r>
              <w:r w:rsidRPr="00353273">
                <w:rPr>
                  <w:sz w:val="24"/>
                </w:rPr>
                <w:delText>，亮度大于</w:delText>
              </w:r>
              <w:r w:rsidRPr="00353273">
                <w:rPr>
                  <w:sz w:val="24"/>
                </w:rPr>
                <w:delText>250cd/</w:delText>
              </w:r>
              <w:r w:rsidRPr="00353273">
                <w:rPr>
                  <w:sz w:val="24"/>
                </w:rPr>
                <w:delText>平方米，对比度大于</w:delText>
              </w:r>
              <w:r w:rsidRPr="00353273">
                <w:rPr>
                  <w:sz w:val="24"/>
                </w:rPr>
                <w:delText>350</w:delText>
              </w:r>
              <w:r w:rsidRPr="00353273">
                <w:rPr>
                  <w:sz w:val="24"/>
                </w:rPr>
                <w:delText>：</w:delText>
              </w:r>
              <w:r w:rsidRPr="00353273">
                <w:rPr>
                  <w:sz w:val="24"/>
                </w:rPr>
                <w:delText>1</w:delText>
              </w:r>
              <w:r w:rsidRPr="00353273">
                <w:rPr>
                  <w:sz w:val="24"/>
                </w:rPr>
                <w:delText>，使用寿命为</w:delText>
              </w:r>
              <w:r w:rsidRPr="00353273">
                <w:rPr>
                  <w:sz w:val="24"/>
                </w:rPr>
                <w:delText>5</w:delText>
              </w:r>
              <w:r w:rsidRPr="00353273">
                <w:rPr>
                  <w:sz w:val="24"/>
                </w:rPr>
                <w:delText>年以上；</w:delText>
              </w:r>
            </w:del>
          </w:p>
          <w:p w:rsidR="00307053" w:rsidRPr="00353273" w:rsidRDefault="00307053" w:rsidP="00307053">
            <w:pPr>
              <w:rPr>
                <w:del w:id="622" w:author="作者"/>
                <w:sz w:val="24"/>
              </w:rPr>
            </w:pPr>
            <w:del w:id="623" w:author="作者">
              <w:r w:rsidRPr="00353273">
                <w:rPr>
                  <w:rFonts w:hint="eastAsia"/>
                  <w:sz w:val="24"/>
                </w:rPr>
                <w:delText>8</w:delText>
              </w:r>
              <w:r w:rsidRPr="00353273">
                <w:rPr>
                  <w:rFonts w:hint="eastAsia"/>
                  <w:sz w:val="24"/>
                </w:rPr>
                <w:delText>、</w:delText>
              </w:r>
              <w:r w:rsidRPr="00353273">
                <w:rPr>
                  <w:sz w:val="24"/>
                </w:rPr>
                <w:delText>机柜设计新颖、造型优美、大方，有防水、防磁、防锈、防静电功能，有良好的散热能力，如果通过风扇散热则不能有任何噪音，并且有一定的抗击打能力；</w:delText>
              </w:r>
            </w:del>
          </w:p>
          <w:p w:rsidR="00307053" w:rsidRPr="00353273" w:rsidRDefault="00307053" w:rsidP="00307053">
            <w:pPr>
              <w:rPr>
                <w:del w:id="624" w:author="作者"/>
                <w:sz w:val="24"/>
              </w:rPr>
            </w:pPr>
            <w:del w:id="625" w:author="作者">
              <w:r w:rsidRPr="00353273">
                <w:rPr>
                  <w:rFonts w:hint="eastAsia"/>
                  <w:sz w:val="24"/>
                </w:rPr>
                <w:delText>9</w:delText>
              </w:r>
              <w:r w:rsidRPr="00353273">
                <w:rPr>
                  <w:rFonts w:hint="eastAsia"/>
                  <w:sz w:val="24"/>
                </w:rPr>
                <w:delText>、</w:delText>
              </w:r>
              <w:r w:rsidRPr="00353273">
                <w:rPr>
                  <w:sz w:val="24"/>
                </w:rPr>
                <w:delText>要求能够在摄氏</w:delText>
              </w:r>
              <w:r w:rsidRPr="00353273">
                <w:rPr>
                  <w:sz w:val="24"/>
                </w:rPr>
                <w:delText>0</w:delText>
              </w:r>
              <w:r w:rsidRPr="00353273">
                <w:rPr>
                  <w:sz w:val="24"/>
                </w:rPr>
                <w:delText>度至摄氏</w:delText>
              </w:r>
              <w:r w:rsidRPr="00353273">
                <w:rPr>
                  <w:sz w:val="24"/>
                </w:rPr>
                <w:delText>45</w:delText>
              </w:r>
              <w:r w:rsidRPr="00353273">
                <w:rPr>
                  <w:sz w:val="24"/>
                </w:rPr>
                <w:delText>度之间正常使用；</w:delText>
              </w:r>
            </w:del>
          </w:p>
          <w:p w:rsidR="00307053" w:rsidRPr="00353273" w:rsidRDefault="00307053" w:rsidP="00307053">
            <w:pPr>
              <w:rPr>
                <w:del w:id="626" w:author="作者"/>
                <w:sz w:val="24"/>
              </w:rPr>
            </w:pPr>
            <w:del w:id="627" w:author="作者">
              <w:r w:rsidRPr="00353273">
                <w:rPr>
                  <w:rFonts w:hint="eastAsia"/>
                  <w:sz w:val="24"/>
                </w:rPr>
                <w:delText>10</w:delText>
              </w:r>
              <w:r w:rsidRPr="00353273">
                <w:rPr>
                  <w:rFonts w:hint="eastAsia"/>
                  <w:sz w:val="24"/>
                </w:rPr>
                <w:delText>、</w:delText>
              </w:r>
              <w:r w:rsidRPr="00353273">
                <w:rPr>
                  <w:sz w:val="24"/>
                </w:rPr>
                <w:delText>主机配置</w:delText>
              </w:r>
              <w:r w:rsidRPr="00353273">
                <w:rPr>
                  <w:sz w:val="24"/>
                </w:rPr>
                <w:delText>E6300 2.8</w:delText>
              </w:r>
              <w:r w:rsidRPr="00353273">
                <w:rPr>
                  <w:rFonts w:hint="eastAsia"/>
                  <w:sz w:val="24"/>
                </w:rPr>
                <w:delText>G</w:delText>
              </w:r>
              <w:r w:rsidRPr="00353273">
                <w:rPr>
                  <w:sz w:val="24"/>
                </w:rPr>
                <w:delText>以上，内存</w:delText>
              </w:r>
              <w:r w:rsidRPr="00353273">
                <w:rPr>
                  <w:sz w:val="24"/>
                </w:rPr>
                <w:delText>2G DDR</w:delText>
              </w:r>
              <w:r w:rsidRPr="00353273">
                <w:rPr>
                  <w:sz w:val="24"/>
                </w:rPr>
                <w:delText>，硬盘</w:delText>
              </w:r>
              <w:r w:rsidRPr="00353273">
                <w:rPr>
                  <w:sz w:val="24"/>
                </w:rPr>
                <w:delText>320G</w:delText>
              </w:r>
              <w:r w:rsidRPr="00353273">
                <w:rPr>
                  <w:sz w:val="24"/>
                </w:rPr>
                <w:delText>，</w:delText>
              </w:r>
              <w:r w:rsidRPr="00353273">
                <w:rPr>
                  <w:sz w:val="24"/>
                </w:rPr>
                <w:delText>10/100M</w:delText>
              </w:r>
              <w:r w:rsidRPr="00353273">
                <w:rPr>
                  <w:sz w:val="24"/>
                </w:rPr>
                <w:delText>网卡，有自动开、关机功能且开机后自动进入使用状态。</w:delText>
              </w:r>
            </w:del>
          </w:p>
          <w:p w:rsidR="00307053" w:rsidRPr="00353273" w:rsidRDefault="00307053" w:rsidP="00307053">
            <w:pPr>
              <w:rPr>
                <w:del w:id="628" w:author="作者"/>
                <w:sz w:val="24"/>
              </w:rPr>
            </w:pPr>
            <w:del w:id="629" w:author="作者">
              <w:r w:rsidRPr="00353273">
                <w:rPr>
                  <w:rFonts w:hint="eastAsia"/>
                  <w:sz w:val="24"/>
                </w:rPr>
                <w:delText>11</w:delText>
              </w:r>
              <w:r w:rsidRPr="00353273">
                <w:rPr>
                  <w:rFonts w:hint="eastAsia"/>
                  <w:sz w:val="24"/>
                </w:rPr>
                <w:delText>、安装说明：必须有防窃照功能或防窃照遮挡设备。</w:delText>
              </w:r>
            </w:del>
          </w:p>
        </w:tc>
      </w:tr>
      <w:tr w:rsidR="00307053" w:rsidRPr="00353273">
        <w:trPr>
          <w:trHeight w:val="686"/>
          <w:jc w:val="center"/>
          <w:del w:id="630" w:author="作者"/>
        </w:trPr>
        <w:tc>
          <w:tcPr>
            <w:tcW w:w="1695" w:type="dxa"/>
            <w:shd w:val="clear" w:color="auto" w:fill="FFFFFF"/>
            <w:vAlign w:val="center"/>
          </w:tcPr>
          <w:p w:rsidR="00307053" w:rsidRPr="00353273" w:rsidRDefault="00307053" w:rsidP="00307053">
            <w:pPr>
              <w:rPr>
                <w:del w:id="631" w:author="作者"/>
                <w:sz w:val="24"/>
              </w:rPr>
            </w:pPr>
            <w:del w:id="632" w:author="作者">
              <w:r w:rsidRPr="00353273">
                <w:rPr>
                  <w:rFonts w:hint="eastAsia"/>
                  <w:sz w:val="24"/>
                </w:rPr>
                <w:delText>自助现金充值机</w:delText>
              </w:r>
            </w:del>
          </w:p>
        </w:tc>
        <w:tc>
          <w:tcPr>
            <w:tcW w:w="1510" w:type="dxa"/>
            <w:shd w:val="clear" w:color="auto" w:fill="FFFFFF"/>
            <w:vAlign w:val="center"/>
          </w:tcPr>
          <w:p w:rsidR="00307053" w:rsidRPr="00353273" w:rsidRDefault="00307053" w:rsidP="00307053">
            <w:pPr>
              <w:jc w:val="center"/>
              <w:rPr>
                <w:del w:id="633" w:author="作者"/>
                <w:sz w:val="24"/>
              </w:rPr>
            </w:pPr>
            <w:del w:id="634" w:author="作者">
              <w:r w:rsidRPr="00353273">
                <w:rPr>
                  <w:rFonts w:hint="eastAsia"/>
                  <w:sz w:val="24"/>
                </w:rPr>
                <w:delText>国腾</w:delText>
              </w:r>
            </w:del>
          </w:p>
          <w:p w:rsidR="00307053" w:rsidRPr="00353273" w:rsidRDefault="00307053" w:rsidP="00307053">
            <w:pPr>
              <w:jc w:val="center"/>
              <w:rPr>
                <w:del w:id="635" w:author="作者"/>
                <w:sz w:val="24"/>
              </w:rPr>
            </w:pPr>
            <w:del w:id="636" w:author="作者">
              <w:r w:rsidRPr="00353273">
                <w:rPr>
                  <w:rFonts w:hint="eastAsia"/>
                  <w:sz w:val="24"/>
                </w:rPr>
                <w:delText>深圳泰迪</w:delText>
              </w:r>
            </w:del>
          </w:p>
          <w:p w:rsidR="00307053" w:rsidRPr="00353273" w:rsidRDefault="00307053" w:rsidP="00307053">
            <w:pPr>
              <w:jc w:val="center"/>
              <w:rPr>
                <w:del w:id="637" w:author="作者"/>
                <w:sz w:val="24"/>
              </w:rPr>
            </w:pPr>
            <w:del w:id="638" w:author="作者">
              <w:r w:rsidRPr="00353273">
                <w:rPr>
                  <w:rFonts w:hint="eastAsia"/>
                  <w:sz w:val="24"/>
                </w:rPr>
                <w:delText>凯瑞科翔</w:delText>
              </w:r>
            </w:del>
          </w:p>
        </w:tc>
        <w:tc>
          <w:tcPr>
            <w:tcW w:w="7020" w:type="dxa"/>
            <w:shd w:val="clear" w:color="auto" w:fill="FFFFFF"/>
            <w:vAlign w:val="center"/>
          </w:tcPr>
          <w:p w:rsidR="00307053" w:rsidRPr="00353273" w:rsidRDefault="00307053" w:rsidP="00307053">
            <w:pPr>
              <w:rPr>
                <w:del w:id="639" w:author="作者"/>
                <w:sz w:val="24"/>
              </w:rPr>
            </w:pPr>
            <w:del w:id="640" w:author="作者">
              <w:r w:rsidRPr="00353273">
                <w:rPr>
                  <w:rFonts w:hint="eastAsia"/>
                  <w:sz w:val="24"/>
                </w:rPr>
                <w:delText>1</w:delText>
              </w:r>
              <w:r w:rsidRPr="00353273">
                <w:rPr>
                  <w:rFonts w:hint="eastAsia"/>
                  <w:sz w:val="24"/>
                </w:rPr>
                <w:delText>、大堂式，</w:delText>
              </w:r>
              <w:r w:rsidRPr="00353273">
                <w:rPr>
                  <w:rFonts w:hint="eastAsia"/>
                  <w:sz w:val="24"/>
                </w:rPr>
                <w:delText>15</w:delText>
              </w:r>
              <w:r w:rsidRPr="00353273">
                <w:rPr>
                  <w:rFonts w:hint="eastAsia"/>
                  <w:sz w:val="24"/>
                </w:rPr>
                <w:delText>英寸以上液晶显示器和表面声波防爆触摸屏，触摸反应时间</w:delText>
              </w:r>
              <w:r w:rsidRPr="00353273">
                <w:rPr>
                  <w:rFonts w:hint="eastAsia"/>
                  <w:sz w:val="24"/>
                </w:rPr>
                <w:delText>&lt;16ms</w:delText>
              </w:r>
              <w:r w:rsidRPr="00353273">
                <w:rPr>
                  <w:rFonts w:hint="eastAsia"/>
                  <w:sz w:val="24"/>
                </w:rPr>
                <w:delText>，无漂移，自动纠错</w:delText>
              </w:r>
            </w:del>
          </w:p>
          <w:p w:rsidR="00307053" w:rsidRPr="00353273" w:rsidRDefault="00307053" w:rsidP="00307053">
            <w:pPr>
              <w:rPr>
                <w:del w:id="641" w:author="作者"/>
                <w:sz w:val="24"/>
              </w:rPr>
            </w:pPr>
            <w:del w:id="642" w:author="作者">
              <w:r w:rsidRPr="00353273">
                <w:rPr>
                  <w:rFonts w:hint="eastAsia"/>
                  <w:sz w:val="24"/>
                </w:rPr>
                <w:delText>2</w:delText>
              </w:r>
              <w:r w:rsidRPr="00353273">
                <w:rPr>
                  <w:rFonts w:hint="eastAsia"/>
                  <w:sz w:val="24"/>
                </w:rPr>
                <w:delText>、表面处理：金属光面漆、喷塑磨沙漆、音响输出功率双</w:delText>
              </w:r>
              <w:r w:rsidRPr="00353273">
                <w:rPr>
                  <w:rFonts w:hint="eastAsia"/>
                  <w:sz w:val="24"/>
                </w:rPr>
                <w:delText>15</w:delText>
              </w:r>
              <w:r w:rsidRPr="00353273">
                <w:rPr>
                  <w:rFonts w:hint="eastAsia"/>
                  <w:sz w:val="24"/>
                </w:rPr>
                <w:delText>瓦、</w:delText>
              </w:r>
              <w:r w:rsidRPr="00353273">
                <w:rPr>
                  <w:rFonts w:hint="eastAsia"/>
                  <w:sz w:val="24"/>
                </w:rPr>
                <w:delText>170V-240V</w:delText>
              </w:r>
              <w:r w:rsidRPr="00353273">
                <w:rPr>
                  <w:rFonts w:hint="eastAsia"/>
                  <w:sz w:val="24"/>
                </w:rPr>
                <w:delText>电压环境</w:delText>
              </w:r>
              <w:r w:rsidRPr="00353273">
                <w:rPr>
                  <w:rFonts w:hint="eastAsia"/>
                  <w:sz w:val="24"/>
                </w:rPr>
                <w:delText>/</w:delText>
              </w:r>
              <w:r w:rsidRPr="00353273">
                <w:rPr>
                  <w:rFonts w:hint="eastAsia"/>
                  <w:sz w:val="24"/>
                </w:rPr>
                <w:delText>标准</w:delText>
              </w:r>
              <w:r w:rsidRPr="00353273">
                <w:rPr>
                  <w:rFonts w:hint="eastAsia"/>
                  <w:sz w:val="24"/>
                </w:rPr>
                <w:delText>RJ-45</w:delText>
              </w:r>
              <w:r w:rsidRPr="00353273">
                <w:rPr>
                  <w:rFonts w:hint="eastAsia"/>
                  <w:sz w:val="24"/>
                </w:rPr>
                <w:delText>网络接头、四芯电话网络接头、电动吸入式磁条卡读卡器，配置</w:delText>
              </w:r>
              <w:r w:rsidRPr="00353273">
                <w:rPr>
                  <w:rFonts w:hint="eastAsia"/>
                  <w:sz w:val="24"/>
                </w:rPr>
                <w:delText>CPU</w:delText>
              </w:r>
              <w:r w:rsidRPr="00353273">
                <w:rPr>
                  <w:rFonts w:hint="eastAsia"/>
                  <w:sz w:val="24"/>
                </w:rPr>
                <w:delText>卡片支持；</w:delText>
              </w:r>
            </w:del>
          </w:p>
          <w:p w:rsidR="00307053" w:rsidRPr="00353273" w:rsidRDefault="00307053" w:rsidP="00307053">
            <w:pPr>
              <w:rPr>
                <w:del w:id="643" w:author="作者"/>
                <w:sz w:val="24"/>
              </w:rPr>
            </w:pPr>
            <w:del w:id="644" w:author="作者">
              <w:r w:rsidRPr="00353273">
                <w:rPr>
                  <w:rFonts w:ascii="宋体" w:hAnsi="宋体" w:hint="eastAsia"/>
                  <w:sz w:val="24"/>
                </w:rPr>
                <w:delText>★</w:delText>
              </w:r>
              <w:r w:rsidRPr="00353273">
                <w:rPr>
                  <w:rFonts w:hint="eastAsia"/>
                  <w:sz w:val="24"/>
                </w:rPr>
                <w:delText>3</w:delText>
              </w:r>
              <w:r w:rsidRPr="00353273">
                <w:rPr>
                  <w:rFonts w:hint="eastAsia"/>
                  <w:sz w:val="24"/>
                </w:rPr>
                <w:delText>、纸币识别器，能识别</w:delText>
              </w:r>
              <w:r w:rsidRPr="00353273">
                <w:rPr>
                  <w:rFonts w:hint="eastAsia"/>
                  <w:sz w:val="24"/>
                </w:rPr>
                <w:delText>1</w:delText>
              </w:r>
              <w:r w:rsidRPr="00353273">
                <w:rPr>
                  <w:rFonts w:hint="eastAsia"/>
                  <w:sz w:val="24"/>
                </w:rPr>
                <w:delText>元、</w:delText>
              </w:r>
              <w:r w:rsidRPr="00353273">
                <w:rPr>
                  <w:rFonts w:hint="eastAsia"/>
                  <w:sz w:val="24"/>
                </w:rPr>
                <w:delText>2</w:delText>
              </w:r>
              <w:r w:rsidRPr="00353273">
                <w:rPr>
                  <w:rFonts w:hint="eastAsia"/>
                  <w:sz w:val="24"/>
                </w:rPr>
                <w:delText>元、</w:delText>
              </w:r>
              <w:r w:rsidRPr="00353273">
                <w:rPr>
                  <w:rFonts w:hint="eastAsia"/>
                  <w:sz w:val="24"/>
                </w:rPr>
                <w:delText>5</w:delText>
              </w:r>
              <w:r w:rsidRPr="00353273">
                <w:rPr>
                  <w:rFonts w:hint="eastAsia"/>
                  <w:sz w:val="24"/>
                </w:rPr>
                <w:delText>元、</w:delText>
              </w:r>
              <w:r w:rsidRPr="00353273">
                <w:rPr>
                  <w:rFonts w:hint="eastAsia"/>
                  <w:sz w:val="24"/>
                </w:rPr>
                <w:delText>10</w:delText>
              </w:r>
              <w:r w:rsidRPr="00353273">
                <w:rPr>
                  <w:rFonts w:hint="eastAsia"/>
                  <w:sz w:val="24"/>
                </w:rPr>
                <w:delText>元、</w:delText>
              </w:r>
              <w:r w:rsidRPr="00353273">
                <w:rPr>
                  <w:rFonts w:hint="eastAsia"/>
                  <w:sz w:val="24"/>
                </w:rPr>
                <w:delText>20</w:delText>
              </w:r>
              <w:r w:rsidRPr="00353273">
                <w:rPr>
                  <w:rFonts w:hint="eastAsia"/>
                  <w:sz w:val="24"/>
                </w:rPr>
                <w:delText>元、</w:delText>
              </w:r>
              <w:r w:rsidRPr="00353273">
                <w:rPr>
                  <w:rFonts w:hint="eastAsia"/>
                  <w:sz w:val="24"/>
                </w:rPr>
                <w:delText>50</w:delText>
              </w:r>
              <w:r w:rsidRPr="00353273">
                <w:rPr>
                  <w:rFonts w:hint="eastAsia"/>
                  <w:sz w:val="24"/>
                </w:rPr>
                <w:delText>元、</w:delText>
              </w:r>
              <w:r w:rsidRPr="00353273">
                <w:rPr>
                  <w:rFonts w:hint="eastAsia"/>
                  <w:sz w:val="24"/>
                </w:rPr>
                <w:delText>100</w:delText>
              </w:r>
              <w:r w:rsidRPr="00353273">
                <w:rPr>
                  <w:rFonts w:hint="eastAsia"/>
                  <w:sz w:val="24"/>
                </w:rPr>
                <w:delText>元人民币纸币，并具有防伪识别功能，自动居中、防抽币设计，配置有独立钥匙的安全钞箱；</w:delText>
              </w:r>
            </w:del>
          </w:p>
          <w:p w:rsidR="00307053" w:rsidRPr="00353273" w:rsidRDefault="00307053" w:rsidP="00307053">
            <w:pPr>
              <w:rPr>
                <w:del w:id="645" w:author="作者"/>
                <w:sz w:val="24"/>
              </w:rPr>
            </w:pPr>
            <w:del w:id="646" w:author="作者">
              <w:r w:rsidRPr="00353273">
                <w:rPr>
                  <w:rFonts w:hint="eastAsia"/>
                  <w:sz w:val="24"/>
                </w:rPr>
                <w:delText>4</w:delText>
              </w:r>
              <w:r w:rsidRPr="00353273">
                <w:rPr>
                  <w:rFonts w:hint="eastAsia"/>
                  <w:sz w:val="24"/>
                </w:rPr>
                <w:delText>、具有</w:delText>
              </w:r>
              <w:r w:rsidRPr="00353273">
                <w:rPr>
                  <w:rFonts w:hint="eastAsia"/>
                  <w:sz w:val="24"/>
                </w:rPr>
                <w:delText>DES /3DES</w:delText>
              </w:r>
              <w:r w:rsidRPr="00353273">
                <w:rPr>
                  <w:rFonts w:hint="eastAsia"/>
                  <w:sz w:val="24"/>
                </w:rPr>
                <w:delText>加密模块，通过银行卡检测中心检测和</w:delText>
              </w:r>
              <w:r w:rsidRPr="00353273">
                <w:rPr>
                  <w:rFonts w:hint="eastAsia"/>
                  <w:sz w:val="24"/>
                </w:rPr>
                <w:delText>PCI</w:delText>
              </w:r>
              <w:r w:rsidRPr="00353273">
                <w:rPr>
                  <w:rFonts w:hint="eastAsia"/>
                  <w:sz w:val="24"/>
                </w:rPr>
                <w:delText>认证；</w:delText>
              </w:r>
            </w:del>
          </w:p>
          <w:p w:rsidR="00307053" w:rsidRPr="00353273" w:rsidRDefault="00307053" w:rsidP="00307053">
            <w:pPr>
              <w:rPr>
                <w:del w:id="647" w:author="作者"/>
                <w:sz w:val="24"/>
              </w:rPr>
            </w:pPr>
            <w:del w:id="648" w:author="作者">
              <w:r w:rsidRPr="00353273">
                <w:rPr>
                  <w:rFonts w:ascii="宋体" w:hAnsi="宋体" w:hint="eastAsia"/>
                  <w:sz w:val="24"/>
                </w:rPr>
                <w:delText>★</w:delText>
              </w:r>
              <w:r w:rsidRPr="00353273">
                <w:rPr>
                  <w:rFonts w:hint="eastAsia"/>
                  <w:sz w:val="24"/>
                </w:rPr>
                <w:delText>5</w:delText>
              </w:r>
              <w:r w:rsidRPr="00353273">
                <w:rPr>
                  <w:rFonts w:hint="eastAsia"/>
                  <w:sz w:val="24"/>
                </w:rPr>
                <w:delText>、要求提供</w:delText>
              </w:r>
              <w:r w:rsidRPr="00353273">
                <w:rPr>
                  <w:rFonts w:hint="eastAsia"/>
                  <w:sz w:val="24"/>
                </w:rPr>
                <w:delText>10</w:delText>
              </w:r>
              <w:r w:rsidRPr="00353273">
                <w:rPr>
                  <w:rFonts w:hint="eastAsia"/>
                  <w:sz w:val="24"/>
                </w:rPr>
                <w:delText>分钟的后备电源，满足当次交易完成；</w:delText>
              </w:r>
            </w:del>
          </w:p>
          <w:p w:rsidR="00307053" w:rsidRPr="00353273" w:rsidRDefault="00307053" w:rsidP="00307053">
            <w:pPr>
              <w:rPr>
                <w:del w:id="649" w:author="作者"/>
                <w:sz w:val="24"/>
              </w:rPr>
            </w:pPr>
            <w:del w:id="650" w:author="作者">
              <w:r w:rsidRPr="00353273">
                <w:rPr>
                  <w:rFonts w:hint="eastAsia"/>
                  <w:sz w:val="24"/>
                </w:rPr>
                <w:delText>6</w:delText>
              </w:r>
              <w:r w:rsidRPr="00353273">
                <w:rPr>
                  <w:rFonts w:hint="eastAsia"/>
                  <w:sz w:val="24"/>
                </w:rPr>
                <w:delText>、具有门磁检测报警装置；</w:delText>
              </w:r>
            </w:del>
          </w:p>
          <w:p w:rsidR="00307053" w:rsidRPr="00353273" w:rsidRDefault="00307053" w:rsidP="00307053">
            <w:pPr>
              <w:rPr>
                <w:del w:id="651" w:author="作者"/>
                <w:sz w:val="24"/>
              </w:rPr>
            </w:pPr>
            <w:del w:id="652" w:author="作者">
              <w:r w:rsidRPr="00353273">
                <w:rPr>
                  <w:rFonts w:hint="eastAsia"/>
                  <w:sz w:val="24"/>
                </w:rPr>
                <w:delText>7</w:delText>
              </w:r>
              <w:r w:rsidRPr="00353273">
                <w:rPr>
                  <w:rFonts w:hint="eastAsia"/>
                  <w:sz w:val="24"/>
                </w:rPr>
                <w:delText>、</w:delText>
              </w:r>
              <w:r w:rsidRPr="00353273">
                <w:rPr>
                  <w:sz w:val="24"/>
                </w:rPr>
                <w:delText>机柜设计新颖、造型优美、大方，有防水、防磁、防锈、防静电功能，有良好的散热能力，如果通过风扇散热则不能有任何噪音，并且有一定的抗击打能力</w:delText>
              </w:r>
              <w:r w:rsidRPr="00353273">
                <w:rPr>
                  <w:rFonts w:hint="eastAsia"/>
                  <w:sz w:val="24"/>
                </w:rPr>
                <w:delText>；</w:delText>
              </w:r>
            </w:del>
          </w:p>
          <w:p w:rsidR="00307053" w:rsidRPr="00353273" w:rsidRDefault="00307053" w:rsidP="00307053">
            <w:pPr>
              <w:rPr>
                <w:del w:id="653" w:author="作者"/>
                <w:sz w:val="24"/>
              </w:rPr>
            </w:pPr>
            <w:del w:id="654" w:author="作者">
              <w:r w:rsidRPr="00353273">
                <w:rPr>
                  <w:rFonts w:hint="eastAsia"/>
                  <w:sz w:val="24"/>
                </w:rPr>
                <w:delText>8</w:delText>
              </w:r>
              <w:r w:rsidRPr="00353273">
                <w:rPr>
                  <w:rFonts w:hint="eastAsia"/>
                  <w:sz w:val="24"/>
                </w:rPr>
                <w:delText>、</w:delText>
              </w:r>
              <w:r w:rsidRPr="00353273">
                <w:rPr>
                  <w:sz w:val="24"/>
                </w:rPr>
                <w:delText>要求能够在摄氏</w:delText>
              </w:r>
              <w:r w:rsidRPr="00353273">
                <w:rPr>
                  <w:sz w:val="24"/>
                </w:rPr>
                <w:delText>0</w:delText>
              </w:r>
              <w:r w:rsidRPr="00353273">
                <w:rPr>
                  <w:rFonts w:hint="eastAsia"/>
                  <w:sz w:val="24"/>
                </w:rPr>
                <w:delText>-</w:delText>
              </w:r>
              <w:r w:rsidRPr="00353273">
                <w:rPr>
                  <w:sz w:val="24"/>
                </w:rPr>
                <w:delText>45</w:delText>
              </w:r>
              <w:r w:rsidRPr="00353273">
                <w:rPr>
                  <w:sz w:val="24"/>
                </w:rPr>
                <w:delText>度之间正常使用</w:delText>
              </w:r>
              <w:r w:rsidRPr="00353273">
                <w:rPr>
                  <w:rFonts w:hint="eastAsia"/>
                  <w:sz w:val="24"/>
                </w:rPr>
                <w:delText>；</w:delText>
              </w:r>
            </w:del>
          </w:p>
          <w:p w:rsidR="00307053" w:rsidRPr="00353273" w:rsidRDefault="00307053" w:rsidP="00307053">
            <w:pPr>
              <w:rPr>
                <w:del w:id="655" w:author="作者"/>
                <w:sz w:val="24"/>
              </w:rPr>
            </w:pPr>
            <w:del w:id="656" w:author="作者">
              <w:r w:rsidRPr="00353273">
                <w:rPr>
                  <w:rFonts w:hint="eastAsia"/>
                  <w:sz w:val="24"/>
                </w:rPr>
                <w:delText>9</w:delText>
              </w:r>
              <w:r w:rsidRPr="00353273">
                <w:rPr>
                  <w:rFonts w:hint="eastAsia"/>
                  <w:sz w:val="24"/>
                </w:rPr>
                <w:delText>、配置专用工控主机，主频</w:delText>
              </w:r>
              <w:r w:rsidRPr="00353273">
                <w:rPr>
                  <w:rFonts w:hint="eastAsia"/>
                  <w:sz w:val="24"/>
                </w:rPr>
                <w:delText>1600MHz</w:delText>
              </w:r>
              <w:r w:rsidRPr="00353273">
                <w:rPr>
                  <w:rFonts w:hint="eastAsia"/>
                  <w:sz w:val="24"/>
                </w:rPr>
                <w:delText>，内存</w:delText>
              </w:r>
              <w:r w:rsidRPr="00353273">
                <w:rPr>
                  <w:rFonts w:hint="eastAsia"/>
                  <w:sz w:val="24"/>
                </w:rPr>
                <w:delText>1G DDR2</w:delText>
              </w:r>
              <w:r w:rsidRPr="00353273">
                <w:rPr>
                  <w:rFonts w:hint="eastAsia"/>
                  <w:sz w:val="24"/>
                </w:rPr>
                <w:delText>，硬盘</w:delText>
              </w:r>
              <w:r w:rsidRPr="00353273">
                <w:rPr>
                  <w:rFonts w:hint="eastAsia"/>
                  <w:sz w:val="24"/>
                </w:rPr>
                <w:delText xml:space="preserve"> 160GB</w:delText>
              </w:r>
              <w:r w:rsidRPr="00353273">
                <w:rPr>
                  <w:rFonts w:hint="eastAsia"/>
                  <w:sz w:val="24"/>
                </w:rPr>
                <w:delText>，</w:delText>
              </w:r>
              <w:r w:rsidRPr="00353273">
                <w:rPr>
                  <w:sz w:val="24"/>
                </w:rPr>
                <w:delText>有自动开、关机功能且开机后自动进入使用状态</w:delText>
              </w:r>
              <w:r w:rsidRPr="00353273">
                <w:rPr>
                  <w:rFonts w:hint="eastAsia"/>
                  <w:sz w:val="24"/>
                </w:rPr>
                <w:delText>；</w:delText>
              </w:r>
            </w:del>
          </w:p>
        </w:tc>
      </w:tr>
    </w:tbl>
    <w:p w:rsidR="00307053" w:rsidRPr="0013692D" w:rsidRDefault="00307053" w:rsidP="00307053">
      <w:pPr>
        <w:rPr>
          <w:del w:id="657" w:author="作者"/>
        </w:rPr>
      </w:pPr>
    </w:p>
    <w:p w:rsidR="00307053" w:rsidRPr="0013692D" w:rsidRDefault="00307053" w:rsidP="00307053">
      <w:pPr>
        <w:pStyle w:val="2"/>
        <w:keepLines/>
        <w:numPr>
          <w:ilvl w:val="2"/>
          <w:numId w:val="9"/>
        </w:numPr>
        <w:spacing w:before="0" w:after="0" w:line="360" w:lineRule="auto"/>
        <w:ind w:left="0" w:firstLine="0"/>
        <w:rPr>
          <w:del w:id="658" w:author="作者"/>
          <w:rFonts w:ascii="宋体" w:hAnsi="宋体"/>
          <w:sz w:val="24"/>
        </w:rPr>
      </w:pPr>
      <w:bookmarkStart w:id="659" w:name="_Toc264882694"/>
      <w:bookmarkStart w:id="660" w:name="_Toc267413049"/>
      <w:del w:id="661" w:author="作者">
        <w:r w:rsidRPr="0013692D">
          <w:rPr>
            <w:rFonts w:ascii="宋体" w:hAnsi="宋体" w:hint="eastAsia"/>
            <w:sz w:val="24"/>
          </w:rPr>
          <w:delText>消费系统设备</w:delText>
        </w:r>
        <w:bookmarkEnd w:id="659"/>
        <w:bookmarkEnd w:id="660"/>
      </w:del>
    </w:p>
    <w:p w:rsidR="00307053" w:rsidRPr="0013692D" w:rsidRDefault="00307053" w:rsidP="00307053">
      <w:pPr>
        <w:rPr>
          <w:del w:id="662" w:author="作者"/>
        </w:rPr>
      </w:pPr>
      <w:del w:id="663" w:author="作者">
        <w:r w:rsidRPr="0013692D">
          <w:rPr>
            <w:rFonts w:ascii="宋体" w:hAnsi="宋体" w:hint="eastAsia"/>
            <w:sz w:val="24"/>
          </w:rPr>
          <w:delText>（带★号的为严格响应参数；请投标方根据此表给出参数指标响应表）</w:delText>
        </w:r>
      </w:del>
    </w:p>
    <w:tbl>
      <w:tblPr>
        <w:tblW w:w="1007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5"/>
        <w:gridCol w:w="1420"/>
        <w:gridCol w:w="7200"/>
      </w:tblGrid>
      <w:tr w:rsidR="00307053" w:rsidRPr="00353273">
        <w:trPr>
          <w:trHeight w:val="345"/>
          <w:tblHeader/>
          <w:jc w:val="center"/>
          <w:del w:id="664" w:author="作者"/>
        </w:trPr>
        <w:tc>
          <w:tcPr>
            <w:tcW w:w="1455" w:type="dxa"/>
            <w:shd w:val="clear" w:color="auto" w:fill="FFFFFF"/>
            <w:vAlign w:val="center"/>
          </w:tcPr>
          <w:p w:rsidR="00307053" w:rsidRPr="00353273" w:rsidRDefault="00307053" w:rsidP="00307053">
            <w:pPr>
              <w:jc w:val="center"/>
              <w:rPr>
                <w:del w:id="665" w:author="作者"/>
                <w:rFonts w:ascii="宋体" w:hAnsi="宋体"/>
                <w:b/>
                <w:sz w:val="24"/>
              </w:rPr>
            </w:pPr>
            <w:del w:id="666" w:author="作者">
              <w:r w:rsidRPr="00353273">
                <w:rPr>
                  <w:rFonts w:ascii="宋体" w:hAnsi="宋体" w:hint="eastAsia"/>
                  <w:b/>
                  <w:sz w:val="24"/>
                </w:rPr>
                <w:delText>设备名称</w:delText>
              </w:r>
            </w:del>
          </w:p>
        </w:tc>
        <w:tc>
          <w:tcPr>
            <w:tcW w:w="1420" w:type="dxa"/>
            <w:shd w:val="clear" w:color="auto" w:fill="FFFFFF"/>
            <w:vAlign w:val="center"/>
          </w:tcPr>
          <w:p w:rsidR="00307053" w:rsidRPr="00353273" w:rsidRDefault="00307053" w:rsidP="00307053">
            <w:pPr>
              <w:widowControl/>
              <w:jc w:val="center"/>
              <w:rPr>
                <w:del w:id="667" w:author="作者"/>
                <w:rFonts w:ascii="宋体" w:hAnsi="宋体" w:cs="宋体"/>
                <w:b/>
                <w:bCs/>
                <w:kern w:val="0"/>
                <w:sz w:val="24"/>
              </w:rPr>
            </w:pPr>
            <w:del w:id="668" w:author="作者">
              <w:r w:rsidRPr="00353273">
                <w:rPr>
                  <w:rFonts w:ascii="宋体" w:hAnsi="宋体" w:cs="宋体" w:hint="eastAsia"/>
                  <w:b/>
                  <w:bCs/>
                  <w:kern w:val="0"/>
                  <w:sz w:val="24"/>
                </w:rPr>
                <w:delText>产地品牌</w:delText>
              </w:r>
            </w:del>
          </w:p>
          <w:p w:rsidR="00307053" w:rsidRPr="00353273" w:rsidRDefault="00307053" w:rsidP="00307053">
            <w:pPr>
              <w:widowControl/>
              <w:jc w:val="center"/>
              <w:rPr>
                <w:del w:id="669" w:author="作者"/>
                <w:rFonts w:ascii="宋体" w:hAnsi="宋体" w:cs="宋体"/>
                <w:b/>
                <w:bCs/>
                <w:kern w:val="0"/>
                <w:sz w:val="24"/>
              </w:rPr>
            </w:pPr>
            <w:del w:id="670" w:author="作者">
              <w:r w:rsidRPr="00353273">
                <w:rPr>
                  <w:rFonts w:ascii="宋体" w:hAnsi="宋体" w:cs="宋体" w:hint="eastAsia"/>
                  <w:b/>
                  <w:bCs/>
                  <w:kern w:val="0"/>
                  <w:sz w:val="24"/>
                </w:rPr>
                <w:delText>（相当于）</w:delText>
              </w:r>
            </w:del>
          </w:p>
        </w:tc>
        <w:tc>
          <w:tcPr>
            <w:tcW w:w="7200" w:type="dxa"/>
            <w:shd w:val="clear" w:color="auto" w:fill="FFFFFF"/>
            <w:vAlign w:val="center"/>
          </w:tcPr>
          <w:p w:rsidR="00307053" w:rsidRPr="00353273" w:rsidRDefault="00307053" w:rsidP="00307053">
            <w:pPr>
              <w:jc w:val="center"/>
              <w:rPr>
                <w:del w:id="671" w:author="作者"/>
                <w:rFonts w:ascii="宋体" w:hAnsi="宋体"/>
                <w:b/>
                <w:sz w:val="24"/>
              </w:rPr>
            </w:pPr>
            <w:del w:id="672" w:author="作者">
              <w:r w:rsidRPr="00353273">
                <w:rPr>
                  <w:rFonts w:ascii="宋体" w:hAnsi="宋体" w:hint="eastAsia"/>
                  <w:b/>
                  <w:sz w:val="24"/>
                </w:rPr>
                <w:delText>设备参数</w:delText>
              </w:r>
            </w:del>
          </w:p>
        </w:tc>
      </w:tr>
      <w:tr w:rsidR="00307053" w:rsidRPr="00353273">
        <w:trPr>
          <w:trHeight w:val="345"/>
          <w:jc w:val="center"/>
          <w:del w:id="673" w:author="作者"/>
        </w:trPr>
        <w:tc>
          <w:tcPr>
            <w:tcW w:w="1455" w:type="dxa"/>
            <w:shd w:val="clear" w:color="auto" w:fill="FFFFFF"/>
            <w:vAlign w:val="center"/>
          </w:tcPr>
          <w:p w:rsidR="00307053" w:rsidRPr="00353273" w:rsidRDefault="00307053" w:rsidP="00307053">
            <w:pPr>
              <w:rPr>
                <w:del w:id="674" w:author="作者"/>
                <w:rFonts w:ascii="宋体" w:hAnsi="宋体"/>
                <w:sz w:val="24"/>
              </w:rPr>
            </w:pPr>
            <w:del w:id="675" w:author="作者">
              <w:r w:rsidRPr="00353273">
                <w:rPr>
                  <w:rFonts w:ascii="宋体" w:hAnsi="宋体" w:hint="eastAsia"/>
                  <w:sz w:val="24"/>
                </w:rPr>
                <w:delText>UPS电源</w:delText>
              </w:r>
            </w:del>
          </w:p>
        </w:tc>
        <w:tc>
          <w:tcPr>
            <w:tcW w:w="1420" w:type="dxa"/>
            <w:shd w:val="clear" w:color="auto" w:fill="FFFFFF"/>
          </w:tcPr>
          <w:p w:rsidR="00307053" w:rsidRPr="00353273" w:rsidRDefault="00307053" w:rsidP="00307053">
            <w:pPr>
              <w:jc w:val="center"/>
              <w:rPr>
                <w:del w:id="676" w:author="作者"/>
                <w:rFonts w:ascii="宋体" w:hAnsi="宋体"/>
                <w:sz w:val="24"/>
              </w:rPr>
            </w:pPr>
            <w:del w:id="677" w:author="作者">
              <w:r w:rsidRPr="00353273">
                <w:rPr>
                  <w:rFonts w:ascii="宋体" w:hAnsi="宋体" w:hint="eastAsia"/>
                  <w:sz w:val="24"/>
                </w:rPr>
                <w:delText>山特</w:delText>
              </w:r>
            </w:del>
          </w:p>
          <w:p w:rsidR="00307053" w:rsidRPr="00353273" w:rsidRDefault="00307053" w:rsidP="00307053">
            <w:pPr>
              <w:jc w:val="center"/>
              <w:rPr>
                <w:del w:id="678" w:author="作者"/>
                <w:rFonts w:ascii="宋体" w:hAnsi="宋体"/>
                <w:sz w:val="24"/>
              </w:rPr>
            </w:pPr>
            <w:del w:id="679" w:author="作者">
              <w:r w:rsidRPr="00353273">
                <w:rPr>
                  <w:rFonts w:ascii="宋体" w:hAnsi="宋体" w:hint="eastAsia"/>
                  <w:sz w:val="24"/>
                </w:rPr>
                <w:delText>APC</w:delText>
              </w:r>
            </w:del>
          </w:p>
          <w:p w:rsidR="00307053" w:rsidRPr="00353273" w:rsidRDefault="00307053" w:rsidP="00307053">
            <w:pPr>
              <w:jc w:val="center"/>
              <w:rPr>
                <w:del w:id="680" w:author="作者"/>
                <w:rFonts w:ascii="宋体" w:hAnsi="宋体"/>
                <w:sz w:val="24"/>
              </w:rPr>
            </w:pPr>
            <w:del w:id="681" w:author="作者">
              <w:r w:rsidRPr="00353273">
                <w:rPr>
                  <w:rFonts w:ascii="宋体" w:hAnsi="宋体" w:hint="eastAsia"/>
                  <w:sz w:val="24"/>
                </w:rPr>
                <w:delText>科华</w:delText>
              </w:r>
            </w:del>
          </w:p>
        </w:tc>
        <w:tc>
          <w:tcPr>
            <w:tcW w:w="7200" w:type="dxa"/>
            <w:shd w:val="clear" w:color="auto" w:fill="FFFFFF"/>
            <w:vAlign w:val="center"/>
          </w:tcPr>
          <w:p w:rsidR="00307053" w:rsidRPr="00353273" w:rsidRDefault="00307053" w:rsidP="00307053">
            <w:pPr>
              <w:rPr>
                <w:del w:id="682" w:author="作者"/>
                <w:rFonts w:ascii="宋体" w:hAnsi="宋体"/>
                <w:sz w:val="24"/>
              </w:rPr>
            </w:pPr>
            <w:del w:id="683" w:author="作者">
              <w:r w:rsidRPr="00353273">
                <w:rPr>
                  <w:rFonts w:ascii="宋体" w:hAnsi="宋体" w:hint="eastAsia"/>
                  <w:sz w:val="24"/>
                </w:rPr>
                <w:delText>★2</w:delText>
              </w:r>
              <w:r w:rsidRPr="00353273">
                <w:rPr>
                  <w:rFonts w:ascii="宋体" w:hAnsi="宋体"/>
                  <w:sz w:val="24"/>
                </w:rPr>
                <w:delText>KVA/2小时，在线式（含电池、电池箱）</w:delText>
              </w:r>
              <w:r w:rsidRPr="00353273">
                <w:rPr>
                  <w:rFonts w:ascii="宋体" w:hAnsi="宋体" w:hint="eastAsia"/>
                  <w:sz w:val="24"/>
                </w:rPr>
                <w:delText>，</w:delText>
              </w:r>
              <w:r w:rsidRPr="00353273">
                <w:rPr>
                  <w:rFonts w:ascii="宋体" w:hAnsi="宋体"/>
                  <w:sz w:val="24"/>
                </w:rPr>
                <w:delText>电池采用汤浅、松下、德国阳光</w:delText>
              </w:r>
            </w:del>
          </w:p>
        </w:tc>
      </w:tr>
      <w:tr w:rsidR="00307053" w:rsidRPr="00353273">
        <w:trPr>
          <w:trHeight w:val="345"/>
          <w:jc w:val="center"/>
          <w:del w:id="684" w:author="作者"/>
        </w:trPr>
        <w:tc>
          <w:tcPr>
            <w:tcW w:w="1455" w:type="dxa"/>
            <w:shd w:val="clear" w:color="auto" w:fill="FFFFFF"/>
            <w:vAlign w:val="center"/>
          </w:tcPr>
          <w:p w:rsidR="00307053" w:rsidRPr="00353273" w:rsidRDefault="00307053" w:rsidP="00307053">
            <w:pPr>
              <w:rPr>
                <w:del w:id="685" w:author="作者"/>
                <w:rFonts w:ascii="宋体" w:hAnsi="宋体"/>
                <w:sz w:val="24"/>
              </w:rPr>
            </w:pPr>
            <w:del w:id="686" w:author="作者">
              <w:r w:rsidRPr="00353273">
                <w:rPr>
                  <w:rFonts w:ascii="宋体" w:hAnsi="宋体" w:hint="eastAsia"/>
                  <w:sz w:val="24"/>
                </w:rPr>
                <w:delText>开关电源</w:delText>
              </w:r>
            </w:del>
          </w:p>
        </w:tc>
        <w:tc>
          <w:tcPr>
            <w:tcW w:w="1420" w:type="dxa"/>
            <w:shd w:val="clear" w:color="auto" w:fill="FFFFFF"/>
            <w:vAlign w:val="center"/>
          </w:tcPr>
          <w:p w:rsidR="00307053" w:rsidRPr="00353273" w:rsidRDefault="00307053" w:rsidP="00307053">
            <w:pPr>
              <w:jc w:val="center"/>
              <w:rPr>
                <w:del w:id="687" w:author="作者"/>
                <w:rFonts w:ascii="宋体" w:hAnsi="宋体"/>
                <w:sz w:val="24"/>
              </w:rPr>
            </w:pPr>
          </w:p>
        </w:tc>
        <w:tc>
          <w:tcPr>
            <w:tcW w:w="7200" w:type="dxa"/>
            <w:shd w:val="clear" w:color="auto" w:fill="auto"/>
            <w:vAlign w:val="center"/>
          </w:tcPr>
          <w:p w:rsidR="00307053" w:rsidRPr="00353273" w:rsidRDefault="00307053" w:rsidP="00307053">
            <w:pPr>
              <w:rPr>
                <w:del w:id="688" w:author="作者"/>
                <w:rFonts w:ascii="宋体" w:hAnsi="宋体"/>
                <w:sz w:val="24"/>
              </w:rPr>
            </w:pPr>
            <w:del w:id="689" w:author="作者">
              <w:r w:rsidRPr="00353273">
                <w:rPr>
                  <w:rFonts w:ascii="宋体" w:hAnsi="宋体" w:hint="eastAsia"/>
                  <w:sz w:val="24"/>
                </w:rPr>
                <w:delText>AC 220V 转DC 12V</w:delText>
              </w:r>
            </w:del>
          </w:p>
        </w:tc>
      </w:tr>
      <w:tr w:rsidR="00307053" w:rsidRPr="00353273">
        <w:trPr>
          <w:trHeight w:val="900"/>
          <w:jc w:val="center"/>
          <w:del w:id="690" w:author="作者"/>
        </w:trPr>
        <w:tc>
          <w:tcPr>
            <w:tcW w:w="1455" w:type="dxa"/>
            <w:shd w:val="clear" w:color="auto" w:fill="FFFFFF"/>
            <w:vAlign w:val="center"/>
          </w:tcPr>
          <w:p w:rsidR="00307053" w:rsidRPr="00353273" w:rsidRDefault="00307053" w:rsidP="00307053">
            <w:pPr>
              <w:rPr>
                <w:del w:id="691" w:author="作者"/>
                <w:rFonts w:ascii="宋体" w:hAnsi="宋体"/>
                <w:sz w:val="24"/>
              </w:rPr>
            </w:pPr>
            <w:del w:id="692" w:author="作者">
              <w:r w:rsidRPr="00353273">
                <w:rPr>
                  <w:rFonts w:ascii="宋体" w:hAnsi="宋体" w:hint="eastAsia"/>
                  <w:sz w:val="24"/>
                </w:rPr>
                <w:delText>◆通讯转换器</w:delText>
              </w:r>
            </w:del>
          </w:p>
        </w:tc>
        <w:tc>
          <w:tcPr>
            <w:tcW w:w="1420" w:type="dxa"/>
            <w:shd w:val="clear" w:color="auto" w:fill="FFFFFF"/>
            <w:vAlign w:val="center"/>
          </w:tcPr>
          <w:p w:rsidR="00307053" w:rsidRPr="00353273" w:rsidRDefault="00307053" w:rsidP="00307053">
            <w:pPr>
              <w:jc w:val="center"/>
              <w:rPr>
                <w:del w:id="693" w:author="作者"/>
                <w:rFonts w:ascii="宋体" w:hAnsi="宋体"/>
                <w:sz w:val="24"/>
              </w:rPr>
            </w:pPr>
            <w:del w:id="694" w:author="作者">
              <w:r w:rsidRPr="00353273">
                <w:rPr>
                  <w:rFonts w:ascii="宋体" w:hAnsi="宋体" w:hint="eastAsia"/>
                  <w:sz w:val="24"/>
                </w:rPr>
                <w:delText>智慧</w:delText>
              </w:r>
            </w:del>
          </w:p>
          <w:p w:rsidR="00307053" w:rsidRPr="00353273" w:rsidRDefault="00307053" w:rsidP="00307053">
            <w:pPr>
              <w:jc w:val="center"/>
              <w:rPr>
                <w:del w:id="695" w:author="作者"/>
                <w:rFonts w:ascii="宋体" w:hAnsi="宋体"/>
                <w:sz w:val="24"/>
              </w:rPr>
            </w:pPr>
            <w:del w:id="696" w:author="作者">
              <w:r w:rsidRPr="00353273">
                <w:rPr>
                  <w:rFonts w:ascii="宋体" w:hAnsi="宋体" w:hint="eastAsia"/>
                  <w:sz w:val="24"/>
                </w:rPr>
                <w:delText>汇多</w:delText>
              </w:r>
            </w:del>
          </w:p>
          <w:p w:rsidR="00307053" w:rsidRPr="00353273" w:rsidRDefault="00307053" w:rsidP="00307053">
            <w:pPr>
              <w:jc w:val="center"/>
              <w:rPr>
                <w:del w:id="697" w:author="作者"/>
                <w:rFonts w:ascii="宋体" w:hAnsi="宋体"/>
                <w:sz w:val="24"/>
              </w:rPr>
            </w:pPr>
            <w:del w:id="698"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699" w:author="作者"/>
                <w:rFonts w:ascii="宋体" w:hAnsi="宋体"/>
                <w:sz w:val="24"/>
              </w:rPr>
            </w:pPr>
            <w:del w:id="700" w:author="作者">
              <w:r w:rsidRPr="00353273">
                <w:rPr>
                  <w:rFonts w:ascii="宋体" w:hAnsi="宋体" w:hint="eastAsia"/>
                  <w:sz w:val="24"/>
                </w:rPr>
                <w:delText>1、485或CAN转TCP/IP协议转换；</w:delText>
              </w:r>
            </w:del>
          </w:p>
          <w:p w:rsidR="00307053" w:rsidRPr="00353273" w:rsidRDefault="00307053" w:rsidP="00307053">
            <w:pPr>
              <w:rPr>
                <w:del w:id="701" w:author="作者"/>
                <w:rFonts w:ascii="宋体" w:hAnsi="宋体"/>
                <w:sz w:val="24"/>
              </w:rPr>
            </w:pPr>
            <w:del w:id="702" w:author="作者">
              <w:r w:rsidRPr="00353273">
                <w:rPr>
                  <w:rFonts w:ascii="宋体" w:hAnsi="宋体" w:hint="eastAsia"/>
                  <w:sz w:val="24"/>
                </w:rPr>
                <w:delText>★2、≥1个10M/100M自适应以太网通信端口，≥1个485或CAN通信端口；</w:delText>
              </w:r>
            </w:del>
          </w:p>
          <w:p w:rsidR="00307053" w:rsidRPr="00353273" w:rsidRDefault="00307053" w:rsidP="00307053">
            <w:pPr>
              <w:rPr>
                <w:del w:id="703" w:author="作者"/>
                <w:rFonts w:ascii="宋体" w:hAnsi="宋体"/>
                <w:sz w:val="24"/>
              </w:rPr>
            </w:pPr>
            <w:del w:id="704" w:author="作者">
              <w:r w:rsidRPr="00353273">
                <w:rPr>
                  <w:rFonts w:ascii="宋体" w:hAnsi="宋体" w:hint="eastAsia"/>
                  <w:sz w:val="24"/>
                </w:rPr>
                <w:delText>3、每个端口具备网络通信LED指示灯；</w:delText>
              </w:r>
            </w:del>
          </w:p>
        </w:tc>
      </w:tr>
      <w:tr w:rsidR="00307053" w:rsidRPr="00353273">
        <w:trPr>
          <w:trHeight w:val="179"/>
          <w:jc w:val="center"/>
          <w:del w:id="705" w:author="作者"/>
        </w:trPr>
        <w:tc>
          <w:tcPr>
            <w:tcW w:w="1455" w:type="dxa"/>
            <w:shd w:val="clear" w:color="auto" w:fill="FFFFFF"/>
            <w:vAlign w:val="center"/>
          </w:tcPr>
          <w:p w:rsidR="00307053" w:rsidRPr="00353273" w:rsidRDefault="00307053" w:rsidP="00307053">
            <w:pPr>
              <w:rPr>
                <w:del w:id="706" w:author="作者"/>
                <w:rFonts w:ascii="宋体" w:hAnsi="宋体"/>
                <w:sz w:val="24"/>
              </w:rPr>
            </w:pPr>
            <w:del w:id="707" w:author="作者">
              <w:r w:rsidRPr="00353273">
                <w:rPr>
                  <w:rFonts w:ascii="宋体" w:hAnsi="宋体" w:hint="eastAsia"/>
                  <w:sz w:val="24"/>
                </w:rPr>
                <w:delText>◆食堂POS消费机和超市POS消费机</w:delText>
              </w:r>
            </w:del>
          </w:p>
        </w:tc>
        <w:tc>
          <w:tcPr>
            <w:tcW w:w="1420" w:type="dxa"/>
            <w:shd w:val="clear" w:color="auto" w:fill="FFFFFF"/>
            <w:vAlign w:val="center"/>
          </w:tcPr>
          <w:p w:rsidR="00307053" w:rsidRPr="00E80CDC" w:rsidRDefault="00307053" w:rsidP="00307053">
            <w:pPr>
              <w:jc w:val="center"/>
              <w:rPr>
                <w:del w:id="708" w:author="作者"/>
                <w:rFonts w:ascii="宋体" w:hAnsi="宋体"/>
                <w:sz w:val="24"/>
              </w:rPr>
            </w:pPr>
            <w:del w:id="709" w:author="作者">
              <w:r w:rsidRPr="00E80CDC">
                <w:rPr>
                  <w:rFonts w:ascii="宋体" w:hAnsi="宋体" w:hint="eastAsia"/>
                  <w:sz w:val="24"/>
                </w:rPr>
                <w:delText>智慧</w:delText>
              </w:r>
            </w:del>
          </w:p>
          <w:p w:rsidR="00307053" w:rsidRPr="00E80CDC" w:rsidRDefault="00307053" w:rsidP="00307053">
            <w:pPr>
              <w:jc w:val="center"/>
              <w:rPr>
                <w:del w:id="710" w:author="作者"/>
                <w:rFonts w:ascii="宋体" w:hAnsi="宋体"/>
                <w:sz w:val="24"/>
              </w:rPr>
            </w:pPr>
            <w:del w:id="711" w:author="作者">
              <w:r w:rsidRPr="00E80CDC">
                <w:rPr>
                  <w:rFonts w:ascii="宋体" w:hAnsi="宋体" w:hint="eastAsia"/>
                  <w:sz w:val="24"/>
                </w:rPr>
                <w:delText>汇多</w:delText>
              </w:r>
            </w:del>
          </w:p>
          <w:p w:rsidR="00307053" w:rsidRPr="00E80CDC" w:rsidRDefault="00307053" w:rsidP="00307053">
            <w:pPr>
              <w:jc w:val="center"/>
              <w:rPr>
                <w:del w:id="712" w:author="作者"/>
                <w:rFonts w:ascii="宋体" w:hAnsi="宋体"/>
                <w:sz w:val="24"/>
              </w:rPr>
            </w:pPr>
            <w:del w:id="713" w:author="作者">
              <w:r w:rsidRPr="00E80CDC">
                <w:rPr>
                  <w:rFonts w:ascii="宋体" w:hAnsi="宋体" w:hint="eastAsia"/>
                  <w:sz w:val="24"/>
                </w:rPr>
                <w:delText>鑫三强</w:delText>
              </w:r>
            </w:del>
          </w:p>
        </w:tc>
        <w:tc>
          <w:tcPr>
            <w:tcW w:w="7200" w:type="dxa"/>
            <w:shd w:val="clear" w:color="auto" w:fill="FFFFFF"/>
            <w:vAlign w:val="center"/>
          </w:tcPr>
          <w:p w:rsidR="00307053" w:rsidRPr="00E80CDC" w:rsidRDefault="00307053" w:rsidP="00307053">
            <w:pPr>
              <w:rPr>
                <w:del w:id="714" w:author="作者"/>
                <w:rFonts w:ascii="宋体" w:hAnsi="宋体"/>
                <w:sz w:val="24"/>
              </w:rPr>
            </w:pPr>
            <w:del w:id="715" w:author="作者">
              <w:r w:rsidRPr="00E80CDC">
                <w:rPr>
                  <w:rFonts w:ascii="宋体" w:hAnsi="宋体" w:hint="eastAsia"/>
                  <w:sz w:val="24"/>
                </w:rPr>
                <w:delText>★1、主要功能：与非接触式CPU卡进行信息读取/电子钱包交易/信息存储/通信传输，读卡距离4cm以上，卡感应时间≤0.3秒，收费POS机必需具备PSAM卡接口以及配1张PSAM卡；</w:delText>
              </w:r>
            </w:del>
          </w:p>
          <w:p w:rsidR="00307053" w:rsidRPr="00E80CDC" w:rsidRDefault="00307053" w:rsidP="00307053">
            <w:pPr>
              <w:rPr>
                <w:del w:id="716" w:author="作者"/>
                <w:rFonts w:ascii="宋体" w:hAnsi="宋体"/>
                <w:sz w:val="24"/>
              </w:rPr>
            </w:pPr>
            <w:del w:id="717" w:author="作者">
              <w:r w:rsidRPr="00E80CDC">
                <w:rPr>
                  <w:rFonts w:ascii="宋体" w:hAnsi="宋体" w:hint="eastAsia"/>
                  <w:sz w:val="24"/>
                </w:rPr>
                <w:delText>2、卡识别功能：可识别有效/无效/非法卡；读写有效卡</w:delText>
              </w:r>
            </w:del>
          </w:p>
          <w:p w:rsidR="00307053" w:rsidRPr="00E80CDC" w:rsidRDefault="00307053" w:rsidP="00307053">
            <w:pPr>
              <w:rPr>
                <w:del w:id="718" w:author="作者"/>
                <w:rFonts w:ascii="宋体" w:hAnsi="宋体"/>
                <w:sz w:val="24"/>
              </w:rPr>
            </w:pPr>
            <w:del w:id="719" w:author="作者">
              <w:r w:rsidRPr="00E80CDC">
                <w:rPr>
                  <w:rFonts w:ascii="宋体" w:hAnsi="宋体" w:hint="eastAsia"/>
                  <w:sz w:val="24"/>
                </w:rPr>
                <w:delText>3、身份类别管理：管理16种身份类别</w:delText>
              </w:r>
            </w:del>
          </w:p>
          <w:p w:rsidR="00307053" w:rsidRPr="00E80CDC" w:rsidRDefault="00307053" w:rsidP="00307053">
            <w:pPr>
              <w:rPr>
                <w:del w:id="720" w:author="作者"/>
                <w:rFonts w:ascii="宋体" w:hAnsi="宋体"/>
                <w:sz w:val="24"/>
              </w:rPr>
            </w:pPr>
            <w:del w:id="721" w:author="作者">
              <w:r w:rsidRPr="00E80CDC">
                <w:rPr>
                  <w:rFonts w:ascii="宋体" w:hAnsi="宋体" w:hint="eastAsia"/>
                  <w:sz w:val="24"/>
                </w:rPr>
                <w:delText>4、挂失报警功能：如果使用已挂失卡或非识别卡，本机将自动报警，提示工作人员没收该卡</w:delText>
              </w:r>
            </w:del>
          </w:p>
          <w:p w:rsidR="00307053" w:rsidRPr="00E80CDC" w:rsidRDefault="00307053" w:rsidP="00307053">
            <w:pPr>
              <w:rPr>
                <w:del w:id="722" w:author="作者"/>
                <w:rFonts w:ascii="宋体" w:hAnsi="宋体"/>
                <w:sz w:val="24"/>
              </w:rPr>
            </w:pPr>
            <w:del w:id="723" w:author="作者">
              <w:r w:rsidRPr="00E80CDC">
                <w:rPr>
                  <w:rFonts w:ascii="宋体" w:hAnsi="宋体" w:hint="eastAsia"/>
                  <w:sz w:val="24"/>
                </w:rPr>
                <w:delText>★5、个人密码使用：可设置消费金额与个人密码使用的对应关系</w:delText>
              </w:r>
            </w:del>
          </w:p>
          <w:p w:rsidR="00307053" w:rsidRPr="00E80CDC" w:rsidRDefault="00307053" w:rsidP="00307053">
            <w:pPr>
              <w:rPr>
                <w:del w:id="724" w:author="作者"/>
                <w:rFonts w:ascii="宋体" w:hAnsi="宋体"/>
                <w:sz w:val="24"/>
              </w:rPr>
            </w:pPr>
            <w:del w:id="725" w:author="作者">
              <w:r w:rsidRPr="00E80CDC">
                <w:rPr>
                  <w:rFonts w:ascii="宋体" w:hAnsi="宋体" w:hint="eastAsia"/>
                  <w:sz w:val="24"/>
                </w:rPr>
                <w:delText>6、卡使用期限：可设置，并可以自动监管</w:delText>
              </w:r>
            </w:del>
          </w:p>
          <w:p w:rsidR="00307053" w:rsidRPr="00E80CDC" w:rsidRDefault="00307053" w:rsidP="00307053">
            <w:pPr>
              <w:rPr>
                <w:del w:id="726" w:author="作者"/>
                <w:rFonts w:ascii="宋体" w:hAnsi="宋体"/>
                <w:sz w:val="24"/>
              </w:rPr>
            </w:pPr>
            <w:del w:id="727" w:author="作者">
              <w:r w:rsidRPr="00E80CDC">
                <w:rPr>
                  <w:rFonts w:ascii="宋体" w:hAnsi="宋体" w:hint="eastAsia"/>
                  <w:sz w:val="24"/>
                </w:rPr>
                <w:delText xml:space="preserve">★7、显示方式：双面LED显示 </w:delText>
              </w:r>
            </w:del>
          </w:p>
          <w:p w:rsidR="00307053" w:rsidRPr="00E80CDC" w:rsidRDefault="00307053" w:rsidP="00307053">
            <w:pPr>
              <w:rPr>
                <w:del w:id="728" w:author="作者"/>
                <w:rFonts w:ascii="宋体" w:hAnsi="宋体"/>
                <w:sz w:val="24"/>
              </w:rPr>
            </w:pPr>
            <w:del w:id="729" w:author="作者">
              <w:r w:rsidRPr="00E80CDC">
                <w:rPr>
                  <w:rFonts w:ascii="宋体" w:hAnsi="宋体" w:hint="eastAsia"/>
                  <w:sz w:val="24"/>
                </w:rPr>
                <w:delText>8、音响提示：蜂鸣器（1个）</w:delText>
              </w:r>
            </w:del>
          </w:p>
          <w:p w:rsidR="00307053" w:rsidRPr="00E80CDC" w:rsidRDefault="00307053" w:rsidP="00307053">
            <w:pPr>
              <w:rPr>
                <w:del w:id="730" w:author="作者"/>
                <w:rFonts w:ascii="宋体" w:hAnsi="宋体"/>
                <w:sz w:val="24"/>
              </w:rPr>
            </w:pPr>
            <w:del w:id="731" w:author="作者">
              <w:r w:rsidRPr="00E80CDC">
                <w:rPr>
                  <w:rFonts w:ascii="宋体" w:hAnsi="宋体" w:hint="eastAsia"/>
                  <w:sz w:val="24"/>
                </w:rPr>
                <w:delText>9、键盘参数：16位不锈钢金属键盘</w:delText>
              </w:r>
            </w:del>
          </w:p>
          <w:p w:rsidR="00307053" w:rsidRPr="00E80CDC" w:rsidRDefault="00307053" w:rsidP="00307053">
            <w:pPr>
              <w:rPr>
                <w:del w:id="732" w:author="作者"/>
                <w:rFonts w:ascii="宋体" w:hAnsi="宋体"/>
                <w:sz w:val="24"/>
              </w:rPr>
            </w:pPr>
            <w:del w:id="733" w:author="作者">
              <w:r w:rsidRPr="00E80CDC">
                <w:rPr>
                  <w:rFonts w:ascii="宋体" w:hAnsi="宋体" w:hint="eastAsia"/>
                  <w:sz w:val="24"/>
                </w:rPr>
                <w:delText>10、时钟：自带时钟芯片（内含锂电池保护）</w:delText>
              </w:r>
            </w:del>
          </w:p>
          <w:p w:rsidR="00307053" w:rsidRPr="00E80CDC" w:rsidRDefault="00307053" w:rsidP="00307053">
            <w:pPr>
              <w:rPr>
                <w:del w:id="734" w:author="作者"/>
                <w:rFonts w:ascii="宋体" w:hAnsi="宋体"/>
                <w:sz w:val="24"/>
              </w:rPr>
            </w:pPr>
            <w:del w:id="735" w:author="作者">
              <w:r w:rsidRPr="00E80CDC">
                <w:rPr>
                  <w:rFonts w:ascii="宋体" w:hAnsi="宋体" w:hint="eastAsia"/>
                  <w:sz w:val="24"/>
                </w:rPr>
                <w:delText>★11、收款类别可设置为收取IC卡卡金方式，收费方式可设置为单价式/零售/定值式，收费金额可设置为单次收费金额限制；</w:delText>
              </w:r>
            </w:del>
          </w:p>
          <w:p w:rsidR="00307053" w:rsidRPr="00E80CDC" w:rsidRDefault="00307053" w:rsidP="00307053">
            <w:pPr>
              <w:rPr>
                <w:del w:id="736" w:author="作者"/>
                <w:rFonts w:ascii="宋体" w:hAnsi="宋体"/>
                <w:sz w:val="24"/>
              </w:rPr>
            </w:pPr>
            <w:del w:id="737" w:author="作者">
              <w:r w:rsidRPr="00E80CDC">
                <w:rPr>
                  <w:rFonts w:ascii="宋体" w:hAnsi="宋体" w:hint="eastAsia"/>
                  <w:sz w:val="24"/>
                </w:rPr>
                <w:delText>12、IC卡余额有效性：可设置并判断，IC卡余额最高/最低限额</w:delText>
              </w:r>
            </w:del>
          </w:p>
          <w:p w:rsidR="00307053" w:rsidRPr="00E80CDC" w:rsidRDefault="00307053" w:rsidP="00307053">
            <w:pPr>
              <w:rPr>
                <w:del w:id="738" w:author="作者"/>
                <w:rFonts w:ascii="宋体" w:hAnsi="宋体"/>
                <w:sz w:val="24"/>
              </w:rPr>
            </w:pPr>
            <w:del w:id="739" w:author="作者">
              <w:r w:rsidRPr="00E80CDC">
                <w:rPr>
                  <w:rFonts w:ascii="宋体" w:hAnsi="宋体" w:hint="eastAsia"/>
                  <w:sz w:val="24"/>
                </w:rPr>
                <w:delText>13、具备≥1万笔交易记录存储量，≥50万黑白名单管理数，脱机存储≥10000条，数据存储时间可达十年以上（非易失性芯片）；</w:delText>
              </w:r>
            </w:del>
          </w:p>
          <w:p w:rsidR="00307053" w:rsidRPr="00E80CDC" w:rsidRDefault="00307053" w:rsidP="00307053">
            <w:pPr>
              <w:rPr>
                <w:del w:id="740" w:author="作者"/>
                <w:rFonts w:ascii="宋体" w:hAnsi="宋体"/>
                <w:b/>
                <w:sz w:val="24"/>
              </w:rPr>
            </w:pPr>
            <w:del w:id="741" w:author="作者">
              <w:r w:rsidRPr="00E80CDC">
                <w:rPr>
                  <w:rFonts w:ascii="宋体" w:hAnsi="宋体" w:hint="eastAsia"/>
                  <w:b/>
                  <w:sz w:val="24"/>
                </w:rPr>
                <w:delText>14、通讯接口：总线式（食堂POS机），TCP/IP式（超市POS机）</w:delText>
              </w:r>
            </w:del>
          </w:p>
          <w:p w:rsidR="00307053" w:rsidRPr="00E80CDC" w:rsidRDefault="00307053" w:rsidP="00307053">
            <w:pPr>
              <w:rPr>
                <w:del w:id="742" w:author="作者"/>
                <w:rFonts w:ascii="宋体" w:hAnsi="宋体"/>
                <w:sz w:val="24"/>
              </w:rPr>
            </w:pPr>
            <w:del w:id="743" w:author="作者">
              <w:r w:rsidRPr="00E80CDC">
                <w:rPr>
                  <w:rFonts w:ascii="宋体" w:hAnsi="宋体" w:hint="eastAsia"/>
                  <w:sz w:val="24"/>
                </w:rPr>
                <w:delText>15、通讯方式：随时 / 定时 / 实时 （可选）.</w:delText>
              </w:r>
            </w:del>
          </w:p>
          <w:p w:rsidR="00307053" w:rsidRPr="00E80CDC" w:rsidRDefault="00307053" w:rsidP="00307053">
            <w:pPr>
              <w:rPr>
                <w:del w:id="744" w:author="作者"/>
                <w:rFonts w:ascii="宋体" w:hAnsi="宋体"/>
                <w:sz w:val="24"/>
              </w:rPr>
            </w:pPr>
            <w:del w:id="745" w:author="作者">
              <w:r w:rsidRPr="00E80CDC">
                <w:rPr>
                  <w:rFonts w:ascii="宋体" w:hAnsi="宋体" w:hint="eastAsia"/>
                  <w:sz w:val="24"/>
                </w:rPr>
                <w:delText>16、超市POS机支持小票打印机</w:delText>
              </w:r>
            </w:del>
          </w:p>
          <w:p w:rsidR="00307053" w:rsidRPr="00E80CDC" w:rsidRDefault="00307053" w:rsidP="00307053">
            <w:pPr>
              <w:rPr>
                <w:del w:id="746" w:author="作者"/>
                <w:rFonts w:ascii="宋体" w:hAnsi="宋体"/>
                <w:sz w:val="24"/>
              </w:rPr>
            </w:pPr>
            <w:del w:id="747" w:author="作者">
              <w:r w:rsidRPr="00E80CDC">
                <w:rPr>
                  <w:rFonts w:ascii="宋体" w:hAnsi="宋体" w:hint="eastAsia"/>
                  <w:sz w:val="24"/>
                </w:rPr>
                <w:delText>17、安装方式：挂式，壁挂安装或台式，台面放置</w:delText>
              </w:r>
            </w:del>
          </w:p>
        </w:tc>
      </w:tr>
      <w:tr w:rsidR="00307053" w:rsidRPr="00353273">
        <w:trPr>
          <w:trHeight w:val="450"/>
          <w:jc w:val="center"/>
          <w:del w:id="748" w:author="作者"/>
        </w:trPr>
        <w:tc>
          <w:tcPr>
            <w:tcW w:w="1455" w:type="dxa"/>
            <w:shd w:val="clear" w:color="auto" w:fill="FFFFFF"/>
            <w:vAlign w:val="center"/>
          </w:tcPr>
          <w:p w:rsidR="00307053" w:rsidRPr="00353273" w:rsidRDefault="00307053" w:rsidP="00307053">
            <w:pPr>
              <w:rPr>
                <w:del w:id="749" w:author="作者"/>
                <w:rFonts w:ascii="宋体" w:hAnsi="宋体"/>
                <w:sz w:val="24"/>
              </w:rPr>
            </w:pPr>
            <w:del w:id="750" w:author="作者">
              <w:r w:rsidRPr="00353273">
                <w:rPr>
                  <w:rFonts w:ascii="宋体" w:hAnsi="宋体" w:hint="eastAsia"/>
                  <w:sz w:val="24"/>
                </w:rPr>
                <w:delText>◆浴室水控</w:delText>
              </w:r>
            </w:del>
          </w:p>
        </w:tc>
        <w:tc>
          <w:tcPr>
            <w:tcW w:w="1420" w:type="dxa"/>
            <w:shd w:val="clear" w:color="auto" w:fill="FFFFFF"/>
            <w:vAlign w:val="center"/>
          </w:tcPr>
          <w:p w:rsidR="00307053" w:rsidRPr="00353273" w:rsidRDefault="00307053" w:rsidP="00307053">
            <w:pPr>
              <w:jc w:val="center"/>
              <w:rPr>
                <w:del w:id="751" w:author="作者"/>
                <w:rFonts w:ascii="宋体" w:hAnsi="宋体"/>
                <w:sz w:val="24"/>
              </w:rPr>
            </w:pPr>
            <w:del w:id="752" w:author="作者">
              <w:r w:rsidRPr="00353273">
                <w:rPr>
                  <w:rFonts w:ascii="宋体" w:hAnsi="宋体" w:hint="eastAsia"/>
                  <w:sz w:val="24"/>
                </w:rPr>
                <w:delText>智慧</w:delText>
              </w:r>
            </w:del>
          </w:p>
          <w:p w:rsidR="00307053" w:rsidRPr="00353273" w:rsidRDefault="00307053" w:rsidP="00307053">
            <w:pPr>
              <w:jc w:val="center"/>
              <w:rPr>
                <w:del w:id="753" w:author="作者"/>
                <w:rFonts w:ascii="宋体" w:hAnsi="宋体"/>
                <w:sz w:val="24"/>
              </w:rPr>
            </w:pPr>
            <w:del w:id="754" w:author="作者">
              <w:r w:rsidRPr="00353273">
                <w:rPr>
                  <w:rFonts w:ascii="宋体" w:hAnsi="宋体" w:hint="eastAsia"/>
                  <w:sz w:val="24"/>
                </w:rPr>
                <w:delText>汇多</w:delText>
              </w:r>
            </w:del>
          </w:p>
          <w:p w:rsidR="00307053" w:rsidRPr="00353273" w:rsidRDefault="00307053" w:rsidP="00307053">
            <w:pPr>
              <w:jc w:val="center"/>
              <w:rPr>
                <w:del w:id="755" w:author="作者"/>
                <w:rFonts w:ascii="宋体" w:hAnsi="宋体"/>
                <w:sz w:val="24"/>
              </w:rPr>
            </w:pPr>
            <w:del w:id="756"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757" w:author="作者"/>
                <w:rFonts w:ascii="宋体" w:hAnsi="宋体"/>
                <w:sz w:val="24"/>
              </w:rPr>
            </w:pPr>
            <w:del w:id="758" w:author="作者">
              <w:r w:rsidRPr="00353273">
                <w:rPr>
                  <w:rFonts w:ascii="宋体" w:hAnsi="宋体" w:hint="eastAsia"/>
                  <w:sz w:val="24"/>
                </w:rPr>
                <w:delText>★1、485计费控制器，可以支持ISO/IEC 14443  TYPE A或TYPE B型非接触式单或双界面CPU卡，支持MIFARE one S50,570, MIFARE pro CPU 卡，SIMPass卡，以及国产上海微电子各类13.56M的卡片等，必须支持CPU卡；</w:delText>
              </w:r>
            </w:del>
          </w:p>
          <w:p w:rsidR="00307053" w:rsidRPr="00353273" w:rsidRDefault="00307053" w:rsidP="00307053">
            <w:pPr>
              <w:rPr>
                <w:del w:id="759" w:author="作者"/>
                <w:rFonts w:ascii="宋体" w:hAnsi="宋体"/>
                <w:sz w:val="24"/>
              </w:rPr>
            </w:pPr>
            <w:del w:id="760" w:author="作者">
              <w:r w:rsidRPr="00353273">
                <w:rPr>
                  <w:rFonts w:ascii="宋体" w:hAnsi="宋体" w:hint="eastAsia"/>
                  <w:sz w:val="24"/>
                </w:rPr>
                <w:delText>2、通讯方式：RS485，或TCP/IP</w:delText>
              </w:r>
            </w:del>
          </w:p>
          <w:p w:rsidR="00307053" w:rsidRPr="00353273" w:rsidRDefault="00307053" w:rsidP="00307053">
            <w:pPr>
              <w:rPr>
                <w:del w:id="761" w:author="作者"/>
                <w:rFonts w:ascii="宋体" w:hAnsi="宋体"/>
                <w:sz w:val="24"/>
              </w:rPr>
            </w:pPr>
            <w:del w:id="762" w:author="作者">
              <w:r w:rsidRPr="00353273">
                <w:rPr>
                  <w:rFonts w:ascii="宋体" w:hAnsi="宋体" w:hint="eastAsia"/>
                  <w:sz w:val="24"/>
                </w:rPr>
                <w:delText>3、LED显示屏；</w:delText>
              </w:r>
            </w:del>
          </w:p>
          <w:p w:rsidR="00307053" w:rsidRPr="00353273" w:rsidRDefault="00307053" w:rsidP="00307053">
            <w:pPr>
              <w:rPr>
                <w:del w:id="763" w:author="作者"/>
                <w:rFonts w:ascii="宋体" w:hAnsi="宋体"/>
                <w:sz w:val="24"/>
              </w:rPr>
            </w:pPr>
            <w:del w:id="764" w:author="作者">
              <w:r w:rsidRPr="00353273">
                <w:rPr>
                  <w:rFonts w:ascii="宋体" w:hAnsi="宋体" w:hint="eastAsia"/>
                  <w:sz w:val="24"/>
                </w:rPr>
                <w:delText>4、红外触摸控制;</w:delText>
              </w:r>
            </w:del>
          </w:p>
          <w:p w:rsidR="00307053" w:rsidRPr="00353273" w:rsidRDefault="00307053" w:rsidP="00307053">
            <w:pPr>
              <w:rPr>
                <w:del w:id="765" w:author="作者"/>
                <w:rFonts w:ascii="宋体" w:hAnsi="宋体"/>
                <w:sz w:val="24"/>
              </w:rPr>
            </w:pPr>
            <w:del w:id="766" w:author="作者">
              <w:r w:rsidRPr="00353273">
                <w:rPr>
                  <w:rFonts w:ascii="宋体" w:hAnsi="宋体" w:hint="eastAsia"/>
                  <w:sz w:val="24"/>
                </w:rPr>
                <w:delText>5、支持脱机运行；</w:delText>
              </w:r>
            </w:del>
          </w:p>
          <w:p w:rsidR="00307053" w:rsidRPr="00353273" w:rsidRDefault="00307053" w:rsidP="00307053">
            <w:pPr>
              <w:rPr>
                <w:del w:id="767" w:author="作者"/>
                <w:rFonts w:ascii="宋体" w:hAnsi="宋体"/>
                <w:sz w:val="24"/>
              </w:rPr>
            </w:pPr>
            <w:del w:id="768" w:author="作者">
              <w:r w:rsidRPr="00353273">
                <w:rPr>
                  <w:rFonts w:ascii="宋体" w:hAnsi="宋体" w:hint="eastAsia"/>
                  <w:sz w:val="24"/>
                </w:rPr>
                <w:delText>6、国家 3C认证，国家 IC卡机具生产许可证</w:delText>
              </w:r>
            </w:del>
          </w:p>
        </w:tc>
      </w:tr>
      <w:tr w:rsidR="00307053" w:rsidRPr="00353273">
        <w:trPr>
          <w:trHeight w:val="450"/>
          <w:jc w:val="center"/>
          <w:del w:id="769" w:author="作者"/>
        </w:trPr>
        <w:tc>
          <w:tcPr>
            <w:tcW w:w="1455" w:type="dxa"/>
            <w:shd w:val="clear" w:color="auto" w:fill="FFFFFF"/>
            <w:vAlign w:val="center"/>
          </w:tcPr>
          <w:p w:rsidR="00307053" w:rsidRPr="00353273" w:rsidRDefault="00307053" w:rsidP="00307053">
            <w:pPr>
              <w:rPr>
                <w:del w:id="770" w:author="作者"/>
                <w:rFonts w:ascii="宋体" w:hAnsi="宋体"/>
                <w:sz w:val="24"/>
              </w:rPr>
            </w:pPr>
            <w:del w:id="771" w:author="作者">
              <w:r w:rsidRPr="00353273">
                <w:rPr>
                  <w:rFonts w:ascii="宋体" w:hAnsi="宋体" w:hint="eastAsia"/>
                  <w:sz w:val="24"/>
                </w:rPr>
                <w:delText>◆开水房水控</w:delText>
              </w:r>
            </w:del>
          </w:p>
        </w:tc>
        <w:tc>
          <w:tcPr>
            <w:tcW w:w="1420" w:type="dxa"/>
            <w:shd w:val="clear" w:color="auto" w:fill="FFFFFF"/>
            <w:vAlign w:val="center"/>
          </w:tcPr>
          <w:p w:rsidR="00307053" w:rsidRPr="00353273" w:rsidRDefault="00307053" w:rsidP="00307053">
            <w:pPr>
              <w:jc w:val="center"/>
              <w:rPr>
                <w:del w:id="772" w:author="作者"/>
                <w:rFonts w:ascii="宋体" w:hAnsi="宋体"/>
                <w:sz w:val="24"/>
              </w:rPr>
            </w:pPr>
            <w:del w:id="773" w:author="作者">
              <w:r w:rsidRPr="00353273">
                <w:rPr>
                  <w:rFonts w:ascii="宋体" w:hAnsi="宋体" w:hint="eastAsia"/>
                  <w:sz w:val="24"/>
                </w:rPr>
                <w:delText>智慧</w:delText>
              </w:r>
            </w:del>
          </w:p>
          <w:p w:rsidR="00307053" w:rsidRPr="00353273" w:rsidRDefault="00307053" w:rsidP="00307053">
            <w:pPr>
              <w:jc w:val="center"/>
              <w:rPr>
                <w:del w:id="774" w:author="作者"/>
                <w:rFonts w:ascii="宋体" w:hAnsi="宋体"/>
                <w:sz w:val="24"/>
              </w:rPr>
            </w:pPr>
            <w:del w:id="775" w:author="作者">
              <w:r w:rsidRPr="00353273">
                <w:rPr>
                  <w:rFonts w:ascii="宋体" w:hAnsi="宋体" w:hint="eastAsia"/>
                  <w:sz w:val="24"/>
                </w:rPr>
                <w:delText>汇多</w:delText>
              </w:r>
            </w:del>
          </w:p>
          <w:p w:rsidR="00307053" w:rsidRPr="00353273" w:rsidRDefault="00307053" w:rsidP="00307053">
            <w:pPr>
              <w:jc w:val="center"/>
              <w:rPr>
                <w:del w:id="776" w:author="作者"/>
                <w:rFonts w:ascii="宋体" w:hAnsi="宋体"/>
                <w:sz w:val="24"/>
              </w:rPr>
            </w:pPr>
            <w:del w:id="777"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778" w:author="作者"/>
                <w:rFonts w:ascii="宋体" w:hAnsi="宋体"/>
                <w:sz w:val="24"/>
              </w:rPr>
            </w:pPr>
            <w:del w:id="779" w:author="作者">
              <w:r w:rsidRPr="00353273">
                <w:rPr>
                  <w:rFonts w:ascii="宋体" w:hAnsi="宋体" w:hint="eastAsia"/>
                  <w:sz w:val="24"/>
                </w:rPr>
                <w:delText>★1、开水房用，485计费控制器，可以支持ISO/IEC 14443  TYPE A或TYPE B型非接触式单或双界面CPU卡，支持MIFARE one S50,570, MIFARE pro CPU 卡，SIMPass卡，以及国产上海微电子各类13.56M的卡片等，必须支持CPU卡；</w:delText>
              </w:r>
            </w:del>
          </w:p>
          <w:p w:rsidR="00307053" w:rsidRPr="00353273" w:rsidRDefault="00307053" w:rsidP="00307053">
            <w:pPr>
              <w:rPr>
                <w:del w:id="780" w:author="作者"/>
                <w:rFonts w:ascii="宋体" w:hAnsi="宋体"/>
                <w:sz w:val="24"/>
              </w:rPr>
            </w:pPr>
            <w:del w:id="781" w:author="作者">
              <w:r w:rsidRPr="00353273">
                <w:rPr>
                  <w:rFonts w:ascii="宋体" w:hAnsi="宋体" w:hint="eastAsia"/>
                  <w:sz w:val="24"/>
                </w:rPr>
                <w:delText>2、通讯方式：RS485，或TCP/IP；</w:delText>
              </w:r>
            </w:del>
          </w:p>
          <w:p w:rsidR="00307053" w:rsidRPr="00353273" w:rsidRDefault="00307053" w:rsidP="00307053">
            <w:pPr>
              <w:rPr>
                <w:del w:id="782" w:author="作者"/>
                <w:rFonts w:ascii="宋体" w:hAnsi="宋体"/>
                <w:sz w:val="24"/>
              </w:rPr>
            </w:pPr>
            <w:del w:id="783" w:author="作者">
              <w:r w:rsidRPr="00353273">
                <w:rPr>
                  <w:rFonts w:ascii="宋体" w:hAnsi="宋体" w:hint="eastAsia"/>
                  <w:sz w:val="24"/>
                </w:rPr>
                <w:delText>3、对于节水控制机在浴室使用的特点，计时准确率达到0.1秒，参数可以通过管理计算机（或管理卡）下载，设备安装、维修、更换方便；</w:delText>
              </w:r>
            </w:del>
          </w:p>
          <w:p w:rsidR="00307053" w:rsidRPr="00353273" w:rsidRDefault="00307053" w:rsidP="00307053">
            <w:pPr>
              <w:rPr>
                <w:del w:id="784" w:author="作者"/>
                <w:rFonts w:ascii="宋体" w:hAnsi="宋体"/>
                <w:sz w:val="24"/>
              </w:rPr>
            </w:pPr>
            <w:del w:id="785" w:author="作者">
              <w:r w:rsidRPr="00353273">
                <w:rPr>
                  <w:rFonts w:ascii="宋体" w:hAnsi="宋体" w:hint="eastAsia"/>
                  <w:sz w:val="24"/>
                </w:rPr>
                <w:delText>4、可显示卡余额，扣费金额；</w:delText>
              </w:r>
            </w:del>
          </w:p>
          <w:p w:rsidR="00307053" w:rsidRPr="00353273" w:rsidRDefault="00307053" w:rsidP="00307053">
            <w:pPr>
              <w:rPr>
                <w:del w:id="786" w:author="作者"/>
                <w:rFonts w:ascii="宋体" w:hAnsi="宋体"/>
                <w:sz w:val="24"/>
              </w:rPr>
            </w:pPr>
            <w:del w:id="787" w:author="作者">
              <w:r w:rsidRPr="00353273">
                <w:rPr>
                  <w:rFonts w:ascii="宋体" w:hAnsi="宋体" w:hint="eastAsia"/>
                  <w:sz w:val="24"/>
                </w:rPr>
                <w:delText>5、一台节水控制器控制一个节点；</w:delText>
              </w:r>
            </w:del>
          </w:p>
          <w:p w:rsidR="00307053" w:rsidRPr="00353273" w:rsidRDefault="00307053" w:rsidP="00307053">
            <w:pPr>
              <w:rPr>
                <w:del w:id="788" w:author="作者"/>
                <w:rFonts w:ascii="宋体" w:hAnsi="宋体"/>
                <w:sz w:val="24"/>
              </w:rPr>
            </w:pPr>
            <w:del w:id="789" w:author="作者">
              <w:r w:rsidRPr="00353273">
                <w:rPr>
                  <w:rFonts w:ascii="宋体" w:hAnsi="宋体" w:hint="eastAsia"/>
                  <w:sz w:val="24"/>
                </w:rPr>
                <w:delText>6、支持脱机运行，脱机存储量要求≥10000条；</w:delText>
              </w:r>
            </w:del>
          </w:p>
          <w:p w:rsidR="00307053" w:rsidRPr="00353273" w:rsidRDefault="00307053" w:rsidP="00307053">
            <w:pPr>
              <w:rPr>
                <w:del w:id="790" w:author="作者"/>
                <w:rFonts w:ascii="宋体" w:hAnsi="宋体"/>
                <w:sz w:val="24"/>
              </w:rPr>
            </w:pPr>
            <w:del w:id="791" w:author="作者">
              <w:r w:rsidRPr="00353273">
                <w:rPr>
                  <w:rFonts w:ascii="宋体" w:hAnsi="宋体" w:hint="eastAsia"/>
                  <w:sz w:val="24"/>
                </w:rPr>
                <w:delText>★7、实现按时间或流量计费，可以设置收费费率；</w:delText>
              </w:r>
            </w:del>
          </w:p>
          <w:p w:rsidR="00307053" w:rsidRPr="00353273" w:rsidRDefault="00307053" w:rsidP="00307053">
            <w:pPr>
              <w:rPr>
                <w:del w:id="792" w:author="作者"/>
                <w:rFonts w:ascii="宋体" w:hAnsi="宋体"/>
                <w:sz w:val="24"/>
              </w:rPr>
            </w:pPr>
            <w:del w:id="793" w:author="作者">
              <w:r w:rsidRPr="00353273">
                <w:rPr>
                  <w:rFonts w:ascii="宋体" w:hAnsi="宋体" w:hint="eastAsia"/>
                  <w:sz w:val="24"/>
                </w:rPr>
                <w:delText>8、读写速度&lt; 0.1秒/次，感应距离≤50mm；</w:delText>
              </w:r>
            </w:del>
          </w:p>
          <w:p w:rsidR="00307053" w:rsidRPr="00353273" w:rsidRDefault="00307053" w:rsidP="00307053">
            <w:pPr>
              <w:rPr>
                <w:del w:id="794" w:author="作者"/>
                <w:rFonts w:ascii="宋体" w:hAnsi="宋体"/>
                <w:sz w:val="24"/>
              </w:rPr>
            </w:pPr>
            <w:del w:id="795" w:author="作者">
              <w:r w:rsidRPr="00353273">
                <w:rPr>
                  <w:rFonts w:ascii="宋体" w:hAnsi="宋体" w:hint="eastAsia"/>
                  <w:sz w:val="24"/>
                </w:rPr>
                <w:delText>9、电压要求 36v以下，环境温湿度：0℃～70℃ 10%～90%；</w:delText>
              </w:r>
            </w:del>
          </w:p>
        </w:tc>
      </w:tr>
      <w:tr w:rsidR="00307053" w:rsidRPr="00353273">
        <w:trPr>
          <w:trHeight w:val="225"/>
          <w:jc w:val="center"/>
          <w:del w:id="796" w:author="作者"/>
        </w:trPr>
        <w:tc>
          <w:tcPr>
            <w:tcW w:w="1455" w:type="dxa"/>
            <w:shd w:val="clear" w:color="auto" w:fill="FFFFFF"/>
            <w:vAlign w:val="center"/>
          </w:tcPr>
          <w:p w:rsidR="00307053" w:rsidRPr="00353273" w:rsidRDefault="00307053" w:rsidP="00307053">
            <w:pPr>
              <w:rPr>
                <w:del w:id="797" w:author="作者"/>
                <w:rFonts w:ascii="宋体" w:hAnsi="宋体"/>
                <w:sz w:val="24"/>
              </w:rPr>
            </w:pPr>
            <w:del w:id="798" w:author="作者">
              <w:r w:rsidRPr="00353273">
                <w:rPr>
                  <w:rFonts w:ascii="宋体" w:hAnsi="宋体" w:hint="eastAsia"/>
                  <w:sz w:val="24"/>
                </w:rPr>
                <w:delText>涡轮流量计</w:delText>
              </w:r>
            </w:del>
          </w:p>
        </w:tc>
        <w:tc>
          <w:tcPr>
            <w:tcW w:w="1420" w:type="dxa"/>
            <w:shd w:val="clear" w:color="auto" w:fill="FFFFFF"/>
            <w:vAlign w:val="center"/>
          </w:tcPr>
          <w:p w:rsidR="00307053" w:rsidRPr="00353273" w:rsidRDefault="00307053" w:rsidP="00307053">
            <w:pPr>
              <w:jc w:val="center"/>
              <w:rPr>
                <w:del w:id="799" w:author="作者"/>
                <w:rFonts w:ascii="宋体" w:hAnsi="宋体"/>
                <w:sz w:val="24"/>
              </w:rPr>
            </w:pPr>
            <w:del w:id="800" w:author="作者">
              <w:r w:rsidRPr="00353273">
                <w:rPr>
                  <w:rFonts w:ascii="宋体" w:hAnsi="宋体" w:hint="eastAsia"/>
                  <w:sz w:val="24"/>
                </w:rPr>
                <w:delText>智慧</w:delText>
              </w:r>
            </w:del>
          </w:p>
          <w:p w:rsidR="00307053" w:rsidRPr="00353273" w:rsidRDefault="00307053" w:rsidP="00307053">
            <w:pPr>
              <w:jc w:val="center"/>
              <w:rPr>
                <w:del w:id="801" w:author="作者"/>
                <w:rFonts w:ascii="宋体" w:hAnsi="宋体"/>
                <w:sz w:val="24"/>
              </w:rPr>
            </w:pPr>
            <w:del w:id="802" w:author="作者">
              <w:r w:rsidRPr="00353273">
                <w:rPr>
                  <w:rFonts w:ascii="宋体" w:hAnsi="宋体" w:hint="eastAsia"/>
                  <w:sz w:val="24"/>
                </w:rPr>
                <w:delText>汇多</w:delText>
              </w:r>
            </w:del>
          </w:p>
          <w:p w:rsidR="00307053" w:rsidRPr="00353273" w:rsidRDefault="00307053" w:rsidP="00307053">
            <w:pPr>
              <w:jc w:val="center"/>
              <w:rPr>
                <w:del w:id="803" w:author="作者"/>
                <w:rFonts w:ascii="宋体" w:hAnsi="宋体"/>
                <w:sz w:val="24"/>
              </w:rPr>
            </w:pPr>
            <w:del w:id="804"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805" w:author="作者"/>
                <w:rFonts w:ascii="宋体" w:hAnsi="宋体"/>
                <w:sz w:val="24"/>
              </w:rPr>
            </w:pPr>
            <w:del w:id="806" w:author="作者">
              <w:r w:rsidRPr="00353273">
                <w:rPr>
                  <w:rFonts w:ascii="宋体" w:hAnsi="宋体" w:hint="eastAsia"/>
                  <w:sz w:val="24"/>
                </w:rPr>
                <w:delText>可与计费控制器控制联动，打开水按流量计费</w:delText>
              </w:r>
            </w:del>
          </w:p>
        </w:tc>
      </w:tr>
      <w:tr w:rsidR="00307053" w:rsidRPr="00353273">
        <w:trPr>
          <w:trHeight w:val="225"/>
          <w:jc w:val="center"/>
          <w:del w:id="807" w:author="作者"/>
        </w:trPr>
        <w:tc>
          <w:tcPr>
            <w:tcW w:w="1455" w:type="dxa"/>
            <w:shd w:val="clear" w:color="auto" w:fill="FFFFFF"/>
            <w:vAlign w:val="center"/>
          </w:tcPr>
          <w:p w:rsidR="00307053" w:rsidRPr="00353273" w:rsidRDefault="00307053" w:rsidP="00307053">
            <w:pPr>
              <w:rPr>
                <w:del w:id="808" w:author="作者"/>
                <w:rFonts w:ascii="宋体" w:hAnsi="宋体"/>
                <w:sz w:val="24"/>
              </w:rPr>
            </w:pPr>
            <w:del w:id="809" w:author="作者">
              <w:r w:rsidRPr="00353273">
                <w:rPr>
                  <w:rFonts w:ascii="宋体" w:hAnsi="宋体" w:hint="eastAsia"/>
                  <w:sz w:val="24"/>
                </w:rPr>
                <w:delText>电磁阀</w:delText>
              </w:r>
            </w:del>
          </w:p>
        </w:tc>
        <w:tc>
          <w:tcPr>
            <w:tcW w:w="1420" w:type="dxa"/>
            <w:shd w:val="clear" w:color="auto" w:fill="FFFFFF"/>
            <w:vAlign w:val="center"/>
          </w:tcPr>
          <w:p w:rsidR="00307053" w:rsidRPr="00353273" w:rsidRDefault="00307053" w:rsidP="00307053">
            <w:pPr>
              <w:jc w:val="center"/>
              <w:rPr>
                <w:del w:id="810" w:author="作者"/>
                <w:rFonts w:ascii="宋体" w:hAnsi="宋体"/>
                <w:sz w:val="24"/>
              </w:rPr>
            </w:pPr>
            <w:del w:id="811" w:author="作者">
              <w:r w:rsidRPr="00353273">
                <w:rPr>
                  <w:rFonts w:ascii="宋体" w:hAnsi="宋体" w:hint="eastAsia"/>
                  <w:sz w:val="24"/>
                </w:rPr>
                <w:delText>智慧</w:delText>
              </w:r>
            </w:del>
          </w:p>
          <w:p w:rsidR="00307053" w:rsidRPr="00353273" w:rsidRDefault="00307053" w:rsidP="00307053">
            <w:pPr>
              <w:jc w:val="center"/>
              <w:rPr>
                <w:del w:id="812" w:author="作者"/>
                <w:rFonts w:ascii="宋体" w:hAnsi="宋体"/>
                <w:sz w:val="24"/>
              </w:rPr>
            </w:pPr>
            <w:del w:id="813" w:author="作者">
              <w:r w:rsidRPr="00353273">
                <w:rPr>
                  <w:rFonts w:ascii="宋体" w:hAnsi="宋体" w:hint="eastAsia"/>
                  <w:sz w:val="24"/>
                </w:rPr>
                <w:delText>汇多</w:delText>
              </w:r>
            </w:del>
          </w:p>
          <w:p w:rsidR="00307053" w:rsidRPr="00353273" w:rsidRDefault="00307053" w:rsidP="00307053">
            <w:pPr>
              <w:jc w:val="center"/>
              <w:rPr>
                <w:del w:id="814" w:author="作者"/>
                <w:rFonts w:ascii="宋体" w:hAnsi="宋体"/>
                <w:sz w:val="24"/>
              </w:rPr>
            </w:pPr>
            <w:del w:id="815"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816" w:author="作者"/>
                <w:rFonts w:ascii="宋体" w:hAnsi="宋体"/>
                <w:sz w:val="24"/>
              </w:rPr>
            </w:pPr>
            <w:del w:id="817" w:author="作者">
              <w:r w:rsidRPr="00353273">
                <w:rPr>
                  <w:rFonts w:ascii="宋体" w:hAnsi="宋体" w:hint="eastAsia"/>
                  <w:sz w:val="24"/>
                </w:rPr>
                <w:delText>可与计费控制器控制联动</w:delText>
              </w:r>
            </w:del>
          </w:p>
        </w:tc>
      </w:tr>
      <w:tr w:rsidR="00307053" w:rsidRPr="00353273">
        <w:trPr>
          <w:trHeight w:val="450"/>
          <w:jc w:val="center"/>
          <w:del w:id="818" w:author="作者"/>
        </w:trPr>
        <w:tc>
          <w:tcPr>
            <w:tcW w:w="1455" w:type="dxa"/>
            <w:shd w:val="clear" w:color="auto" w:fill="FFFFFF"/>
            <w:vAlign w:val="center"/>
          </w:tcPr>
          <w:p w:rsidR="00307053" w:rsidRPr="00353273" w:rsidRDefault="00307053" w:rsidP="00307053">
            <w:pPr>
              <w:rPr>
                <w:del w:id="819" w:author="作者"/>
                <w:rFonts w:ascii="宋体" w:hAnsi="宋体"/>
                <w:sz w:val="24"/>
              </w:rPr>
            </w:pPr>
            <w:del w:id="820" w:author="作者">
              <w:r w:rsidRPr="00353273">
                <w:rPr>
                  <w:rFonts w:ascii="宋体" w:hAnsi="宋体" w:hint="eastAsia"/>
                  <w:sz w:val="24"/>
                </w:rPr>
                <w:delText>电控器</w:delText>
              </w:r>
            </w:del>
          </w:p>
        </w:tc>
        <w:tc>
          <w:tcPr>
            <w:tcW w:w="1420" w:type="dxa"/>
            <w:shd w:val="clear" w:color="auto" w:fill="FFFFFF"/>
            <w:vAlign w:val="center"/>
          </w:tcPr>
          <w:p w:rsidR="00307053" w:rsidRPr="00353273" w:rsidRDefault="00307053" w:rsidP="00307053">
            <w:pPr>
              <w:jc w:val="center"/>
              <w:rPr>
                <w:del w:id="821" w:author="作者"/>
                <w:rFonts w:ascii="宋体" w:hAnsi="宋体"/>
                <w:sz w:val="24"/>
              </w:rPr>
            </w:pPr>
            <w:del w:id="822" w:author="作者">
              <w:r w:rsidRPr="00353273">
                <w:rPr>
                  <w:rFonts w:ascii="宋体" w:hAnsi="宋体" w:hint="eastAsia"/>
                  <w:sz w:val="24"/>
                </w:rPr>
                <w:delText>智慧</w:delText>
              </w:r>
            </w:del>
          </w:p>
          <w:p w:rsidR="00307053" w:rsidRPr="00353273" w:rsidRDefault="00307053" w:rsidP="00307053">
            <w:pPr>
              <w:jc w:val="center"/>
              <w:rPr>
                <w:del w:id="823" w:author="作者"/>
                <w:rFonts w:ascii="宋体" w:hAnsi="宋体"/>
                <w:sz w:val="24"/>
              </w:rPr>
            </w:pPr>
            <w:del w:id="824" w:author="作者">
              <w:r w:rsidRPr="00353273">
                <w:rPr>
                  <w:rFonts w:ascii="宋体" w:hAnsi="宋体" w:hint="eastAsia"/>
                  <w:sz w:val="24"/>
                </w:rPr>
                <w:delText>汇多</w:delText>
              </w:r>
            </w:del>
          </w:p>
          <w:p w:rsidR="00307053" w:rsidRPr="00353273" w:rsidRDefault="00307053" w:rsidP="00307053">
            <w:pPr>
              <w:jc w:val="center"/>
              <w:rPr>
                <w:del w:id="825" w:author="作者"/>
                <w:rFonts w:ascii="宋体" w:hAnsi="宋体"/>
                <w:sz w:val="24"/>
              </w:rPr>
            </w:pPr>
            <w:del w:id="826"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827" w:author="作者"/>
                <w:rFonts w:ascii="宋体" w:hAnsi="宋体"/>
                <w:sz w:val="24"/>
              </w:rPr>
            </w:pPr>
            <w:del w:id="828" w:author="作者">
              <w:r w:rsidRPr="00353273">
                <w:rPr>
                  <w:rFonts w:ascii="宋体" w:hAnsi="宋体" w:hint="eastAsia"/>
                  <w:sz w:val="24"/>
                </w:rPr>
                <w:delText>1、485计费控制器；</w:delText>
              </w:r>
            </w:del>
          </w:p>
          <w:p w:rsidR="00307053" w:rsidRPr="00353273" w:rsidRDefault="00307053" w:rsidP="00307053">
            <w:pPr>
              <w:rPr>
                <w:del w:id="829" w:author="作者"/>
                <w:rFonts w:ascii="宋体" w:hAnsi="宋体"/>
                <w:sz w:val="24"/>
              </w:rPr>
            </w:pPr>
            <w:del w:id="830" w:author="作者">
              <w:r w:rsidRPr="00353273">
                <w:rPr>
                  <w:rFonts w:ascii="宋体" w:hAnsi="宋体" w:hint="eastAsia"/>
                  <w:sz w:val="24"/>
                </w:rPr>
                <w:delText>2、LED显示屏；</w:delText>
              </w:r>
            </w:del>
          </w:p>
          <w:p w:rsidR="00307053" w:rsidRPr="00353273" w:rsidRDefault="00307053" w:rsidP="00307053">
            <w:pPr>
              <w:rPr>
                <w:del w:id="831" w:author="作者"/>
                <w:rFonts w:ascii="宋体" w:hAnsi="宋体"/>
                <w:sz w:val="24"/>
              </w:rPr>
            </w:pPr>
            <w:del w:id="832" w:author="作者">
              <w:r w:rsidRPr="00353273">
                <w:rPr>
                  <w:rFonts w:ascii="宋体" w:hAnsi="宋体" w:hint="eastAsia"/>
                  <w:sz w:val="24"/>
                </w:rPr>
                <w:delText>3、可以支持ISO/IEC 14443  TYPE A或TYPE B型非接触式单或双界面CPU卡，支持MIFARE one S50,570, MIFARE pro CPU 卡，SIMPass卡，以及国产上海微电子各类13.56M的卡片等，必须支持CPU卡；</w:delText>
              </w:r>
            </w:del>
          </w:p>
          <w:p w:rsidR="00307053" w:rsidRPr="00353273" w:rsidRDefault="00307053" w:rsidP="00307053">
            <w:pPr>
              <w:rPr>
                <w:del w:id="833" w:author="作者"/>
                <w:rFonts w:ascii="宋体" w:hAnsi="宋体"/>
                <w:sz w:val="24"/>
              </w:rPr>
            </w:pPr>
            <w:del w:id="834" w:author="作者">
              <w:r w:rsidRPr="00353273">
                <w:rPr>
                  <w:rFonts w:ascii="宋体" w:hAnsi="宋体" w:hint="eastAsia"/>
                  <w:sz w:val="24"/>
                </w:rPr>
                <w:delText>★4、洗衣机计费用,，实现按时间计费，可以设置收费费率；5、读写速度&lt; 0.1秒/次；</w:delText>
              </w:r>
            </w:del>
          </w:p>
        </w:tc>
      </w:tr>
      <w:tr w:rsidR="00307053" w:rsidRPr="00353273">
        <w:trPr>
          <w:trHeight w:val="225"/>
          <w:jc w:val="center"/>
          <w:del w:id="835" w:author="作者"/>
        </w:trPr>
        <w:tc>
          <w:tcPr>
            <w:tcW w:w="1455" w:type="dxa"/>
            <w:shd w:val="clear" w:color="auto" w:fill="FFFFFF"/>
            <w:vAlign w:val="center"/>
          </w:tcPr>
          <w:p w:rsidR="00307053" w:rsidRPr="00353273" w:rsidRDefault="00307053" w:rsidP="00307053">
            <w:pPr>
              <w:rPr>
                <w:del w:id="836" w:author="作者"/>
                <w:rFonts w:ascii="宋体" w:hAnsi="宋体"/>
                <w:sz w:val="24"/>
              </w:rPr>
            </w:pPr>
            <w:del w:id="837" w:author="作者">
              <w:r w:rsidRPr="00353273">
                <w:rPr>
                  <w:rFonts w:ascii="宋体" w:hAnsi="宋体" w:hint="eastAsia"/>
                  <w:sz w:val="24"/>
                </w:rPr>
                <w:delText>AC控电器</w:delText>
              </w:r>
            </w:del>
          </w:p>
        </w:tc>
        <w:tc>
          <w:tcPr>
            <w:tcW w:w="1420" w:type="dxa"/>
            <w:shd w:val="clear" w:color="auto" w:fill="FFFFFF"/>
            <w:vAlign w:val="center"/>
          </w:tcPr>
          <w:p w:rsidR="00307053" w:rsidRPr="00353273" w:rsidRDefault="00307053" w:rsidP="00307053">
            <w:pPr>
              <w:jc w:val="center"/>
              <w:rPr>
                <w:del w:id="838" w:author="作者"/>
                <w:rFonts w:ascii="宋体" w:hAnsi="宋体"/>
                <w:sz w:val="24"/>
              </w:rPr>
            </w:pPr>
            <w:del w:id="839" w:author="作者">
              <w:r w:rsidRPr="00353273">
                <w:rPr>
                  <w:rFonts w:ascii="宋体" w:hAnsi="宋体" w:hint="eastAsia"/>
                  <w:sz w:val="24"/>
                </w:rPr>
                <w:delText>智慧</w:delText>
              </w:r>
            </w:del>
          </w:p>
          <w:p w:rsidR="00307053" w:rsidRPr="00353273" w:rsidRDefault="00307053" w:rsidP="00307053">
            <w:pPr>
              <w:jc w:val="center"/>
              <w:rPr>
                <w:del w:id="840" w:author="作者"/>
                <w:rFonts w:ascii="宋体" w:hAnsi="宋体"/>
                <w:sz w:val="24"/>
              </w:rPr>
            </w:pPr>
            <w:del w:id="841" w:author="作者">
              <w:r w:rsidRPr="00353273">
                <w:rPr>
                  <w:rFonts w:ascii="宋体" w:hAnsi="宋体" w:hint="eastAsia"/>
                  <w:sz w:val="24"/>
                </w:rPr>
                <w:delText>汇多</w:delText>
              </w:r>
            </w:del>
          </w:p>
          <w:p w:rsidR="00307053" w:rsidRPr="00353273" w:rsidRDefault="00307053" w:rsidP="00307053">
            <w:pPr>
              <w:jc w:val="center"/>
              <w:rPr>
                <w:del w:id="842" w:author="作者"/>
                <w:rFonts w:ascii="宋体" w:hAnsi="宋体"/>
                <w:sz w:val="24"/>
              </w:rPr>
            </w:pPr>
            <w:del w:id="843" w:author="作者">
              <w:r w:rsidRPr="00353273">
                <w:rPr>
                  <w:rFonts w:ascii="宋体" w:hAnsi="宋体" w:hint="eastAsia"/>
                  <w:sz w:val="24"/>
                </w:rPr>
                <w:delText>鑫三强</w:delText>
              </w:r>
            </w:del>
          </w:p>
        </w:tc>
        <w:tc>
          <w:tcPr>
            <w:tcW w:w="7200" w:type="dxa"/>
            <w:shd w:val="clear" w:color="auto" w:fill="FFFFFF"/>
            <w:vAlign w:val="center"/>
          </w:tcPr>
          <w:p w:rsidR="00307053" w:rsidRPr="00353273" w:rsidRDefault="00307053" w:rsidP="00307053">
            <w:pPr>
              <w:rPr>
                <w:del w:id="844" w:author="作者"/>
                <w:rFonts w:ascii="宋体" w:hAnsi="宋体"/>
                <w:sz w:val="24"/>
              </w:rPr>
            </w:pPr>
            <w:del w:id="845" w:author="作者">
              <w:r w:rsidRPr="00353273">
                <w:rPr>
                  <w:rFonts w:ascii="宋体" w:hAnsi="宋体" w:hint="eastAsia"/>
                  <w:sz w:val="24"/>
                </w:rPr>
                <w:delText>可与计费控制器控制联动，控制洗衣机220V供电</w:delText>
              </w:r>
            </w:del>
          </w:p>
        </w:tc>
      </w:tr>
    </w:tbl>
    <w:p w:rsidR="00307053" w:rsidRPr="0013692D" w:rsidRDefault="00307053" w:rsidP="00307053">
      <w:pPr>
        <w:pStyle w:val="2"/>
        <w:keepLines/>
        <w:numPr>
          <w:ilvl w:val="2"/>
          <w:numId w:val="9"/>
        </w:numPr>
        <w:spacing w:before="0" w:after="0" w:line="360" w:lineRule="auto"/>
        <w:ind w:left="0" w:firstLine="0"/>
        <w:rPr>
          <w:del w:id="846" w:author="作者"/>
          <w:rFonts w:ascii="宋体" w:hAnsi="宋体"/>
          <w:sz w:val="24"/>
        </w:rPr>
      </w:pPr>
      <w:bookmarkStart w:id="847" w:name="_Toc264882695"/>
      <w:bookmarkStart w:id="848" w:name="_Toc267413050"/>
      <w:del w:id="849" w:author="作者">
        <w:r w:rsidRPr="0013692D">
          <w:rPr>
            <w:rFonts w:ascii="宋体" w:hAnsi="宋体" w:hint="eastAsia"/>
            <w:sz w:val="24"/>
          </w:rPr>
          <w:delText>门禁管理系统设备</w:delText>
        </w:r>
        <w:bookmarkEnd w:id="847"/>
        <w:bookmarkEnd w:id="848"/>
      </w:del>
    </w:p>
    <w:p w:rsidR="00307053" w:rsidRPr="0013692D" w:rsidRDefault="00307053" w:rsidP="00307053">
      <w:pPr>
        <w:rPr>
          <w:del w:id="850" w:author="作者"/>
        </w:rPr>
      </w:pPr>
      <w:del w:id="851" w:author="作者">
        <w:r w:rsidRPr="0013692D">
          <w:rPr>
            <w:rFonts w:ascii="宋体" w:hAnsi="宋体" w:hint="eastAsia"/>
            <w:sz w:val="24"/>
          </w:rPr>
          <w:delText>（带★号的为严格响应参数；请投标方根据此表给出参数指标响应表）</w:delText>
        </w:r>
      </w:del>
    </w:p>
    <w:tbl>
      <w:tblPr>
        <w:tblW w:w="1022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7"/>
        <w:gridCol w:w="1476"/>
        <w:gridCol w:w="7289"/>
      </w:tblGrid>
      <w:tr w:rsidR="00307053" w:rsidRPr="00002D3F">
        <w:trPr>
          <w:trHeight w:val="405"/>
          <w:tblHeader/>
          <w:jc w:val="center"/>
          <w:del w:id="852" w:author="作者"/>
        </w:trPr>
        <w:tc>
          <w:tcPr>
            <w:tcW w:w="1457" w:type="dxa"/>
            <w:shd w:val="clear" w:color="auto" w:fill="FFFFFF"/>
            <w:vAlign w:val="center"/>
          </w:tcPr>
          <w:p w:rsidR="00307053" w:rsidRPr="00002D3F" w:rsidRDefault="00307053" w:rsidP="00307053">
            <w:pPr>
              <w:jc w:val="center"/>
              <w:rPr>
                <w:del w:id="853" w:author="作者"/>
                <w:rFonts w:ascii="宋体" w:hAnsi="宋体"/>
                <w:b/>
                <w:sz w:val="24"/>
              </w:rPr>
            </w:pPr>
            <w:del w:id="854" w:author="作者">
              <w:r w:rsidRPr="00002D3F">
                <w:rPr>
                  <w:rFonts w:ascii="宋体" w:hAnsi="宋体" w:hint="eastAsia"/>
                  <w:b/>
                  <w:sz w:val="24"/>
                </w:rPr>
                <w:delText>设备名称</w:delText>
              </w:r>
            </w:del>
          </w:p>
        </w:tc>
        <w:tc>
          <w:tcPr>
            <w:tcW w:w="1476" w:type="dxa"/>
            <w:shd w:val="clear" w:color="auto" w:fill="FFFFFF"/>
            <w:vAlign w:val="center"/>
          </w:tcPr>
          <w:p w:rsidR="00307053" w:rsidRPr="00002D3F" w:rsidRDefault="00307053" w:rsidP="00307053">
            <w:pPr>
              <w:widowControl/>
              <w:jc w:val="center"/>
              <w:rPr>
                <w:del w:id="855" w:author="作者"/>
                <w:rFonts w:ascii="宋体" w:hAnsi="宋体" w:cs="宋体"/>
                <w:b/>
                <w:bCs/>
                <w:kern w:val="0"/>
                <w:sz w:val="24"/>
              </w:rPr>
            </w:pPr>
            <w:del w:id="856" w:author="作者">
              <w:r w:rsidRPr="00002D3F">
                <w:rPr>
                  <w:rFonts w:ascii="宋体" w:hAnsi="宋体" w:cs="宋体" w:hint="eastAsia"/>
                  <w:b/>
                  <w:bCs/>
                  <w:kern w:val="0"/>
                  <w:sz w:val="24"/>
                </w:rPr>
                <w:delText>产地品牌</w:delText>
              </w:r>
            </w:del>
          </w:p>
          <w:p w:rsidR="00307053" w:rsidRPr="00002D3F" w:rsidRDefault="00307053" w:rsidP="00307053">
            <w:pPr>
              <w:widowControl/>
              <w:jc w:val="center"/>
              <w:rPr>
                <w:del w:id="857" w:author="作者"/>
                <w:rFonts w:ascii="宋体" w:hAnsi="宋体" w:cs="宋体"/>
                <w:b/>
                <w:bCs/>
                <w:kern w:val="0"/>
                <w:sz w:val="24"/>
              </w:rPr>
            </w:pPr>
            <w:del w:id="858" w:author="作者">
              <w:r w:rsidRPr="00002D3F">
                <w:rPr>
                  <w:rFonts w:ascii="宋体" w:hAnsi="宋体" w:cs="宋体" w:hint="eastAsia"/>
                  <w:b/>
                  <w:bCs/>
                  <w:kern w:val="0"/>
                  <w:sz w:val="24"/>
                </w:rPr>
                <w:delText>（相当于）</w:delText>
              </w:r>
            </w:del>
          </w:p>
        </w:tc>
        <w:tc>
          <w:tcPr>
            <w:tcW w:w="7289" w:type="dxa"/>
            <w:shd w:val="clear" w:color="auto" w:fill="FFFFFF"/>
            <w:vAlign w:val="center"/>
          </w:tcPr>
          <w:p w:rsidR="00307053" w:rsidRPr="00002D3F" w:rsidRDefault="00307053" w:rsidP="00307053">
            <w:pPr>
              <w:jc w:val="center"/>
              <w:rPr>
                <w:del w:id="859" w:author="作者"/>
                <w:rFonts w:ascii="宋体" w:hAnsi="宋体"/>
                <w:b/>
                <w:sz w:val="24"/>
              </w:rPr>
            </w:pPr>
            <w:del w:id="860" w:author="作者">
              <w:r w:rsidRPr="00002D3F">
                <w:rPr>
                  <w:rFonts w:ascii="宋体" w:hAnsi="宋体" w:hint="eastAsia"/>
                  <w:b/>
                  <w:sz w:val="24"/>
                </w:rPr>
                <w:delText>参数要求</w:delText>
              </w:r>
            </w:del>
          </w:p>
        </w:tc>
      </w:tr>
      <w:tr w:rsidR="00307053" w:rsidRPr="00002D3F">
        <w:trPr>
          <w:trHeight w:val="1350"/>
          <w:jc w:val="center"/>
          <w:del w:id="861" w:author="作者"/>
        </w:trPr>
        <w:tc>
          <w:tcPr>
            <w:tcW w:w="1457" w:type="dxa"/>
            <w:shd w:val="clear" w:color="auto" w:fill="FFFFFF"/>
            <w:vAlign w:val="center"/>
          </w:tcPr>
          <w:p w:rsidR="00307053" w:rsidRPr="00002D3F" w:rsidRDefault="00307053" w:rsidP="00307053">
            <w:pPr>
              <w:rPr>
                <w:del w:id="862" w:author="作者"/>
                <w:rFonts w:ascii="宋体" w:hAnsi="宋体"/>
                <w:sz w:val="24"/>
              </w:rPr>
            </w:pPr>
            <w:del w:id="863" w:author="作者">
              <w:r w:rsidRPr="00002D3F">
                <w:rPr>
                  <w:rFonts w:ascii="宋体" w:hAnsi="宋体" w:hint="eastAsia"/>
                  <w:sz w:val="24"/>
                </w:rPr>
                <w:delText>◆网络控制器</w:delText>
              </w:r>
            </w:del>
          </w:p>
        </w:tc>
        <w:tc>
          <w:tcPr>
            <w:tcW w:w="1476" w:type="dxa"/>
            <w:shd w:val="clear" w:color="auto" w:fill="FFFFFF"/>
            <w:vAlign w:val="center"/>
          </w:tcPr>
          <w:p w:rsidR="00307053" w:rsidRPr="00002D3F" w:rsidRDefault="00307053" w:rsidP="00307053">
            <w:pPr>
              <w:jc w:val="center"/>
              <w:rPr>
                <w:del w:id="864" w:author="作者"/>
                <w:rFonts w:ascii="宋体" w:hAnsi="宋体"/>
                <w:sz w:val="24"/>
              </w:rPr>
            </w:pPr>
            <w:del w:id="865" w:author="作者">
              <w:r w:rsidRPr="00002D3F">
                <w:rPr>
                  <w:rFonts w:ascii="宋体" w:hAnsi="宋体" w:hint="eastAsia"/>
                  <w:sz w:val="24"/>
                </w:rPr>
                <w:delText>汉军</w:delText>
              </w:r>
            </w:del>
          </w:p>
          <w:p w:rsidR="00307053" w:rsidRPr="00002D3F" w:rsidRDefault="00307053" w:rsidP="00307053">
            <w:pPr>
              <w:jc w:val="center"/>
              <w:rPr>
                <w:del w:id="866" w:author="作者"/>
                <w:rFonts w:ascii="宋体" w:hAnsi="宋体"/>
                <w:sz w:val="24"/>
              </w:rPr>
            </w:pPr>
            <w:del w:id="867" w:author="作者">
              <w:r w:rsidRPr="00002D3F">
                <w:rPr>
                  <w:rFonts w:ascii="宋体" w:hAnsi="宋体" w:hint="eastAsia"/>
                  <w:sz w:val="24"/>
                </w:rPr>
                <w:delText>GE</w:delText>
              </w:r>
            </w:del>
          </w:p>
          <w:p w:rsidR="00307053" w:rsidRPr="00002D3F" w:rsidRDefault="00307053" w:rsidP="00307053">
            <w:pPr>
              <w:jc w:val="center"/>
              <w:rPr>
                <w:del w:id="868" w:author="作者"/>
                <w:rFonts w:ascii="宋体" w:hAnsi="宋体"/>
                <w:sz w:val="24"/>
              </w:rPr>
            </w:pPr>
            <w:del w:id="869"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870" w:author="作者"/>
                <w:rFonts w:ascii="宋体" w:hAnsi="宋体"/>
                <w:sz w:val="24"/>
              </w:rPr>
            </w:pPr>
            <w:del w:id="871" w:author="作者">
              <w:r w:rsidRPr="00002D3F">
                <w:rPr>
                  <w:rFonts w:ascii="宋体" w:hAnsi="宋体" w:hint="eastAsia"/>
                  <w:sz w:val="24"/>
                </w:rPr>
                <w:delText>1、设备通过ISO 9001国际质量体系认证、CE认证、MA认证及FCC认证；</w:delText>
              </w:r>
            </w:del>
          </w:p>
          <w:p w:rsidR="00307053" w:rsidRPr="00002D3F" w:rsidRDefault="00307053" w:rsidP="00307053">
            <w:pPr>
              <w:rPr>
                <w:del w:id="872" w:author="作者"/>
                <w:rFonts w:ascii="宋体" w:hAnsi="宋体"/>
                <w:sz w:val="24"/>
              </w:rPr>
            </w:pPr>
            <w:del w:id="873" w:author="作者">
              <w:r w:rsidRPr="00002D3F">
                <w:rPr>
                  <w:rFonts w:ascii="宋体" w:hAnsi="宋体" w:hint="eastAsia"/>
                  <w:sz w:val="24"/>
                </w:rPr>
                <w:delText>★2、采用RISC之32位CPU，内建10/100M高速以太网口；</w:delText>
              </w:r>
            </w:del>
          </w:p>
          <w:p w:rsidR="00307053" w:rsidRPr="00002D3F" w:rsidRDefault="00307053" w:rsidP="00307053">
            <w:pPr>
              <w:rPr>
                <w:del w:id="874" w:author="作者"/>
                <w:rFonts w:ascii="宋体" w:hAnsi="宋体"/>
                <w:sz w:val="24"/>
              </w:rPr>
            </w:pPr>
            <w:del w:id="875" w:author="作者">
              <w:r w:rsidRPr="00002D3F">
                <w:rPr>
                  <w:rFonts w:ascii="宋体" w:hAnsi="宋体" w:hint="eastAsia"/>
                  <w:sz w:val="24"/>
                </w:rPr>
                <w:delText>3、门禁管制提供30000笔合法卡片识别功能，与10000笔刷卡记录，根据情况可控制16-30道进出双向刷卡的门禁系统；</w:delText>
              </w:r>
            </w:del>
          </w:p>
          <w:p w:rsidR="00307053" w:rsidRPr="00002D3F" w:rsidRDefault="00307053" w:rsidP="00307053">
            <w:pPr>
              <w:rPr>
                <w:del w:id="876" w:author="作者"/>
                <w:rFonts w:ascii="宋体" w:hAnsi="宋体"/>
                <w:sz w:val="24"/>
              </w:rPr>
            </w:pPr>
            <w:del w:id="877" w:author="作者">
              <w:r w:rsidRPr="00002D3F">
                <w:rPr>
                  <w:rFonts w:ascii="宋体" w:hAnsi="宋体" w:hint="eastAsia"/>
                  <w:sz w:val="24"/>
                </w:rPr>
                <w:delText>★4、可在管理电脑系统离线下独立运作；断电数据可保存60天；</w:delText>
              </w:r>
            </w:del>
          </w:p>
        </w:tc>
      </w:tr>
      <w:tr w:rsidR="00307053" w:rsidRPr="00002D3F">
        <w:trPr>
          <w:trHeight w:val="675"/>
          <w:jc w:val="center"/>
          <w:del w:id="878" w:author="作者"/>
        </w:trPr>
        <w:tc>
          <w:tcPr>
            <w:tcW w:w="1457" w:type="dxa"/>
            <w:shd w:val="clear" w:color="auto" w:fill="FFFFFF"/>
            <w:vAlign w:val="center"/>
          </w:tcPr>
          <w:p w:rsidR="00307053" w:rsidRPr="00002D3F" w:rsidRDefault="00307053" w:rsidP="00307053">
            <w:pPr>
              <w:rPr>
                <w:del w:id="879" w:author="作者"/>
                <w:rFonts w:ascii="宋体" w:hAnsi="宋体"/>
                <w:sz w:val="24"/>
              </w:rPr>
            </w:pPr>
            <w:del w:id="880" w:author="作者">
              <w:r w:rsidRPr="00002D3F">
                <w:rPr>
                  <w:rFonts w:ascii="宋体" w:hAnsi="宋体" w:hint="eastAsia"/>
                  <w:sz w:val="24"/>
                </w:rPr>
                <w:delText>◆门禁控制器</w:delText>
              </w:r>
            </w:del>
          </w:p>
        </w:tc>
        <w:tc>
          <w:tcPr>
            <w:tcW w:w="1476" w:type="dxa"/>
            <w:shd w:val="clear" w:color="auto" w:fill="FFFFFF"/>
            <w:vAlign w:val="center"/>
          </w:tcPr>
          <w:p w:rsidR="00307053" w:rsidRPr="00002D3F" w:rsidRDefault="00307053" w:rsidP="00307053">
            <w:pPr>
              <w:jc w:val="center"/>
              <w:rPr>
                <w:del w:id="881" w:author="作者"/>
                <w:rFonts w:ascii="宋体" w:hAnsi="宋体"/>
                <w:sz w:val="24"/>
              </w:rPr>
            </w:pPr>
            <w:del w:id="882" w:author="作者">
              <w:r w:rsidRPr="00002D3F">
                <w:rPr>
                  <w:rFonts w:ascii="宋体" w:hAnsi="宋体" w:hint="eastAsia"/>
                  <w:sz w:val="24"/>
                </w:rPr>
                <w:delText>汉军</w:delText>
              </w:r>
            </w:del>
          </w:p>
          <w:p w:rsidR="00307053" w:rsidRPr="00002D3F" w:rsidRDefault="00307053" w:rsidP="00307053">
            <w:pPr>
              <w:jc w:val="center"/>
              <w:rPr>
                <w:del w:id="883" w:author="作者"/>
                <w:rFonts w:ascii="宋体" w:hAnsi="宋体"/>
                <w:sz w:val="24"/>
              </w:rPr>
            </w:pPr>
            <w:del w:id="884" w:author="作者">
              <w:r w:rsidRPr="00002D3F">
                <w:rPr>
                  <w:rFonts w:ascii="宋体" w:hAnsi="宋体" w:hint="eastAsia"/>
                  <w:sz w:val="24"/>
                </w:rPr>
                <w:delText>GE</w:delText>
              </w:r>
            </w:del>
          </w:p>
          <w:p w:rsidR="00307053" w:rsidRPr="00002D3F" w:rsidRDefault="00307053" w:rsidP="00307053">
            <w:pPr>
              <w:jc w:val="center"/>
              <w:rPr>
                <w:del w:id="885" w:author="作者"/>
                <w:rFonts w:ascii="宋体" w:hAnsi="宋体"/>
                <w:sz w:val="24"/>
              </w:rPr>
            </w:pPr>
            <w:del w:id="886"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887" w:author="作者"/>
                <w:rFonts w:ascii="宋体" w:hAnsi="宋体"/>
                <w:sz w:val="24"/>
              </w:rPr>
            </w:pPr>
            <w:del w:id="888" w:author="作者">
              <w:r w:rsidRPr="00002D3F">
                <w:rPr>
                  <w:rFonts w:ascii="宋体" w:hAnsi="宋体" w:hint="eastAsia"/>
                  <w:sz w:val="24"/>
                </w:rPr>
                <w:delText>1、设备通过ISO 9001国际质量体系认证、CE认证、MA认证及FCC认证；</w:delText>
              </w:r>
            </w:del>
          </w:p>
          <w:p w:rsidR="00307053" w:rsidRPr="00002D3F" w:rsidRDefault="00307053" w:rsidP="00307053">
            <w:pPr>
              <w:rPr>
                <w:del w:id="889" w:author="作者"/>
                <w:rFonts w:ascii="宋体" w:hAnsi="宋体"/>
                <w:sz w:val="24"/>
              </w:rPr>
            </w:pPr>
            <w:del w:id="890" w:author="作者">
              <w:r w:rsidRPr="00002D3F">
                <w:rPr>
                  <w:rFonts w:ascii="宋体" w:hAnsi="宋体" w:hint="eastAsia"/>
                  <w:sz w:val="24"/>
                </w:rPr>
                <w:delText>2、每门提供500笔紧急合法卡许可权设定；</w:delText>
              </w:r>
            </w:del>
          </w:p>
          <w:p w:rsidR="00307053" w:rsidRPr="00002D3F" w:rsidRDefault="00307053" w:rsidP="00307053">
            <w:pPr>
              <w:rPr>
                <w:del w:id="891" w:author="作者"/>
                <w:rFonts w:ascii="宋体" w:hAnsi="宋体"/>
                <w:sz w:val="24"/>
              </w:rPr>
            </w:pPr>
            <w:del w:id="892" w:author="作者">
              <w:r w:rsidRPr="00002D3F">
                <w:rPr>
                  <w:rFonts w:ascii="宋体" w:hAnsi="宋体" w:hint="eastAsia"/>
                  <w:sz w:val="24"/>
                </w:rPr>
                <w:delText>★3、双门门禁控制器，可外接4台RS-485读卡器，实现双门双向门禁管制；</w:delText>
              </w:r>
            </w:del>
          </w:p>
        </w:tc>
      </w:tr>
      <w:tr w:rsidR="00307053" w:rsidRPr="00002D3F">
        <w:trPr>
          <w:trHeight w:val="390"/>
          <w:jc w:val="center"/>
          <w:del w:id="893" w:author="作者"/>
        </w:trPr>
        <w:tc>
          <w:tcPr>
            <w:tcW w:w="1457" w:type="dxa"/>
            <w:shd w:val="clear" w:color="auto" w:fill="FFFFFF"/>
            <w:vAlign w:val="center"/>
          </w:tcPr>
          <w:p w:rsidR="00307053" w:rsidRPr="00002D3F" w:rsidRDefault="00307053" w:rsidP="00307053">
            <w:pPr>
              <w:rPr>
                <w:del w:id="894" w:author="作者"/>
                <w:rFonts w:ascii="宋体" w:hAnsi="宋体"/>
                <w:sz w:val="24"/>
              </w:rPr>
            </w:pPr>
            <w:del w:id="895" w:author="作者">
              <w:r w:rsidRPr="00002D3F">
                <w:rPr>
                  <w:rFonts w:ascii="宋体" w:hAnsi="宋体" w:hint="eastAsia"/>
                  <w:sz w:val="24"/>
                </w:rPr>
                <w:delText>控制器电源</w:delText>
              </w:r>
            </w:del>
          </w:p>
        </w:tc>
        <w:tc>
          <w:tcPr>
            <w:tcW w:w="1476" w:type="dxa"/>
            <w:shd w:val="clear" w:color="auto" w:fill="FFFFFF"/>
            <w:vAlign w:val="center"/>
          </w:tcPr>
          <w:p w:rsidR="00307053" w:rsidRPr="00002D3F" w:rsidRDefault="00307053" w:rsidP="00307053">
            <w:pPr>
              <w:jc w:val="center"/>
              <w:rPr>
                <w:del w:id="896" w:author="作者"/>
                <w:rFonts w:ascii="宋体" w:hAnsi="宋体"/>
                <w:sz w:val="24"/>
              </w:rPr>
            </w:pPr>
            <w:del w:id="897" w:author="作者">
              <w:r w:rsidRPr="00002D3F">
                <w:rPr>
                  <w:rFonts w:ascii="宋体" w:hAnsi="宋体" w:hint="eastAsia"/>
                  <w:sz w:val="24"/>
                </w:rPr>
                <w:delText>汉军</w:delText>
              </w:r>
            </w:del>
          </w:p>
          <w:p w:rsidR="00307053" w:rsidRPr="00002D3F" w:rsidRDefault="00307053" w:rsidP="00307053">
            <w:pPr>
              <w:jc w:val="center"/>
              <w:rPr>
                <w:del w:id="898" w:author="作者"/>
                <w:rFonts w:ascii="宋体" w:hAnsi="宋体"/>
                <w:sz w:val="24"/>
              </w:rPr>
            </w:pPr>
            <w:del w:id="899" w:author="作者">
              <w:r w:rsidRPr="00002D3F">
                <w:rPr>
                  <w:rFonts w:ascii="宋体" w:hAnsi="宋体" w:hint="eastAsia"/>
                  <w:sz w:val="24"/>
                </w:rPr>
                <w:delText>GE</w:delText>
              </w:r>
            </w:del>
          </w:p>
          <w:p w:rsidR="00307053" w:rsidRPr="00002D3F" w:rsidRDefault="00307053" w:rsidP="00307053">
            <w:pPr>
              <w:jc w:val="center"/>
              <w:rPr>
                <w:del w:id="900" w:author="作者"/>
                <w:rFonts w:ascii="宋体" w:hAnsi="宋体"/>
                <w:sz w:val="24"/>
              </w:rPr>
            </w:pPr>
            <w:del w:id="901"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902" w:author="作者"/>
                <w:rFonts w:ascii="宋体" w:hAnsi="宋体"/>
                <w:sz w:val="24"/>
              </w:rPr>
            </w:pPr>
            <w:del w:id="903" w:author="作者">
              <w:r w:rsidRPr="00002D3F">
                <w:rPr>
                  <w:rFonts w:ascii="宋体" w:hAnsi="宋体" w:hint="eastAsia"/>
                  <w:sz w:val="24"/>
                </w:rPr>
                <w:delText>12V，25A，带过热保护和过流保护</w:delText>
              </w:r>
            </w:del>
          </w:p>
        </w:tc>
      </w:tr>
      <w:tr w:rsidR="00307053" w:rsidRPr="00002D3F">
        <w:trPr>
          <w:trHeight w:val="390"/>
          <w:jc w:val="center"/>
          <w:del w:id="904" w:author="作者"/>
        </w:trPr>
        <w:tc>
          <w:tcPr>
            <w:tcW w:w="1457" w:type="dxa"/>
            <w:shd w:val="clear" w:color="auto" w:fill="FFFFFF"/>
            <w:vAlign w:val="center"/>
          </w:tcPr>
          <w:p w:rsidR="00307053" w:rsidRPr="00002D3F" w:rsidRDefault="00307053" w:rsidP="00307053">
            <w:pPr>
              <w:rPr>
                <w:del w:id="905" w:author="作者"/>
                <w:rFonts w:ascii="宋体" w:hAnsi="宋体"/>
                <w:sz w:val="24"/>
              </w:rPr>
            </w:pPr>
            <w:del w:id="906" w:author="作者">
              <w:r w:rsidRPr="00002D3F">
                <w:rPr>
                  <w:rFonts w:ascii="宋体" w:hAnsi="宋体" w:hint="eastAsia"/>
                  <w:sz w:val="24"/>
                </w:rPr>
                <w:delText>电锁电源</w:delText>
              </w:r>
            </w:del>
          </w:p>
        </w:tc>
        <w:tc>
          <w:tcPr>
            <w:tcW w:w="1476" w:type="dxa"/>
            <w:shd w:val="clear" w:color="auto" w:fill="FFFFFF"/>
            <w:vAlign w:val="center"/>
          </w:tcPr>
          <w:p w:rsidR="00307053" w:rsidRPr="00002D3F" w:rsidRDefault="00307053" w:rsidP="00307053">
            <w:pPr>
              <w:jc w:val="center"/>
              <w:rPr>
                <w:del w:id="907" w:author="作者"/>
                <w:rFonts w:ascii="宋体" w:hAnsi="宋体"/>
                <w:sz w:val="24"/>
              </w:rPr>
            </w:pPr>
            <w:del w:id="908" w:author="作者">
              <w:r w:rsidRPr="00002D3F">
                <w:rPr>
                  <w:rFonts w:ascii="宋体" w:hAnsi="宋体" w:hint="eastAsia"/>
                  <w:sz w:val="24"/>
                </w:rPr>
                <w:delText>汉军</w:delText>
              </w:r>
            </w:del>
          </w:p>
          <w:p w:rsidR="00307053" w:rsidRPr="00002D3F" w:rsidRDefault="00307053" w:rsidP="00307053">
            <w:pPr>
              <w:jc w:val="center"/>
              <w:rPr>
                <w:del w:id="909" w:author="作者"/>
                <w:rFonts w:ascii="宋体" w:hAnsi="宋体"/>
                <w:sz w:val="24"/>
              </w:rPr>
            </w:pPr>
            <w:del w:id="910" w:author="作者">
              <w:r w:rsidRPr="00002D3F">
                <w:rPr>
                  <w:rFonts w:ascii="宋体" w:hAnsi="宋体" w:hint="eastAsia"/>
                  <w:sz w:val="24"/>
                </w:rPr>
                <w:delText>GE</w:delText>
              </w:r>
            </w:del>
          </w:p>
          <w:p w:rsidR="00307053" w:rsidRPr="00002D3F" w:rsidRDefault="00307053" w:rsidP="00307053">
            <w:pPr>
              <w:jc w:val="center"/>
              <w:rPr>
                <w:del w:id="911" w:author="作者"/>
                <w:rFonts w:ascii="宋体" w:hAnsi="宋体"/>
                <w:sz w:val="24"/>
              </w:rPr>
            </w:pPr>
            <w:del w:id="912"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913" w:author="作者"/>
                <w:rFonts w:ascii="宋体" w:hAnsi="宋体"/>
                <w:sz w:val="24"/>
              </w:rPr>
            </w:pPr>
            <w:del w:id="914" w:author="作者">
              <w:r w:rsidRPr="00002D3F">
                <w:rPr>
                  <w:rFonts w:ascii="宋体" w:hAnsi="宋体" w:hint="eastAsia"/>
                  <w:sz w:val="24"/>
                </w:rPr>
                <w:delText>12V，25A，带过热保护和过流保护</w:delText>
              </w:r>
            </w:del>
          </w:p>
        </w:tc>
      </w:tr>
      <w:tr w:rsidR="00307053" w:rsidRPr="00002D3F">
        <w:trPr>
          <w:trHeight w:val="388"/>
          <w:jc w:val="center"/>
          <w:del w:id="915" w:author="作者"/>
        </w:trPr>
        <w:tc>
          <w:tcPr>
            <w:tcW w:w="1457" w:type="dxa"/>
            <w:shd w:val="clear" w:color="auto" w:fill="FFFFFF"/>
            <w:vAlign w:val="center"/>
          </w:tcPr>
          <w:p w:rsidR="00307053" w:rsidRPr="00002D3F" w:rsidRDefault="00307053" w:rsidP="00307053">
            <w:pPr>
              <w:rPr>
                <w:del w:id="916" w:author="作者"/>
                <w:rFonts w:ascii="宋体" w:hAnsi="宋体"/>
                <w:sz w:val="24"/>
              </w:rPr>
            </w:pPr>
            <w:del w:id="917" w:author="作者">
              <w:r w:rsidRPr="00002D3F">
                <w:rPr>
                  <w:rFonts w:ascii="宋体" w:hAnsi="宋体" w:hint="eastAsia"/>
                  <w:sz w:val="24"/>
                </w:rPr>
                <w:delText>联动控制器</w:delText>
              </w:r>
            </w:del>
          </w:p>
        </w:tc>
        <w:tc>
          <w:tcPr>
            <w:tcW w:w="1476" w:type="dxa"/>
            <w:shd w:val="clear" w:color="auto" w:fill="FFFFFF"/>
            <w:vAlign w:val="center"/>
          </w:tcPr>
          <w:p w:rsidR="00307053" w:rsidRPr="00002D3F" w:rsidRDefault="00307053" w:rsidP="00307053">
            <w:pPr>
              <w:jc w:val="center"/>
              <w:rPr>
                <w:del w:id="918" w:author="作者"/>
                <w:rFonts w:ascii="宋体" w:hAnsi="宋体"/>
                <w:sz w:val="24"/>
              </w:rPr>
            </w:pPr>
            <w:del w:id="919" w:author="作者">
              <w:r w:rsidRPr="00002D3F">
                <w:rPr>
                  <w:rFonts w:ascii="宋体" w:hAnsi="宋体" w:hint="eastAsia"/>
                  <w:sz w:val="24"/>
                </w:rPr>
                <w:delText>汉军</w:delText>
              </w:r>
            </w:del>
          </w:p>
          <w:p w:rsidR="00307053" w:rsidRPr="00002D3F" w:rsidRDefault="00307053" w:rsidP="00307053">
            <w:pPr>
              <w:jc w:val="center"/>
              <w:rPr>
                <w:del w:id="920" w:author="作者"/>
                <w:rFonts w:ascii="宋体" w:hAnsi="宋体"/>
                <w:sz w:val="24"/>
              </w:rPr>
            </w:pPr>
            <w:del w:id="921" w:author="作者">
              <w:r w:rsidRPr="00002D3F">
                <w:rPr>
                  <w:rFonts w:ascii="宋体" w:hAnsi="宋体" w:hint="eastAsia"/>
                  <w:sz w:val="24"/>
                </w:rPr>
                <w:delText>GE</w:delText>
              </w:r>
            </w:del>
          </w:p>
          <w:p w:rsidR="00307053" w:rsidRPr="00002D3F" w:rsidRDefault="00307053" w:rsidP="00307053">
            <w:pPr>
              <w:jc w:val="center"/>
              <w:rPr>
                <w:del w:id="922" w:author="作者"/>
                <w:rFonts w:ascii="宋体" w:hAnsi="宋体"/>
                <w:sz w:val="24"/>
              </w:rPr>
            </w:pPr>
            <w:del w:id="923"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924" w:author="作者"/>
                <w:rFonts w:ascii="宋体" w:hAnsi="宋体"/>
                <w:sz w:val="24"/>
              </w:rPr>
            </w:pPr>
            <w:del w:id="925" w:author="作者">
              <w:r w:rsidRPr="00002D3F">
                <w:rPr>
                  <w:rFonts w:ascii="宋体" w:hAnsi="宋体" w:hint="eastAsia"/>
                  <w:sz w:val="24"/>
                </w:rPr>
                <w:delText>1、提供16组输出点(RELAY输出)；</w:delText>
              </w:r>
            </w:del>
          </w:p>
          <w:p w:rsidR="00307053" w:rsidRPr="00002D3F" w:rsidRDefault="00307053" w:rsidP="00307053">
            <w:pPr>
              <w:rPr>
                <w:del w:id="926" w:author="作者"/>
                <w:rFonts w:ascii="宋体" w:hAnsi="宋体"/>
                <w:sz w:val="24"/>
              </w:rPr>
            </w:pPr>
            <w:del w:id="927" w:author="作者">
              <w:r w:rsidRPr="00002D3F">
                <w:rPr>
                  <w:rFonts w:ascii="宋体" w:hAnsi="宋体" w:hint="eastAsia"/>
                  <w:sz w:val="24"/>
                </w:rPr>
                <w:delText>★2、提供RS-485接口与网络控制器连接；</w:delText>
              </w:r>
            </w:del>
          </w:p>
          <w:p w:rsidR="00307053" w:rsidRPr="00002D3F" w:rsidRDefault="00307053" w:rsidP="00307053">
            <w:pPr>
              <w:rPr>
                <w:del w:id="928" w:author="作者"/>
                <w:rFonts w:ascii="宋体" w:hAnsi="宋体"/>
                <w:sz w:val="24"/>
              </w:rPr>
            </w:pPr>
            <w:del w:id="929" w:author="作者">
              <w:r w:rsidRPr="00002D3F">
                <w:rPr>
                  <w:rFonts w:ascii="宋体" w:hAnsi="宋体" w:hint="eastAsia"/>
                  <w:sz w:val="24"/>
                </w:rPr>
                <w:delText>3、输入点提供光耦合隔离接口隔离噪声；</w:delText>
              </w:r>
            </w:del>
          </w:p>
          <w:p w:rsidR="00307053" w:rsidRPr="00002D3F" w:rsidRDefault="00307053" w:rsidP="00307053">
            <w:pPr>
              <w:rPr>
                <w:del w:id="930" w:author="作者"/>
                <w:rFonts w:ascii="宋体" w:hAnsi="宋体"/>
                <w:sz w:val="24"/>
              </w:rPr>
            </w:pPr>
            <w:del w:id="931" w:author="作者">
              <w:r w:rsidRPr="00002D3F">
                <w:rPr>
                  <w:rFonts w:ascii="宋体" w:hAnsi="宋体" w:hint="eastAsia"/>
                  <w:sz w:val="24"/>
                </w:rPr>
                <w:delText>4、提供Watch dog功能。</w:delText>
              </w:r>
            </w:del>
          </w:p>
        </w:tc>
      </w:tr>
      <w:tr w:rsidR="00307053" w:rsidRPr="00002D3F">
        <w:trPr>
          <w:trHeight w:val="76"/>
          <w:jc w:val="center"/>
          <w:del w:id="932" w:author="作者"/>
        </w:trPr>
        <w:tc>
          <w:tcPr>
            <w:tcW w:w="1457" w:type="dxa"/>
            <w:shd w:val="clear" w:color="auto" w:fill="FFFFFF"/>
            <w:vAlign w:val="center"/>
          </w:tcPr>
          <w:p w:rsidR="00307053" w:rsidRPr="00002D3F" w:rsidRDefault="00307053" w:rsidP="00307053">
            <w:pPr>
              <w:rPr>
                <w:del w:id="933" w:author="作者"/>
                <w:rFonts w:ascii="宋体" w:hAnsi="宋体"/>
                <w:sz w:val="24"/>
              </w:rPr>
            </w:pPr>
            <w:del w:id="934" w:author="作者">
              <w:r w:rsidRPr="00002D3F">
                <w:rPr>
                  <w:rFonts w:ascii="宋体" w:hAnsi="宋体" w:hint="eastAsia"/>
                  <w:sz w:val="24"/>
                </w:rPr>
                <w:delText>机械锁</w:delText>
              </w:r>
            </w:del>
          </w:p>
        </w:tc>
        <w:tc>
          <w:tcPr>
            <w:tcW w:w="1476" w:type="dxa"/>
            <w:shd w:val="clear" w:color="auto" w:fill="FFFFFF"/>
            <w:vAlign w:val="center"/>
          </w:tcPr>
          <w:p w:rsidR="00307053" w:rsidRPr="00002D3F" w:rsidRDefault="00307053" w:rsidP="00307053">
            <w:pPr>
              <w:jc w:val="center"/>
              <w:rPr>
                <w:del w:id="935" w:author="作者"/>
                <w:rFonts w:ascii="宋体" w:hAnsi="宋体"/>
                <w:sz w:val="24"/>
              </w:rPr>
            </w:pPr>
            <w:del w:id="936" w:author="作者">
              <w:r w:rsidRPr="00002D3F">
                <w:rPr>
                  <w:rFonts w:ascii="宋体" w:hAnsi="宋体" w:hint="eastAsia"/>
                  <w:sz w:val="24"/>
                </w:rPr>
                <w:delText>固力</w:delText>
              </w:r>
            </w:del>
          </w:p>
          <w:p w:rsidR="00307053" w:rsidRPr="00002D3F" w:rsidRDefault="00307053" w:rsidP="00307053">
            <w:pPr>
              <w:jc w:val="center"/>
              <w:rPr>
                <w:del w:id="937" w:author="作者"/>
                <w:rFonts w:ascii="宋体" w:hAnsi="宋体"/>
                <w:sz w:val="24"/>
              </w:rPr>
            </w:pPr>
            <w:del w:id="938" w:author="作者">
              <w:r w:rsidRPr="00002D3F">
                <w:rPr>
                  <w:rFonts w:ascii="宋体" w:hAnsi="宋体" w:hint="eastAsia"/>
                  <w:sz w:val="24"/>
                </w:rPr>
                <w:delText>史丹利</w:delText>
              </w:r>
            </w:del>
          </w:p>
          <w:p w:rsidR="00307053" w:rsidRPr="00002D3F" w:rsidRDefault="00307053" w:rsidP="00307053">
            <w:pPr>
              <w:jc w:val="center"/>
              <w:rPr>
                <w:del w:id="939" w:author="作者"/>
                <w:rFonts w:ascii="宋体" w:hAnsi="宋体"/>
                <w:sz w:val="24"/>
              </w:rPr>
            </w:pPr>
            <w:del w:id="940" w:author="作者">
              <w:r w:rsidRPr="00002D3F">
                <w:rPr>
                  <w:rFonts w:ascii="宋体" w:hAnsi="宋体" w:hint="eastAsia"/>
                  <w:sz w:val="24"/>
                </w:rPr>
                <w:delText>西勒奇</w:delText>
              </w:r>
            </w:del>
          </w:p>
        </w:tc>
        <w:tc>
          <w:tcPr>
            <w:tcW w:w="7289" w:type="dxa"/>
            <w:shd w:val="clear" w:color="auto" w:fill="FFFFFF"/>
            <w:vAlign w:val="center"/>
          </w:tcPr>
          <w:p w:rsidR="00307053" w:rsidRPr="00002D3F" w:rsidRDefault="00307053" w:rsidP="00307053">
            <w:pPr>
              <w:rPr>
                <w:del w:id="941" w:author="作者"/>
                <w:rFonts w:ascii="宋体" w:hAnsi="宋体"/>
                <w:sz w:val="24"/>
              </w:rPr>
            </w:pPr>
            <w:del w:id="942" w:author="作者">
              <w:r w:rsidRPr="00002D3F">
                <w:rPr>
                  <w:rFonts w:ascii="宋体" w:hAnsi="宋体" w:hint="eastAsia"/>
                  <w:sz w:val="24"/>
                </w:rPr>
                <w:delText>1、可以与锁槽深度16mm的阴极电锁配合使用；</w:delText>
              </w:r>
            </w:del>
          </w:p>
          <w:p w:rsidR="00307053" w:rsidRPr="00002D3F" w:rsidRDefault="00307053" w:rsidP="00307053">
            <w:pPr>
              <w:rPr>
                <w:del w:id="943" w:author="作者"/>
                <w:rFonts w:ascii="宋体" w:hAnsi="宋体"/>
                <w:sz w:val="24"/>
              </w:rPr>
            </w:pPr>
            <w:del w:id="944" w:author="作者">
              <w:r w:rsidRPr="00002D3F">
                <w:rPr>
                  <w:rFonts w:ascii="宋体" w:hAnsi="宋体" w:hint="eastAsia"/>
                  <w:sz w:val="24"/>
                </w:rPr>
                <w:delText>2、可安装于45mm木门，60mm防盗门；</w:delText>
              </w:r>
            </w:del>
          </w:p>
          <w:p w:rsidR="00307053" w:rsidRPr="00002D3F" w:rsidRDefault="00307053" w:rsidP="00307053">
            <w:pPr>
              <w:rPr>
                <w:del w:id="945" w:author="作者"/>
                <w:rFonts w:ascii="宋体" w:hAnsi="宋体"/>
                <w:sz w:val="24"/>
              </w:rPr>
            </w:pPr>
            <w:del w:id="946" w:author="作者">
              <w:r w:rsidRPr="00002D3F">
                <w:rPr>
                  <w:rFonts w:ascii="宋体" w:hAnsi="宋体" w:hint="eastAsia"/>
                  <w:sz w:val="24"/>
                </w:rPr>
                <w:delText>3、锁芯材质为纯铜；执手实心，U型，有防下垂结构；</w:delText>
              </w:r>
            </w:del>
          </w:p>
          <w:p w:rsidR="00307053" w:rsidRPr="00002D3F" w:rsidRDefault="00307053" w:rsidP="00307053">
            <w:pPr>
              <w:rPr>
                <w:del w:id="947" w:author="作者"/>
                <w:rFonts w:ascii="宋体" w:hAnsi="宋体"/>
                <w:sz w:val="24"/>
              </w:rPr>
            </w:pPr>
            <w:del w:id="948" w:author="作者">
              <w:r w:rsidRPr="00002D3F">
                <w:rPr>
                  <w:rFonts w:ascii="宋体" w:hAnsi="宋体" w:hint="eastAsia"/>
                  <w:sz w:val="24"/>
                </w:rPr>
                <w:delText>4、锁舌为斜舌，长12.5mm，高26mm，带防摩擦斜舌，带保险斜舌，材质为精铸304不锈钢；</w:delText>
              </w:r>
            </w:del>
          </w:p>
          <w:p w:rsidR="00307053" w:rsidRPr="00002D3F" w:rsidRDefault="00307053" w:rsidP="00307053">
            <w:pPr>
              <w:rPr>
                <w:del w:id="949" w:author="作者"/>
                <w:rFonts w:ascii="宋体" w:hAnsi="宋体"/>
                <w:sz w:val="24"/>
              </w:rPr>
            </w:pPr>
            <w:del w:id="950" w:author="作者">
              <w:r w:rsidRPr="00002D3F">
                <w:rPr>
                  <w:rFonts w:ascii="宋体" w:hAnsi="宋体" w:hint="eastAsia"/>
                  <w:sz w:val="24"/>
                </w:rPr>
                <w:delText>5、扣板、执手覆板，材质为精铸304不锈钢；</w:delText>
              </w:r>
            </w:del>
          </w:p>
          <w:p w:rsidR="00307053" w:rsidRPr="00002D3F" w:rsidRDefault="00307053" w:rsidP="00307053">
            <w:pPr>
              <w:rPr>
                <w:del w:id="951" w:author="作者"/>
                <w:rFonts w:ascii="宋体" w:hAnsi="宋体"/>
                <w:sz w:val="24"/>
              </w:rPr>
            </w:pPr>
            <w:del w:id="952" w:author="作者">
              <w:r w:rsidRPr="00002D3F">
                <w:rPr>
                  <w:rFonts w:ascii="宋体" w:hAnsi="宋体" w:hint="eastAsia"/>
                  <w:sz w:val="24"/>
                </w:rPr>
                <w:delText>6、内执手或钥匙可随时开门；外执手总是固定的不可转动；</w:delText>
              </w:r>
            </w:del>
          </w:p>
          <w:p w:rsidR="00307053" w:rsidRPr="00002D3F" w:rsidRDefault="00307053" w:rsidP="00307053">
            <w:pPr>
              <w:rPr>
                <w:del w:id="953" w:author="作者"/>
                <w:rFonts w:ascii="宋体" w:hAnsi="宋体"/>
                <w:sz w:val="24"/>
              </w:rPr>
            </w:pPr>
            <w:del w:id="954" w:author="作者">
              <w:r w:rsidRPr="00002D3F">
                <w:rPr>
                  <w:rFonts w:ascii="宋体" w:hAnsi="宋体" w:hint="eastAsia"/>
                  <w:sz w:val="24"/>
                </w:rPr>
                <w:delText>★7、符合耐火时间大于120分钟，提供检验报告；使用寿命10万次，有认证报告；锁芯互开率1/10000，抗力450公斤；锁样如下：</w:delText>
              </w:r>
            </w:del>
          </w:p>
          <w:p w:rsidR="00307053" w:rsidRPr="00002D3F" w:rsidRDefault="00892810" w:rsidP="00307053">
            <w:pPr>
              <w:rPr>
                <w:del w:id="955" w:author="作者"/>
                <w:rFonts w:ascii="宋体" w:hAnsi="宋体"/>
                <w:sz w:val="24"/>
              </w:rPr>
            </w:pPr>
            <w:del w:id="956" w:author="作者">
              <w:r>
                <w:rPr>
                  <w:rFonts w:ascii="宋体" w:hAnsi="宋体"/>
                  <w:noProof/>
                  <w:sz w:val="24"/>
                  <w:rPrChange w:id="957">
                    <w:rPr>
                      <w:noProof/>
                    </w:rPr>
                  </w:rPrChange>
                </w:rPr>
                <w:drawing>
                  <wp:inline distT="0" distB="0" distL="0" distR="0">
                    <wp:extent cx="3162300" cy="2333625"/>
                    <wp:effectExtent l="19050" t="0" r="0" b="0"/>
                    <wp:docPr id="2" name="图片 2"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008"/>
                            <pic:cNvPicPr>
                              <a:picLocks noChangeAspect="1" noChangeArrowheads="1"/>
                            </pic:cNvPicPr>
                          </pic:nvPicPr>
                          <pic:blipFill>
                            <a:blip r:embed="rId11" cstate="print"/>
                            <a:srcRect/>
                            <a:stretch>
                              <a:fillRect/>
                            </a:stretch>
                          </pic:blipFill>
                          <pic:spPr bwMode="auto">
                            <a:xfrm>
                              <a:off x="0" y="0"/>
                              <a:ext cx="3162300" cy="2333625"/>
                            </a:xfrm>
                            <a:prstGeom prst="rect">
                              <a:avLst/>
                            </a:prstGeom>
                            <a:noFill/>
                            <a:ln w="9525">
                              <a:noFill/>
                              <a:miter lim="800000"/>
                              <a:headEnd/>
                              <a:tailEnd/>
                            </a:ln>
                          </pic:spPr>
                        </pic:pic>
                      </a:graphicData>
                    </a:graphic>
                  </wp:inline>
                </w:drawing>
              </w:r>
            </w:del>
          </w:p>
        </w:tc>
      </w:tr>
      <w:tr w:rsidR="00307053" w:rsidRPr="00002D3F">
        <w:trPr>
          <w:trHeight w:val="1125"/>
          <w:jc w:val="center"/>
          <w:del w:id="958" w:author="作者"/>
        </w:trPr>
        <w:tc>
          <w:tcPr>
            <w:tcW w:w="1457" w:type="dxa"/>
            <w:shd w:val="clear" w:color="auto" w:fill="FFFFFF"/>
            <w:vAlign w:val="center"/>
          </w:tcPr>
          <w:p w:rsidR="00307053" w:rsidRPr="00002D3F" w:rsidRDefault="00307053" w:rsidP="00307053">
            <w:pPr>
              <w:rPr>
                <w:del w:id="959" w:author="作者"/>
                <w:rFonts w:ascii="宋体" w:hAnsi="宋体"/>
                <w:sz w:val="24"/>
              </w:rPr>
            </w:pPr>
            <w:del w:id="960" w:author="作者">
              <w:r w:rsidRPr="00002D3F">
                <w:rPr>
                  <w:rFonts w:ascii="宋体" w:hAnsi="宋体" w:hint="eastAsia"/>
                  <w:sz w:val="24"/>
                </w:rPr>
                <w:delText>◆阴极锁</w:delText>
              </w:r>
            </w:del>
          </w:p>
        </w:tc>
        <w:tc>
          <w:tcPr>
            <w:tcW w:w="1476" w:type="dxa"/>
            <w:shd w:val="clear" w:color="auto" w:fill="FFFFFF"/>
            <w:vAlign w:val="center"/>
          </w:tcPr>
          <w:p w:rsidR="00307053" w:rsidRPr="00002D3F" w:rsidRDefault="00307053" w:rsidP="00307053">
            <w:pPr>
              <w:jc w:val="center"/>
              <w:rPr>
                <w:del w:id="961" w:author="作者"/>
                <w:rFonts w:ascii="宋体" w:hAnsi="宋体"/>
                <w:sz w:val="24"/>
              </w:rPr>
            </w:pPr>
            <w:del w:id="962" w:author="作者">
              <w:r w:rsidRPr="00002D3F">
                <w:rPr>
                  <w:rFonts w:ascii="宋体" w:hAnsi="宋体" w:hint="eastAsia"/>
                  <w:sz w:val="24"/>
                </w:rPr>
                <w:delText>欧一</w:delText>
              </w:r>
            </w:del>
          </w:p>
          <w:p w:rsidR="00307053" w:rsidRPr="00002D3F" w:rsidRDefault="00307053" w:rsidP="00307053">
            <w:pPr>
              <w:jc w:val="center"/>
              <w:rPr>
                <w:del w:id="963" w:author="作者"/>
                <w:rFonts w:ascii="宋体" w:hAnsi="宋体"/>
                <w:sz w:val="24"/>
              </w:rPr>
            </w:pPr>
            <w:del w:id="964" w:author="作者">
              <w:r w:rsidRPr="00002D3F">
                <w:rPr>
                  <w:rFonts w:ascii="宋体" w:hAnsi="宋体" w:hint="eastAsia"/>
                  <w:sz w:val="24"/>
                </w:rPr>
                <w:delText>安福</w:delText>
              </w:r>
            </w:del>
          </w:p>
          <w:p w:rsidR="00307053" w:rsidRPr="00002D3F" w:rsidRDefault="00307053" w:rsidP="00307053">
            <w:pPr>
              <w:jc w:val="center"/>
              <w:rPr>
                <w:del w:id="965" w:author="作者"/>
                <w:rFonts w:ascii="宋体" w:hAnsi="宋体"/>
                <w:sz w:val="24"/>
              </w:rPr>
            </w:pPr>
            <w:del w:id="966" w:author="作者">
              <w:r w:rsidRPr="00002D3F">
                <w:rPr>
                  <w:rFonts w:ascii="宋体" w:hAnsi="宋体"/>
                  <w:sz w:val="24"/>
                </w:rPr>
                <w:delText>TRIMEC</w:delText>
              </w:r>
            </w:del>
          </w:p>
        </w:tc>
        <w:tc>
          <w:tcPr>
            <w:tcW w:w="7289" w:type="dxa"/>
            <w:shd w:val="clear" w:color="auto" w:fill="FFFFFF"/>
            <w:vAlign w:val="center"/>
          </w:tcPr>
          <w:p w:rsidR="00307053" w:rsidRPr="00002D3F" w:rsidRDefault="00307053" w:rsidP="00307053">
            <w:pPr>
              <w:rPr>
                <w:del w:id="967" w:author="作者"/>
                <w:rFonts w:ascii="宋体" w:hAnsi="宋体"/>
                <w:sz w:val="24"/>
              </w:rPr>
            </w:pPr>
            <w:del w:id="968" w:author="作者">
              <w:r w:rsidRPr="00002D3F">
                <w:rPr>
                  <w:rFonts w:ascii="宋体" w:hAnsi="宋体" w:hint="eastAsia"/>
                  <w:sz w:val="24"/>
                </w:rPr>
                <w:delText>★1、ANSI一级，低电流，低温升，锁体不发烫；</w:delText>
              </w:r>
            </w:del>
          </w:p>
          <w:p w:rsidR="00307053" w:rsidRPr="00002D3F" w:rsidRDefault="00307053" w:rsidP="00307053">
            <w:pPr>
              <w:rPr>
                <w:del w:id="969" w:author="作者"/>
                <w:rFonts w:ascii="宋体" w:hAnsi="宋体"/>
                <w:sz w:val="24"/>
              </w:rPr>
            </w:pPr>
            <w:del w:id="970" w:author="作者">
              <w:r w:rsidRPr="00002D3F">
                <w:rPr>
                  <w:rFonts w:ascii="宋体" w:hAnsi="宋体" w:hint="eastAsia"/>
                  <w:sz w:val="24"/>
                </w:rPr>
                <w:delText>★2、锁槽深度16mm，可配合带防撬锁舌和19mm 长度斜舌的插芯锁使用；</w:delText>
              </w:r>
            </w:del>
          </w:p>
          <w:p w:rsidR="00307053" w:rsidRPr="00002D3F" w:rsidRDefault="00307053" w:rsidP="00307053">
            <w:pPr>
              <w:rPr>
                <w:del w:id="971" w:author="作者"/>
                <w:rFonts w:ascii="宋体" w:hAnsi="宋体"/>
                <w:sz w:val="24"/>
              </w:rPr>
            </w:pPr>
            <w:del w:id="972" w:author="作者">
              <w:r w:rsidRPr="00002D3F">
                <w:rPr>
                  <w:rFonts w:ascii="宋体" w:hAnsi="宋体" w:hint="eastAsia"/>
                  <w:sz w:val="24"/>
                </w:rPr>
                <w:delText>3、静态抗冲击力不小于450公斤；面板长度174mm，采用304不锈钢拉丝工艺；</w:delText>
              </w:r>
            </w:del>
          </w:p>
          <w:p w:rsidR="00307053" w:rsidRPr="00002D3F" w:rsidRDefault="00307053" w:rsidP="00307053">
            <w:pPr>
              <w:rPr>
                <w:del w:id="973" w:author="作者"/>
                <w:rFonts w:ascii="宋体" w:hAnsi="宋体"/>
                <w:sz w:val="24"/>
              </w:rPr>
            </w:pPr>
            <w:del w:id="974" w:author="作者">
              <w:r w:rsidRPr="00002D3F">
                <w:rPr>
                  <w:rFonts w:ascii="宋体" w:hAnsi="宋体" w:hint="eastAsia"/>
                  <w:sz w:val="24"/>
                </w:rPr>
                <w:delText>4、锁具状态：常闭/常开工作模式可调节，常闭即断电关，常开即断电开；</w:delText>
              </w:r>
            </w:del>
          </w:p>
          <w:p w:rsidR="00307053" w:rsidRPr="00002D3F" w:rsidRDefault="00307053" w:rsidP="00307053">
            <w:pPr>
              <w:rPr>
                <w:del w:id="975" w:author="作者"/>
                <w:rFonts w:ascii="宋体" w:hAnsi="宋体"/>
                <w:sz w:val="24"/>
              </w:rPr>
            </w:pPr>
            <w:del w:id="976" w:author="作者">
              <w:r w:rsidRPr="00002D3F">
                <w:rPr>
                  <w:rFonts w:ascii="宋体" w:hAnsi="宋体" w:hint="eastAsia"/>
                  <w:sz w:val="24"/>
                </w:rPr>
                <w:delText>★5、使用电压12V 或24V，提供认证报告；</w:delText>
              </w:r>
            </w:del>
          </w:p>
        </w:tc>
      </w:tr>
      <w:tr w:rsidR="00307053" w:rsidRPr="00002D3F">
        <w:trPr>
          <w:trHeight w:val="345"/>
          <w:jc w:val="center"/>
          <w:del w:id="977" w:author="作者"/>
        </w:trPr>
        <w:tc>
          <w:tcPr>
            <w:tcW w:w="1457" w:type="dxa"/>
            <w:shd w:val="clear" w:color="auto" w:fill="FFFFFF"/>
            <w:vAlign w:val="center"/>
          </w:tcPr>
          <w:p w:rsidR="00307053" w:rsidRPr="00002D3F" w:rsidRDefault="00307053" w:rsidP="00307053">
            <w:pPr>
              <w:rPr>
                <w:del w:id="978" w:author="作者"/>
                <w:rFonts w:ascii="宋体" w:hAnsi="宋体"/>
                <w:sz w:val="24"/>
              </w:rPr>
            </w:pPr>
            <w:del w:id="979" w:author="作者">
              <w:r w:rsidRPr="00002D3F">
                <w:rPr>
                  <w:rFonts w:ascii="宋体" w:hAnsi="宋体" w:hint="eastAsia"/>
                  <w:sz w:val="24"/>
                </w:rPr>
                <w:delText>门磁</w:delText>
              </w:r>
            </w:del>
          </w:p>
        </w:tc>
        <w:tc>
          <w:tcPr>
            <w:tcW w:w="1476" w:type="dxa"/>
            <w:shd w:val="clear" w:color="auto" w:fill="FFFFFF"/>
          </w:tcPr>
          <w:p w:rsidR="00307053" w:rsidRPr="00002D3F" w:rsidRDefault="00307053" w:rsidP="00307053">
            <w:pPr>
              <w:rPr>
                <w:del w:id="980" w:author="作者"/>
                <w:rFonts w:ascii="宋体" w:hAnsi="宋体"/>
                <w:sz w:val="24"/>
              </w:rPr>
            </w:pPr>
          </w:p>
        </w:tc>
        <w:tc>
          <w:tcPr>
            <w:tcW w:w="7289" w:type="dxa"/>
            <w:shd w:val="clear" w:color="auto" w:fill="FFFFFF"/>
            <w:vAlign w:val="center"/>
          </w:tcPr>
          <w:p w:rsidR="00307053" w:rsidRPr="00002D3F" w:rsidRDefault="00307053" w:rsidP="00307053">
            <w:pPr>
              <w:rPr>
                <w:del w:id="981" w:author="作者"/>
                <w:rFonts w:ascii="宋体" w:hAnsi="宋体"/>
                <w:sz w:val="24"/>
              </w:rPr>
            </w:pPr>
            <w:del w:id="982" w:author="作者">
              <w:r w:rsidRPr="00002D3F">
                <w:rPr>
                  <w:rFonts w:ascii="宋体" w:hAnsi="宋体" w:hint="eastAsia"/>
                  <w:sz w:val="24"/>
                </w:rPr>
                <w:delText>能适合防盗门使用</w:delText>
              </w:r>
            </w:del>
          </w:p>
        </w:tc>
      </w:tr>
      <w:tr w:rsidR="00307053" w:rsidRPr="00002D3F">
        <w:trPr>
          <w:trHeight w:val="1125"/>
          <w:jc w:val="center"/>
          <w:del w:id="983" w:author="作者"/>
        </w:trPr>
        <w:tc>
          <w:tcPr>
            <w:tcW w:w="1457" w:type="dxa"/>
            <w:shd w:val="clear" w:color="auto" w:fill="FFFFFF"/>
            <w:vAlign w:val="center"/>
          </w:tcPr>
          <w:p w:rsidR="00307053" w:rsidRPr="00002D3F" w:rsidRDefault="00307053" w:rsidP="00307053">
            <w:pPr>
              <w:rPr>
                <w:del w:id="984" w:author="作者"/>
                <w:rFonts w:ascii="宋体" w:hAnsi="宋体"/>
                <w:sz w:val="24"/>
              </w:rPr>
            </w:pPr>
            <w:del w:id="985" w:author="作者">
              <w:r w:rsidRPr="00002D3F">
                <w:rPr>
                  <w:rFonts w:ascii="宋体" w:hAnsi="宋体" w:hint="eastAsia"/>
                  <w:sz w:val="24"/>
                </w:rPr>
                <w:delText>过线器</w:delText>
              </w:r>
            </w:del>
          </w:p>
        </w:tc>
        <w:tc>
          <w:tcPr>
            <w:tcW w:w="1476" w:type="dxa"/>
            <w:shd w:val="clear" w:color="auto" w:fill="FFFFFF"/>
          </w:tcPr>
          <w:p w:rsidR="00307053" w:rsidRPr="00002D3F" w:rsidRDefault="00307053" w:rsidP="00307053">
            <w:pPr>
              <w:rPr>
                <w:del w:id="986" w:author="作者"/>
                <w:rFonts w:ascii="宋体" w:hAnsi="宋体"/>
                <w:sz w:val="24"/>
              </w:rPr>
            </w:pPr>
          </w:p>
        </w:tc>
        <w:tc>
          <w:tcPr>
            <w:tcW w:w="7289" w:type="dxa"/>
            <w:shd w:val="clear" w:color="auto" w:fill="FFFFFF"/>
            <w:vAlign w:val="center"/>
          </w:tcPr>
          <w:p w:rsidR="00307053" w:rsidRPr="00002D3F" w:rsidRDefault="00307053" w:rsidP="00307053">
            <w:pPr>
              <w:rPr>
                <w:del w:id="987" w:author="作者"/>
                <w:rFonts w:ascii="宋体" w:hAnsi="宋体"/>
                <w:sz w:val="24"/>
              </w:rPr>
            </w:pPr>
            <w:del w:id="988" w:author="作者">
              <w:r w:rsidRPr="00002D3F">
                <w:rPr>
                  <w:rFonts w:ascii="宋体" w:hAnsi="宋体"/>
                  <w:sz w:val="24"/>
                </w:rPr>
                <w:delText>工作电压:0～36VDC</w:delText>
              </w:r>
            </w:del>
          </w:p>
          <w:p w:rsidR="00307053" w:rsidRPr="00002D3F" w:rsidRDefault="00307053" w:rsidP="00307053">
            <w:pPr>
              <w:rPr>
                <w:del w:id="989" w:author="作者"/>
                <w:rFonts w:ascii="宋体" w:hAnsi="宋体"/>
                <w:sz w:val="24"/>
              </w:rPr>
            </w:pPr>
            <w:del w:id="990" w:author="作者">
              <w:r w:rsidRPr="00002D3F">
                <w:rPr>
                  <w:rFonts w:ascii="宋体" w:hAnsi="宋体"/>
                  <w:sz w:val="24"/>
                </w:rPr>
                <w:delText>最大工作电流:5A</w:delText>
              </w:r>
            </w:del>
          </w:p>
          <w:p w:rsidR="00307053" w:rsidRPr="00002D3F" w:rsidRDefault="00307053" w:rsidP="00307053">
            <w:pPr>
              <w:rPr>
                <w:del w:id="991" w:author="作者"/>
                <w:rFonts w:ascii="宋体" w:hAnsi="宋体"/>
                <w:sz w:val="24"/>
              </w:rPr>
            </w:pPr>
            <w:del w:id="992" w:author="作者">
              <w:r w:rsidRPr="00002D3F">
                <w:rPr>
                  <w:rFonts w:ascii="宋体" w:hAnsi="宋体"/>
                  <w:sz w:val="24"/>
                </w:rPr>
                <w:delText>材料:JDY-1002材料，不锈钢材料</w:delText>
              </w:r>
            </w:del>
          </w:p>
          <w:p w:rsidR="00307053" w:rsidRPr="00002D3F" w:rsidRDefault="00307053" w:rsidP="00307053">
            <w:pPr>
              <w:rPr>
                <w:del w:id="993" w:author="作者"/>
                <w:rFonts w:ascii="宋体" w:hAnsi="宋体"/>
                <w:sz w:val="24"/>
              </w:rPr>
            </w:pPr>
            <w:del w:id="994" w:author="作者">
              <w:r w:rsidRPr="00002D3F">
                <w:rPr>
                  <w:rFonts w:ascii="宋体" w:hAnsi="宋体"/>
                  <w:sz w:val="24"/>
                </w:rPr>
                <w:delText>适用范围:门与门框之间过线使用</w:delText>
              </w:r>
            </w:del>
          </w:p>
        </w:tc>
      </w:tr>
      <w:tr w:rsidR="00307053" w:rsidRPr="00002D3F">
        <w:trPr>
          <w:trHeight w:val="407"/>
          <w:jc w:val="center"/>
          <w:del w:id="995" w:author="作者"/>
        </w:trPr>
        <w:tc>
          <w:tcPr>
            <w:tcW w:w="1457" w:type="dxa"/>
            <w:shd w:val="clear" w:color="auto" w:fill="FFFFFF"/>
            <w:vAlign w:val="center"/>
          </w:tcPr>
          <w:p w:rsidR="00307053" w:rsidRPr="00002D3F" w:rsidRDefault="00307053" w:rsidP="00307053">
            <w:pPr>
              <w:rPr>
                <w:del w:id="996" w:author="作者"/>
                <w:rFonts w:ascii="宋体" w:hAnsi="宋体"/>
                <w:sz w:val="24"/>
              </w:rPr>
            </w:pPr>
            <w:del w:id="997" w:author="作者">
              <w:r w:rsidRPr="00002D3F">
                <w:rPr>
                  <w:rFonts w:ascii="宋体" w:hAnsi="宋体" w:hint="eastAsia"/>
                  <w:sz w:val="24"/>
                </w:rPr>
                <w:delText>自动插销</w:delText>
              </w:r>
            </w:del>
          </w:p>
        </w:tc>
        <w:tc>
          <w:tcPr>
            <w:tcW w:w="1476" w:type="dxa"/>
            <w:shd w:val="clear" w:color="auto" w:fill="FFFFFF"/>
          </w:tcPr>
          <w:p w:rsidR="00307053" w:rsidRPr="00002D3F" w:rsidRDefault="00307053" w:rsidP="00307053">
            <w:pPr>
              <w:rPr>
                <w:del w:id="998" w:author="作者"/>
                <w:rFonts w:ascii="宋体" w:hAnsi="宋体"/>
                <w:sz w:val="24"/>
              </w:rPr>
            </w:pPr>
          </w:p>
        </w:tc>
        <w:tc>
          <w:tcPr>
            <w:tcW w:w="7289" w:type="dxa"/>
            <w:shd w:val="clear" w:color="auto" w:fill="FFFFFF"/>
            <w:vAlign w:val="center"/>
          </w:tcPr>
          <w:p w:rsidR="00307053" w:rsidRPr="00002D3F" w:rsidRDefault="00307053" w:rsidP="00307053">
            <w:pPr>
              <w:rPr>
                <w:del w:id="999" w:author="作者"/>
                <w:rFonts w:ascii="宋体" w:hAnsi="宋体"/>
                <w:sz w:val="24"/>
              </w:rPr>
            </w:pPr>
            <w:del w:id="1000" w:author="作者">
              <w:r w:rsidRPr="00002D3F">
                <w:rPr>
                  <w:rFonts w:ascii="宋体" w:hAnsi="宋体"/>
                  <w:sz w:val="24"/>
                </w:rPr>
                <w:delText>304不锈钢 防火门 自动插销</w:delText>
              </w:r>
              <w:r w:rsidRPr="00002D3F">
                <w:rPr>
                  <w:rFonts w:ascii="宋体" w:hAnsi="宋体" w:hint="eastAsia"/>
                  <w:sz w:val="24"/>
                </w:rPr>
                <w:delText>；</w:delText>
              </w:r>
              <w:r w:rsidRPr="00002D3F">
                <w:rPr>
                  <w:rFonts w:ascii="宋体" w:hAnsi="宋体"/>
                  <w:sz w:val="24"/>
                </w:rPr>
                <w:delText>8寸</w:delText>
              </w:r>
              <w:r w:rsidRPr="00002D3F">
                <w:rPr>
                  <w:rFonts w:ascii="宋体" w:hAnsi="宋体" w:hint="eastAsia"/>
                  <w:sz w:val="24"/>
                </w:rPr>
                <w:delText>，左开、右开或</w:delText>
              </w:r>
              <w:r w:rsidRPr="00002D3F">
                <w:rPr>
                  <w:rFonts w:ascii="宋体" w:hAnsi="宋体"/>
                  <w:bCs/>
                  <w:sz w:val="24"/>
                </w:rPr>
                <w:delText>中间开（不分左右）</w:delText>
              </w:r>
              <w:r w:rsidRPr="00002D3F">
                <w:rPr>
                  <w:rFonts w:ascii="宋体" w:hAnsi="宋体" w:hint="eastAsia"/>
                  <w:bCs/>
                  <w:sz w:val="24"/>
                </w:rPr>
                <w:delText>，</w:delText>
              </w:r>
              <w:r w:rsidRPr="00002D3F">
                <w:rPr>
                  <w:rFonts w:ascii="宋体" w:hAnsi="宋体" w:hint="eastAsia"/>
                  <w:sz w:val="24"/>
                </w:rPr>
                <w:delText>使用寿命</w:delText>
              </w:r>
              <w:r w:rsidRPr="00002D3F">
                <w:rPr>
                  <w:rFonts w:ascii="宋体" w:hAnsi="宋体"/>
                  <w:sz w:val="24"/>
                </w:rPr>
                <w:delText>1</w:delText>
              </w:r>
              <w:r w:rsidRPr="00002D3F">
                <w:rPr>
                  <w:rFonts w:ascii="宋体" w:hAnsi="宋体" w:hint="eastAsia"/>
                  <w:sz w:val="24"/>
                </w:rPr>
                <w:delText>0</w:delText>
              </w:r>
              <w:r w:rsidRPr="00002D3F">
                <w:rPr>
                  <w:rFonts w:ascii="宋体" w:hAnsi="宋体"/>
                  <w:sz w:val="24"/>
                </w:rPr>
                <w:delText>万次</w:delText>
              </w:r>
              <w:r w:rsidRPr="00002D3F">
                <w:rPr>
                  <w:rFonts w:ascii="宋体" w:hAnsi="宋体" w:hint="eastAsia"/>
                  <w:sz w:val="24"/>
                </w:rPr>
                <w:delText>以上。图样如下（供参考）：</w:delText>
              </w:r>
            </w:del>
          </w:p>
          <w:p w:rsidR="00307053" w:rsidRPr="00002D3F" w:rsidRDefault="00892810" w:rsidP="00307053">
            <w:pPr>
              <w:rPr>
                <w:del w:id="1001" w:author="作者"/>
                <w:rFonts w:ascii="宋体" w:hAnsi="宋体"/>
                <w:sz w:val="24"/>
              </w:rPr>
            </w:pPr>
            <w:del w:id="1002" w:author="作者">
              <w:r>
                <w:rPr>
                  <w:rFonts w:ascii="宋体" w:hAnsi="宋体"/>
                  <w:b/>
                  <w:bCs/>
                  <w:noProof/>
                  <w:sz w:val="24"/>
                  <w:rPrChange w:id="1003">
                    <w:rPr>
                      <w:noProof/>
                    </w:rPr>
                  </w:rPrChange>
                </w:rPr>
                <w:drawing>
                  <wp:inline distT="0" distB="0" distL="0" distR="0">
                    <wp:extent cx="3429000" cy="13620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429000" cy="1362075"/>
                            </a:xfrm>
                            <a:prstGeom prst="rect">
                              <a:avLst/>
                            </a:prstGeom>
                            <a:noFill/>
                            <a:ln w="9525">
                              <a:noFill/>
                              <a:miter lim="800000"/>
                              <a:headEnd/>
                              <a:tailEnd/>
                            </a:ln>
                          </pic:spPr>
                        </pic:pic>
                      </a:graphicData>
                    </a:graphic>
                  </wp:inline>
                </w:drawing>
              </w:r>
            </w:del>
          </w:p>
        </w:tc>
      </w:tr>
      <w:tr w:rsidR="00307053" w:rsidRPr="00002D3F">
        <w:trPr>
          <w:trHeight w:val="1575"/>
          <w:jc w:val="center"/>
          <w:del w:id="1004" w:author="作者"/>
        </w:trPr>
        <w:tc>
          <w:tcPr>
            <w:tcW w:w="1457" w:type="dxa"/>
            <w:shd w:val="clear" w:color="auto" w:fill="FFFFFF"/>
            <w:vAlign w:val="center"/>
          </w:tcPr>
          <w:p w:rsidR="00307053" w:rsidRPr="00002D3F" w:rsidRDefault="00307053" w:rsidP="00307053">
            <w:pPr>
              <w:rPr>
                <w:del w:id="1005" w:author="作者"/>
                <w:rFonts w:ascii="宋体" w:hAnsi="宋体"/>
                <w:sz w:val="24"/>
              </w:rPr>
            </w:pPr>
            <w:del w:id="1006" w:author="作者">
              <w:r w:rsidRPr="00002D3F">
                <w:rPr>
                  <w:rFonts w:ascii="宋体" w:hAnsi="宋体" w:hint="eastAsia"/>
                  <w:sz w:val="24"/>
                </w:rPr>
                <w:delText>出入口门禁读卡器</w:delText>
              </w:r>
            </w:del>
          </w:p>
        </w:tc>
        <w:tc>
          <w:tcPr>
            <w:tcW w:w="1476" w:type="dxa"/>
            <w:shd w:val="clear" w:color="auto" w:fill="FFFFFF"/>
            <w:vAlign w:val="center"/>
          </w:tcPr>
          <w:p w:rsidR="00307053" w:rsidRPr="00002D3F" w:rsidRDefault="00307053" w:rsidP="00307053">
            <w:pPr>
              <w:jc w:val="center"/>
              <w:rPr>
                <w:del w:id="1007" w:author="作者"/>
                <w:rFonts w:ascii="宋体" w:hAnsi="宋体"/>
                <w:sz w:val="24"/>
              </w:rPr>
            </w:pPr>
            <w:del w:id="1008" w:author="作者">
              <w:r w:rsidRPr="00002D3F">
                <w:rPr>
                  <w:rFonts w:ascii="宋体" w:hAnsi="宋体" w:hint="eastAsia"/>
                  <w:sz w:val="24"/>
                </w:rPr>
                <w:delText>汉军</w:delText>
              </w:r>
            </w:del>
          </w:p>
          <w:p w:rsidR="00307053" w:rsidRPr="00002D3F" w:rsidRDefault="00307053" w:rsidP="00307053">
            <w:pPr>
              <w:jc w:val="center"/>
              <w:rPr>
                <w:del w:id="1009" w:author="作者"/>
                <w:rFonts w:ascii="宋体" w:hAnsi="宋体"/>
                <w:sz w:val="24"/>
              </w:rPr>
            </w:pPr>
            <w:del w:id="1010" w:author="作者">
              <w:r w:rsidRPr="00002D3F">
                <w:rPr>
                  <w:rFonts w:ascii="宋体" w:hAnsi="宋体" w:hint="eastAsia"/>
                  <w:sz w:val="24"/>
                </w:rPr>
                <w:delText>GE</w:delText>
              </w:r>
            </w:del>
          </w:p>
          <w:p w:rsidR="00307053" w:rsidRPr="00002D3F" w:rsidRDefault="00307053" w:rsidP="00307053">
            <w:pPr>
              <w:jc w:val="center"/>
              <w:rPr>
                <w:del w:id="1011" w:author="作者"/>
                <w:rFonts w:ascii="宋体" w:hAnsi="宋体"/>
                <w:sz w:val="24"/>
              </w:rPr>
            </w:pPr>
            <w:del w:id="1012"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1013" w:author="作者"/>
                <w:rFonts w:ascii="宋体" w:hAnsi="宋体"/>
                <w:sz w:val="24"/>
              </w:rPr>
            </w:pPr>
            <w:del w:id="1014" w:author="作者">
              <w:r w:rsidRPr="00002D3F">
                <w:rPr>
                  <w:rFonts w:ascii="宋体" w:hAnsi="宋体" w:hint="eastAsia"/>
                  <w:sz w:val="24"/>
                </w:rPr>
                <w:delText>1、造型美观，符合亚洲标准86盒尺寸安装标准；</w:delText>
              </w:r>
            </w:del>
          </w:p>
          <w:p w:rsidR="00307053" w:rsidRPr="00002D3F" w:rsidRDefault="00307053" w:rsidP="00307053">
            <w:pPr>
              <w:rPr>
                <w:del w:id="1015" w:author="作者"/>
                <w:rFonts w:ascii="宋体" w:hAnsi="宋体"/>
                <w:sz w:val="24"/>
              </w:rPr>
            </w:pPr>
            <w:del w:id="1016" w:author="作者">
              <w:r w:rsidRPr="00002D3F">
                <w:rPr>
                  <w:rFonts w:ascii="宋体" w:hAnsi="宋体" w:hint="eastAsia"/>
                  <w:sz w:val="24"/>
                </w:rPr>
                <w:delText>2、可设定为读取卡片上序号或卡片区块内资料；</w:delText>
              </w:r>
            </w:del>
          </w:p>
          <w:p w:rsidR="00307053" w:rsidRPr="00002D3F" w:rsidRDefault="00307053" w:rsidP="00307053">
            <w:pPr>
              <w:rPr>
                <w:del w:id="1017" w:author="作者"/>
                <w:rFonts w:ascii="宋体" w:hAnsi="宋体"/>
                <w:sz w:val="24"/>
              </w:rPr>
            </w:pPr>
            <w:del w:id="1018" w:author="作者">
              <w:r w:rsidRPr="00002D3F">
                <w:rPr>
                  <w:rFonts w:ascii="宋体" w:hAnsi="宋体" w:hint="eastAsia"/>
                  <w:sz w:val="24"/>
                </w:rPr>
                <w:delText>3、感应距离最大5cm；</w:delText>
              </w:r>
            </w:del>
          </w:p>
          <w:p w:rsidR="00307053" w:rsidRPr="00002D3F" w:rsidRDefault="00307053" w:rsidP="00307053">
            <w:pPr>
              <w:rPr>
                <w:del w:id="1019" w:author="作者"/>
                <w:rFonts w:ascii="宋体" w:hAnsi="宋体"/>
                <w:sz w:val="24"/>
              </w:rPr>
            </w:pPr>
            <w:del w:id="1020" w:author="作者">
              <w:r w:rsidRPr="00002D3F">
                <w:rPr>
                  <w:rFonts w:ascii="宋体" w:hAnsi="宋体" w:hint="eastAsia"/>
                  <w:sz w:val="24"/>
                </w:rPr>
                <w:delText>4、采用RS485总线连接控制器；</w:delText>
              </w:r>
            </w:del>
          </w:p>
          <w:p w:rsidR="00307053" w:rsidRPr="00002D3F" w:rsidRDefault="00307053" w:rsidP="00307053">
            <w:pPr>
              <w:rPr>
                <w:del w:id="1021" w:author="作者"/>
                <w:rFonts w:ascii="宋体" w:hAnsi="宋体"/>
                <w:sz w:val="24"/>
              </w:rPr>
            </w:pPr>
            <w:del w:id="1022" w:author="作者">
              <w:r w:rsidRPr="00002D3F">
                <w:rPr>
                  <w:rFonts w:ascii="宋体" w:hAnsi="宋体" w:hint="eastAsia"/>
                  <w:sz w:val="24"/>
                </w:rPr>
                <w:delText>5、刷卡开门，具有声音提示，</w:delText>
              </w:r>
              <w:r w:rsidRPr="00002D3F">
                <w:rPr>
                  <w:rFonts w:ascii="宋体" w:hAnsi="宋体" w:cs="宋体" w:hint="eastAsia"/>
                  <w:kern w:val="0"/>
                  <w:sz w:val="24"/>
                </w:rPr>
                <w:delText>带键盘；</w:delText>
              </w:r>
            </w:del>
          </w:p>
          <w:p w:rsidR="00307053" w:rsidRPr="00002D3F" w:rsidRDefault="00307053" w:rsidP="00307053">
            <w:pPr>
              <w:rPr>
                <w:del w:id="1023" w:author="作者"/>
                <w:rFonts w:ascii="宋体" w:hAnsi="宋体"/>
                <w:sz w:val="24"/>
              </w:rPr>
            </w:pPr>
            <w:del w:id="1024" w:author="作者">
              <w:r w:rsidRPr="00002D3F">
                <w:rPr>
                  <w:rFonts w:ascii="宋体" w:hAnsi="宋体" w:hint="eastAsia"/>
                  <w:sz w:val="24"/>
                </w:rPr>
                <w:delText>★6、配置CPU卡支持；</w:delText>
              </w:r>
            </w:del>
          </w:p>
          <w:p w:rsidR="00307053" w:rsidRPr="00002D3F" w:rsidRDefault="00307053" w:rsidP="00307053">
            <w:pPr>
              <w:rPr>
                <w:del w:id="1025" w:author="作者"/>
                <w:rFonts w:ascii="宋体" w:hAnsi="宋体"/>
                <w:sz w:val="24"/>
              </w:rPr>
            </w:pPr>
            <w:del w:id="1026" w:author="作者">
              <w:r w:rsidRPr="00002D3F">
                <w:rPr>
                  <w:rFonts w:ascii="宋体" w:hAnsi="宋体" w:hint="eastAsia"/>
                  <w:sz w:val="24"/>
                </w:rPr>
                <w:delText>7、具Case sensor，提供主机防拆除侦测点；</w:delText>
              </w:r>
            </w:del>
          </w:p>
          <w:p w:rsidR="00307053" w:rsidRPr="00002D3F" w:rsidRDefault="00307053" w:rsidP="00307053">
            <w:pPr>
              <w:rPr>
                <w:del w:id="1027" w:author="作者"/>
                <w:rFonts w:ascii="宋体" w:hAnsi="宋体"/>
                <w:sz w:val="24"/>
              </w:rPr>
            </w:pPr>
            <w:del w:id="1028" w:author="作者">
              <w:r w:rsidRPr="00002D3F">
                <w:rPr>
                  <w:rFonts w:ascii="宋体" w:hAnsi="宋体" w:hint="eastAsia"/>
                  <w:sz w:val="24"/>
                </w:rPr>
                <w:delText>8、具防泼水设计，适合各种场合；</w:delText>
              </w:r>
            </w:del>
          </w:p>
        </w:tc>
      </w:tr>
      <w:tr w:rsidR="00307053" w:rsidRPr="00002D3F">
        <w:trPr>
          <w:trHeight w:val="390"/>
          <w:jc w:val="center"/>
          <w:del w:id="1029" w:author="作者"/>
        </w:trPr>
        <w:tc>
          <w:tcPr>
            <w:tcW w:w="1457" w:type="dxa"/>
            <w:shd w:val="clear" w:color="auto" w:fill="FFFFFF"/>
            <w:vAlign w:val="center"/>
          </w:tcPr>
          <w:p w:rsidR="00307053" w:rsidRPr="00002D3F" w:rsidRDefault="00307053" w:rsidP="00307053">
            <w:pPr>
              <w:rPr>
                <w:del w:id="1030" w:author="作者"/>
                <w:rFonts w:ascii="宋体" w:hAnsi="宋体"/>
                <w:sz w:val="24"/>
              </w:rPr>
            </w:pPr>
            <w:del w:id="1031" w:author="作者">
              <w:r w:rsidRPr="00002D3F">
                <w:rPr>
                  <w:rFonts w:ascii="宋体" w:hAnsi="宋体" w:hint="eastAsia"/>
                  <w:sz w:val="24"/>
                </w:rPr>
                <w:delText>出门按钮</w:delText>
              </w:r>
            </w:del>
          </w:p>
        </w:tc>
        <w:tc>
          <w:tcPr>
            <w:tcW w:w="1476" w:type="dxa"/>
            <w:shd w:val="clear" w:color="auto" w:fill="FFFFFF"/>
            <w:vAlign w:val="center"/>
          </w:tcPr>
          <w:p w:rsidR="00307053" w:rsidRPr="00002D3F" w:rsidRDefault="00307053" w:rsidP="00307053">
            <w:pPr>
              <w:jc w:val="center"/>
              <w:rPr>
                <w:del w:id="1032" w:author="作者"/>
                <w:rFonts w:ascii="宋体" w:hAnsi="宋体"/>
                <w:sz w:val="24"/>
              </w:rPr>
            </w:pPr>
            <w:del w:id="1033" w:author="作者">
              <w:r w:rsidRPr="00002D3F">
                <w:rPr>
                  <w:rFonts w:ascii="宋体" w:hAnsi="宋体" w:hint="eastAsia"/>
                  <w:sz w:val="24"/>
                </w:rPr>
                <w:delText>汉军</w:delText>
              </w:r>
            </w:del>
          </w:p>
          <w:p w:rsidR="00307053" w:rsidRPr="00002D3F" w:rsidRDefault="00307053" w:rsidP="00307053">
            <w:pPr>
              <w:jc w:val="center"/>
              <w:rPr>
                <w:del w:id="1034" w:author="作者"/>
                <w:rFonts w:ascii="宋体" w:hAnsi="宋体"/>
                <w:sz w:val="24"/>
              </w:rPr>
            </w:pPr>
            <w:del w:id="1035" w:author="作者">
              <w:r w:rsidRPr="00002D3F">
                <w:rPr>
                  <w:rFonts w:ascii="宋体" w:hAnsi="宋体" w:hint="eastAsia"/>
                  <w:sz w:val="24"/>
                </w:rPr>
                <w:delText>GE</w:delText>
              </w:r>
            </w:del>
          </w:p>
          <w:p w:rsidR="00307053" w:rsidRPr="00002D3F" w:rsidRDefault="00307053" w:rsidP="00307053">
            <w:pPr>
              <w:jc w:val="center"/>
              <w:rPr>
                <w:del w:id="1036" w:author="作者"/>
                <w:rFonts w:ascii="宋体" w:hAnsi="宋体"/>
                <w:sz w:val="24"/>
              </w:rPr>
            </w:pPr>
            <w:del w:id="1037" w:author="作者">
              <w:r w:rsidRPr="00002D3F">
                <w:rPr>
                  <w:rFonts w:ascii="宋体" w:hAnsi="宋体" w:hint="eastAsia"/>
                  <w:sz w:val="24"/>
                </w:rPr>
                <w:delText>西门子</w:delText>
              </w:r>
            </w:del>
          </w:p>
        </w:tc>
        <w:tc>
          <w:tcPr>
            <w:tcW w:w="7289" w:type="dxa"/>
            <w:shd w:val="clear" w:color="auto" w:fill="FFFFFF"/>
            <w:vAlign w:val="center"/>
          </w:tcPr>
          <w:p w:rsidR="00307053" w:rsidRPr="00002D3F" w:rsidRDefault="00307053" w:rsidP="00307053">
            <w:pPr>
              <w:rPr>
                <w:del w:id="1038" w:author="作者"/>
                <w:rFonts w:ascii="宋体" w:hAnsi="宋体"/>
                <w:sz w:val="24"/>
              </w:rPr>
            </w:pPr>
            <w:del w:id="1039" w:author="作者">
              <w:r w:rsidRPr="00002D3F">
                <w:rPr>
                  <w:rFonts w:ascii="宋体" w:hAnsi="宋体" w:hint="eastAsia"/>
                  <w:sz w:val="24"/>
                </w:rPr>
                <w:delText>造型美观，符合亚洲标准86盒尺寸安装标准；</w:delText>
              </w:r>
            </w:del>
          </w:p>
        </w:tc>
      </w:tr>
      <w:tr w:rsidR="00307053" w:rsidRPr="00002D3F">
        <w:trPr>
          <w:trHeight w:val="1350"/>
          <w:jc w:val="center"/>
          <w:del w:id="1040" w:author="作者"/>
        </w:trPr>
        <w:tc>
          <w:tcPr>
            <w:tcW w:w="1457" w:type="dxa"/>
            <w:shd w:val="clear" w:color="auto" w:fill="FFFFFF"/>
            <w:vAlign w:val="center"/>
          </w:tcPr>
          <w:p w:rsidR="00307053" w:rsidRPr="00002D3F" w:rsidRDefault="00307053" w:rsidP="00307053">
            <w:pPr>
              <w:rPr>
                <w:del w:id="1041" w:author="作者"/>
                <w:rFonts w:ascii="宋体" w:hAnsi="宋体"/>
                <w:sz w:val="24"/>
              </w:rPr>
            </w:pPr>
            <w:del w:id="1042" w:author="作者">
              <w:r w:rsidRPr="00002D3F">
                <w:rPr>
                  <w:rFonts w:ascii="宋体" w:hAnsi="宋体" w:hint="eastAsia"/>
                  <w:sz w:val="24"/>
                </w:rPr>
                <w:delText>电磁锁</w:delText>
              </w:r>
            </w:del>
          </w:p>
        </w:tc>
        <w:tc>
          <w:tcPr>
            <w:tcW w:w="1476" w:type="dxa"/>
            <w:shd w:val="clear" w:color="auto" w:fill="FFFFFF"/>
            <w:vAlign w:val="center"/>
          </w:tcPr>
          <w:p w:rsidR="00307053" w:rsidRPr="00002D3F" w:rsidRDefault="00307053" w:rsidP="00307053">
            <w:pPr>
              <w:jc w:val="center"/>
              <w:rPr>
                <w:del w:id="1043" w:author="作者"/>
                <w:rFonts w:ascii="宋体" w:hAnsi="宋体"/>
                <w:sz w:val="24"/>
              </w:rPr>
            </w:pPr>
            <w:del w:id="1044" w:author="作者">
              <w:r w:rsidRPr="00002D3F">
                <w:rPr>
                  <w:rFonts w:ascii="宋体" w:hAnsi="宋体" w:hint="eastAsia"/>
                  <w:sz w:val="24"/>
                </w:rPr>
                <w:delText>欧一</w:delText>
              </w:r>
            </w:del>
          </w:p>
          <w:p w:rsidR="00307053" w:rsidRPr="00002D3F" w:rsidRDefault="00307053" w:rsidP="00307053">
            <w:pPr>
              <w:jc w:val="center"/>
              <w:rPr>
                <w:del w:id="1045" w:author="作者"/>
                <w:rFonts w:ascii="宋体" w:hAnsi="宋体"/>
                <w:sz w:val="24"/>
              </w:rPr>
            </w:pPr>
            <w:del w:id="1046" w:author="作者">
              <w:r w:rsidRPr="00002D3F">
                <w:rPr>
                  <w:rFonts w:ascii="宋体" w:hAnsi="宋体" w:hint="eastAsia"/>
                  <w:sz w:val="24"/>
                </w:rPr>
                <w:delText>安福</w:delText>
              </w:r>
            </w:del>
          </w:p>
          <w:p w:rsidR="00307053" w:rsidRPr="00002D3F" w:rsidRDefault="00307053" w:rsidP="00307053">
            <w:pPr>
              <w:jc w:val="center"/>
              <w:rPr>
                <w:del w:id="1047" w:author="作者"/>
                <w:rFonts w:ascii="宋体" w:hAnsi="宋体"/>
                <w:sz w:val="24"/>
              </w:rPr>
            </w:pPr>
            <w:del w:id="1048" w:author="作者">
              <w:r w:rsidRPr="00002D3F">
                <w:rPr>
                  <w:rFonts w:ascii="宋体" w:hAnsi="宋体"/>
                  <w:sz w:val="24"/>
                </w:rPr>
                <w:delText>TRIMEC</w:delText>
              </w:r>
            </w:del>
          </w:p>
        </w:tc>
        <w:tc>
          <w:tcPr>
            <w:tcW w:w="7289" w:type="dxa"/>
            <w:shd w:val="clear" w:color="auto" w:fill="FFFFFF"/>
            <w:vAlign w:val="center"/>
          </w:tcPr>
          <w:p w:rsidR="00307053" w:rsidRPr="00002D3F" w:rsidRDefault="00307053" w:rsidP="00307053">
            <w:pPr>
              <w:rPr>
                <w:del w:id="1049" w:author="作者"/>
                <w:rFonts w:ascii="宋体" w:hAnsi="宋体"/>
                <w:sz w:val="24"/>
              </w:rPr>
            </w:pPr>
            <w:del w:id="1050" w:author="作者">
              <w:r w:rsidRPr="00002D3F">
                <w:rPr>
                  <w:rFonts w:ascii="宋体" w:hAnsi="宋体" w:hint="eastAsia"/>
                  <w:sz w:val="24"/>
                </w:rPr>
                <w:delText>1、产品应具有CE、MA等认证资料；</w:delText>
              </w:r>
            </w:del>
          </w:p>
          <w:p w:rsidR="00307053" w:rsidRPr="00002D3F" w:rsidRDefault="00307053" w:rsidP="00307053">
            <w:pPr>
              <w:rPr>
                <w:del w:id="1051" w:author="作者"/>
                <w:rFonts w:ascii="宋体" w:hAnsi="宋体"/>
                <w:sz w:val="24"/>
              </w:rPr>
            </w:pPr>
            <w:del w:id="1052" w:author="作者">
              <w:r w:rsidRPr="00002D3F">
                <w:rPr>
                  <w:rFonts w:ascii="宋体" w:hAnsi="宋体" w:hint="eastAsia"/>
                  <w:sz w:val="24"/>
                </w:rPr>
                <w:delText>★2、断电开门；</w:delText>
              </w:r>
            </w:del>
          </w:p>
          <w:p w:rsidR="00307053" w:rsidRPr="00002D3F" w:rsidRDefault="00307053" w:rsidP="00307053">
            <w:pPr>
              <w:rPr>
                <w:del w:id="1053" w:author="作者"/>
                <w:rFonts w:ascii="宋体" w:hAnsi="宋体"/>
                <w:sz w:val="24"/>
              </w:rPr>
            </w:pPr>
            <w:del w:id="1054" w:author="作者">
              <w:r w:rsidRPr="00002D3F">
                <w:rPr>
                  <w:rFonts w:ascii="宋体" w:hAnsi="宋体" w:hint="eastAsia"/>
                  <w:sz w:val="24"/>
                </w:rPr>
                <w:delText>3、双电压，可接12/24 VDC；</w:delText>
              </w:r>
            </w:del>
          </w:p>
          <w:p w:rsidR="00307053" w:rsidRPr="00002D3F" w:rsidRDefault="00307053" w:rsidP="00307053">
            <w:pPr>
              <w:rPr>
                <w:del w:id="1055" w:author="作者"/>
                <w:rFonts w:ascii="宋体" w:hAnsi="宋体"/>
                <w:sz w:val="24"/>
              </w:rPr>
            </w:pPr>
            <w:del w:id="1056" w:author="作者">
              <w:r w:rsidRPr="00002D3F">
                <w:rPr>
                  <w:rFonts w:ascii="宋体" w:hAnsi="宋体" w:hint="eastAsia"/>
                  <w:sz w:val="24"/>
                </w:rPr>
                <w:delText>★4、具突波保护功能；</w:delText>
              </w:r>
            </w:del>
          </w:p>
          <w:p w:rsidR="00307053" w:rsidRPr="00002D3F" w:rsidRDefault="00307053" w:rsidP="00307053">
            <w:pPr>
              <w:rPr>
                <w:del w:id="1057" w:author="作者"/>
                <w:rFonts w:ascii="宋体" w:hAnsi="宋体"/>
                <w:sz w:val="24"/>
              </w:rPr>
            </w:pPr>
            <w:del w:id="1058" w:author="作者">
              <w:r w:rsidRPr="00002D3F">
                <w:rPr>
                  <w:rFonts w:ascii="宋体" w:hAnsi="宋体" w:hint="eastAsia"/>
                  <w:sz w:val="24"/>
                </w:rPr>
                <w:delText>5、静态拉力可达280公斤；</w:delText>
              </w:r>
            </w:del>
          </w:p>
          <w:p w:rsidR="00307053" w:rsidRPr="00002D3F" w:rsidRDefault="00307053" w:rsidP="00307053">
            <w:pPr>
              <w:rPr>
                <w:del w:id="1059" w:author="作者"/>
                <w:rFonts w:ascii="宋体" w:hAnsi="宋体"/>
                <w:sz w:val="24"/>
              </w:rPr>
            </w:pPr>
            <w:del w:id="1060" w:author="作者">
              <w:r w:rsidRPr="00002D3F">
                <w:rPr>
                  <w:rFonts w:ascii="宋体" w:hAnsi="宋体" w:hint="eastAsia"/>
                  <w:sz w:val="24"/>
                </w:rPr>
                <w:delText>6、铝材采用阳极氧化防锈处理；</w:delText>
              </w:r>
            </w:del>
          </w:p>
          <w:p w:rsidR="00307053" w:rsidRPr="00002D3F" w:rsidRDefault="00307053" w:rsidP="00307053">
            <w:pPr>
              <w:rPr>
                <w:del w:id="1061" w:author="作者"/>
                <w:rFonts w:ascii="宋体" w:hAnsi="宋体"/>
                <w:sz w:val="24"/>
              </w:rPr>
            </w:pPr>
            <w:del w:id="1062" w:author="作者">
              <w:r w:rsidRPr="00002D3F">
                <w:rPr>
                  <w:rFonts w:ascii="宋体" w:hAnsi="宋体" w:hint="eastAsia"/>
                  <w:sz w:val="24"/>
                </w:rPr>
                <w:delText>7、锁体与铁板表面镀锌防锈处理；</w:delText>
              </w:r>
            </w:del>
          </w:p>
          <w:p w:rsidR="00307053" w:rsidRPr="00002D3F" w:rsidRDefault="00307053" w:rsidP="00307053">
            <w:pPr>
              <w:rPr>
                <w:del w:id="1063" w:author="作者"/>
                <w:rFonts w:ascii="宋体" w:hAnsi="宋体"/>
                <w:sz w:val="24"/>
              </w:rPr>
            </w:pPr>
            <w:del w:id="1064" w:author="作者">
              <w:r w:rsidRPr="00002D3F">
                <w:rPr>
                  <w:rFonts w:ascii="宋体" w:hAnsi="宋体" w:hint="eastAsia"/>
                  <w:sz w:val="24"/>
                </w:rPr>
                <w:delText>8、可带锁信号反馈功能（LSS）及LED信号；</w:delText>
              </w:r>
            </w:del>
          </w:p>
          <w:p w:rsidR="00307053" w:rsidRPr="00002D3F" w:rsidRDefault="00307053" w:rsidP="00307053">
            <w:pPr>
              <w:rPr>
                <w:del w:id="1065" w:author="作者"/>
                <w:rFonts w:ascii="宋体" w:hAnsi="宋体"/>
                <w:sz w:val="24"/>
              </w:rPr>
            </w:pPr>
            <w:del w:id="1066" w:author="作者">
              <w:r w:rsidRPr="00002D3F">
                <w:rPr>
                  <w:rFonts w:ascii="宋体" w:hAnsi="宋体" w:hint="eastAsia"/>
                  <w:sz w:val="24"/>
                </w:rPr>
                <w:delText>9、具有远距离强光开关状态指示，30米可见门状态；</w:delText>
              </w:r>
            </w:del>
          </w:p>
        </w:tc>
      </w:tr>
      <w:tr w:rsidR="00307053" w:rsidRPr="00002D3F">
        <w:trPr>
          <w:trHeight w:val="1350"/>
          <w:jc w:val="center"/>
          <w:del w:id="1067" w:author="作者"/>
        </w:trPr>
        <w:tc>
          <w:tcPr>
            <w:tcW w:w="1457" w:type="dxa"/>
            <w:shd w:val="clear" w:color="auto" w:fill="FFFFFF"/>
            <w:vAlign w:val="center"/>
          </w:tcPr>
          <w:p w:rsidR="00307053" w:rsidRPr="00002D3F" w:rsidRDefault="00307053" w:rsidP="00307053">
            <w:pPr>
              <w:rPr>
                <w:del w:id="1068" w:author="作者"/>
                <w:rFonts w:ascii="宋体" w:hAnsi="宋体"/>
                <w:sz w:val="24"/>
              </w:rPr>
            </w:pPr>
            <w:del w:id="1069" w:author="作者">
              <w:r w:rsidRPr="00002D3F">
                <w:rPr>
                  <w:rFonts w:ascii="宋体" w:hAnsi="宋体" w:hint="eastAsia"/>
                  <w:sz w:val="24"/>
                </w:rPr>
                <w:delText>◆考勤机</w:delText>
              </w:r>
            </w:del>
          </w:p>
        </w:tc>
        <w:tc>
          <w:tcPr>
            <w:tcW w:w="1476" w:type="dxa"/>
            <w:shd w:val="clear" w:color="auto" w:fill="FFFFFF"/>
            <w:vAlign w:val="center"/>
          </w:tcPr>
          <w:p w:rsidR="00307053" w:rsidRPr="00002D3F" w:rsidRDefault="00307053" w:rsidP="00307053">
            <w:pPr>
              <w:jc w:val="center"/>
              <w:rPr>
                <w:del w:id="1070" w:author="作者"/>
                <w:rFonts w:ascii="宋体" w:hAnsi="宋体"/>
                <w:sz w:val="24"/>
              </w:rPr>
            </w:pPr>
            <w:del w:id="1071" w:author="作者">
              <w:r w:rsidRPr="00002D3F">
                <w:rPr>
                  <w:rFonts w:ascii="宋体" w:hAnsi="宋体" w:hint="eastAsia"/>
                  <w:sz w:val="24"/>
                </w:rPr>
                <w:delText>智慧</w:delText>
              </w:r>
            </w:del>
          </w:p>
          <w:p w:rsidR="00307053" w:rsidRPr="00002D3F" w:rsidRDefault="00307053" w:rsidP="00307053">
            <w:pPr>
              <w:jc w:val="center"/>
              <w:rPr>
                <w:del w:id="1072" w:author="作者"/>
                <w:rFonts w:ascii="宋体" w:hAnsi="宋体"/>
                <w:sz w:val="24"/>
              </w:rPr>
            </w:pPr>
            <w:del w:id="1073" w:author="作者">
              <w:r w:rsidRPr="00002D3F">
                <w:rPr>
                  <w:rFonts w:ascii="宋体" w:hAnsi="宋体" w:hint="eastAsia"/>
                  <w:sz w:val="24"/>
                </w:rPr>
                <w:delText>汇多</w:delText>
              </w:r>
            </w:del>
          </w:p>
          <w:p w:rsidR="00307053" w:rsidRPr="00002D3F" w:rsidRDefault="00307053" w:rsidP="00307053">
            <w:pPr>
              <w:jc w:val="center"/>
              <w:rPr>
                <w:del w:id="1074" w:author="作者"/>
                <w:rFonts w:ascii="宋体" w:hAnsi="宋体"/>
                <w:sz w:val="24"/>
              </w:rPr>
            </w:pPr>
            <w:del w:id="1075" w:author="作者">
              <w:r w:rsidRPr="00002D3F">
                <w:rPr>
                  <w:rFonts w:ascii="宋体" w:hAnsi="宋体" w:hint="eastAsia"/>
                  <w:sz w:val="24"/>
                </w:rPr>
                <w:delText>鑫三强</w:delText>
              </w:r>
            </w:del>
          </w:p>
        </w:tc>
        <w:tc>
          <w:tcPr>
            <w:tcW w:w="7289" w:type="dxa"/>
            <w:shd w:val="clear" w:color="auto" w:fill="FFFFFF"/>
            <w:vAlign w:val="center"/>
          </w:tcPr>
          <w:p w:rsidR="00307053" w:rsidRPr="00002D3F" w:rsidRDefault="00307053" w:rsidP="00307053">
            <w:pPr>
              <w:rPr>
                <w:del w:id="1076" w:author="作者"/>
                <w:rFonts w:ascii="宋体" w:hAnsi="宋体"/>
                <w:sz w:val="24"/>
              </w:rPr>
            </w:pPr>
            <w:del w:id="1077" w:author="作者">
              <w:r w:rsidRPr="00002D3F">
                <w:rPr>
                  <w:rFonts w:ascii="宋体" w:hAnsi="宋体" w:hint="eastAsia"/>
                  <w:sz w:val="24"/>
                </w:rPr>
                <w:delText>★1、工作模式：支持实时兼脱机通讯模式，脱机记录量≥20000条，掉电保存≥10年；</w:delText>
              </w:r>
            </w:del>
          </w:p>
          <w:p w:rsidR="00307053" w:rsidRPr="00002D3F" w:rsidRDefault="00307053" w:rsidP="00307053">
            <w:pPr>
              <w:rPr>
                <w:del w:id="1078" w:author="作者"/>
                <w:rFonts w:ascii="宋体" w:hAnsi="宋体"/>
                <w:sz w:val="24"/>
              </w:rPr>
            </w:pPr>
            <w:del w:id="1079" w:author="作者">
              <w:r w:rsidRPr="00002D3F">
                <w:rPr>
                  <w:rFonts w:ascii="宋体" w:hAnsi="宋体" w:hint="eastAsia"/>
                  <w:sz w:val="24"/>
                </w:rPr>
                <w:delText>2、通讯接口：10/100M TCP/IP接口，或232 + 其一(CAN/485)；</w:delText>
              </w:r>
            </w:del>
          </w:p>
          <w:p w:rsidR="00307053" w:rsidRPr="00002D3F" w:rsidRDefault="00307053" w:rsidP="00307053">
            <w:pPr>
              <w:rPr>
                <w:del w:id="1080" w:author="作者"/>
                <w:rFonts w:ascii="宋体" w:hAnsi="宋体"/>
                <w:sz w:val="24"/>
              </w:rPr>
            </w:pPr>
            <w:del w:id="1081" w:author="作者">
              <w:r w:rsidRPr="00002D3F">
                <w:rPr>
                  <w:rFonts w:ascii="宋体" w:hAnsi="宋体" w:hint="eastAsia"/>
                  <w:sz w:val="24"/>
                </w:rPr>
                <w:delText>★3、可以支持ISO/IEC 14443  TYPE A或TYPE B型非接触式单或双界面CPU卡，支持MIFARE one S50,570, MIFARE pro CPU 卡，SIMPass卡，以及国产上海微电子各类13.56M的卡片等，读卡距离 ≥5cm，必须支持CPU卡；</w:delText>
              </w:r>
            </w:del>
          </w:p>
          <w:p w:rsidR="00307053" w:rsidRPr="00002D3F" w:rsidRDefault="00307053" w:rsidP="00307053">
            <w:pPr>
              <w:rPr>
                <w:del w:id="1082" w:author="作者"/>
                <w:rFonts w:ascii="宋体" w:hAnsi="宋体"/>
                <w:sz w:val="24"/>
              </w:rPr>
            </w:pPr>
            <w:del w:id="1083" w:author="作者">
              <w:r w:rsidRPr="00002D3F">
                <w:rPr>
                  <w:rFonts w:ascii="宋体" w:hAnsi="宋体" w:hint="eastAsia"/>
                  <w:sz w:val="24"/>
                </w:rPr>
                <w:delText>4、卡感应时间 ≤0.1s；</w:delText>
              </w:r>
            </w:del>
          </w:p>
          <w:p w:rsidR="00307053" w:rsidRPr="00002D3F" w:rsidRDefault="00307053" w:rsidP="00307053">
            <w:pPr>
              <w:rPr>
                <w:del w:id="1084" w:author="作者"/>
                <w:rFonts w:ascii="宋体" w:hAnsi="宋体"/>
                <w:sz w:val="24"/>
              </w:rPr>
            </w:pPr>
            <w:del w:id="1085" w:author="作者">
              <w:r w:rsidRPr="00002D3F">
                <w:rPr>
                  <w:rFonts w:ascii="宋体" w:hAnsi="宋体" w:hint="eastAsia"/>
                  <w:sz w:val="24"/>
                </w:rPr>
                <w:delText>5、液晶显示，支持英文、中文(简体、繁体)，支持显示卡片卡号或学号；</w:delText>
              </w:r>
            </w:del>
          </w:p>
          <w:p w:rsidR="00307053" w:rsidRPr="00002D3F" w:rsidRDefault="00307053" w:rsidP="00307053">
            <w:pPr>
              <w:rPr>
                <w:del w:id="1086" w:author="作者"/>
                <w:rFonts w:ascii="宋体" w:hAnsi="宋体"/>
                <w:sz w:val="24"/>
              </w:rPr>
            </w:pPr>
            <w:del w:id="1087" w:author="作者">
              <w:r w:rsidRPr="00002D3F">
                <w:rPr>
                  <w:rFonts w:ascii="宋体" w:hAnsi="宋体" w:hint="eastAsia"/>
                  <w:sz w:val="24"/>
                </w:rPr>
                <w:delText>6、终端地址 1～254；</w:delText>
              </w:r>
            </w:del>
          </w:p>
          <w:p w:rsidR="00307053" w:rsidRPr="00002D3F" w:rsidRDefault="00307053" w:rsidP="00307053">
            <w:pPr>
              <w:rPr>
                <w:del w:id="1088" w:author="作者"/>
                <w:rFonts w:ascii="宋体" w:hAnsi="宋体"/>
                <w:sz w:val="24"/>
              </w:rPr>
            </w:pPr>
            <w:del w:id="1089" w:author="作者">
              <w:r w:rsidRPr="00002D3F">
                <w:rPr>
                  <w:rFonts w:ascii="宋体" w:hAnsi="宋体" w:hint="eastAsia"/>
                  <w:sz w:val="24"/>
                </w:rPr>
                <w:delText>7、支持门禁；</w:delText>
              </w:r>
            </w:del>
          </w:p>
          <w:p w:rsidR="00307053" w:rsidRPr="00002D3F" w:rsidRDefault="00307053" w:rsidP="00307053">
            <w:pPr>
              <w:rPr>
                <w:del w:id="1090" w:author="作者"/>
                <w:rFonts w:ascii="宋体" w:hAnsi="宋体"/>
                <w:sz w:val="24"/>
              </w:rPr>
            </w:pPr>
            <w:del w:id="1091" w:author="作者">
              <w:r w:rsidRPr="00002D3F">
                <w:rPr>
                  <w:rFonts w:ascii="宋体" w:hAnsi="宋体" w:hint="eastAsia"/>
                  <w:sz w:val="24"/>
                </w:rPr>
                <w:delText>★8、内置电池：可正常工作5小时左右；</w:delText>
              </w:r>
            </w:del>
          </w:p>
          <w:p w:rsidR="00307053" w:rsidRPr="00002D3F" w:rsidRDefault="00307053" w:rsidP="00307053">
            <w:pPr>
              <w:rPr>
                <w:del w:id="1092" w:author="作者"/>
                <w:rFonts w:ascii="宋体" w:hAnsi="宋体"/>
                <w:sz w:val="24"/>
              </w:rPr>
            </w:pPr>
            <w:del w:id="1093" w:author="作者">
              <w:r w:rsidRPr="00002D3F">
                <w:rPr>
                  <w:rFonts w:ascii="宋体" w:hAnsi="宋体" w:hint="eastAsia"/>
                  <w:sz w:val="24"/>
                </w:rPr>
                <w:delText>9、安全性：一应用一加密；</w:delText>
              </w:r>
            </w:del>
          </w:p>
          <w:p w:rsidR="00307053" w:rsidRPr="00002D3F" w:rsidRDefault="00307053" w:rsidP="00307053">
            <w:pPr>
              <w:rPr>
                <w:del w:id="1094" w:author="作者"/>
                <w:rFonts w:ascii="宋体" w:hAnsi="宋体"/>
                <w:sz w:val="24"/>
              </w:rPr>
            </w:pPr>
            <w:del w:id="1095" w:author="作者">
              <w:r w:rsidRPr="00002D3F">
                <w:rPr>
                  <w:rFonts w:ascii="宋体" w:hAnsi="宋体" w:hint="eastAsia"/>
                  <w:sz w:val="24"/>
                </w:rPr>
                <w:delText>10、终端可授权255个分组/级别(卡上分组/级别为0则不判断权限)；</w:delText>
              </w:r>
            </w:del>
          </w:p>
          <w:p w:rsidR="00307053" w:rsidRPr="00002D3F" w:rsidRDefault="00307053" w:rsidP="00307053">
            <w:pPr>
              <w:rPr>
                <w:del w:id="1096" w:author="作者"/>
                <w:rFonts w:ascii="宋体" w:hAnsi="宋体"/>
                <w:sz w:val="24"/>
              </w:rPr>
            </w:pPr>
            <w:del w:id="1097" w:author="作者">
              <w:r w:rsidRPr="00002D3F">
                <w:rPr>
                  <w:rFonts w:ascii="宋体" w:hAnsi="宋体" w:hint="eastAsia"/>
                  <w:sz w:val="24"/>
                </w:rPr>
                <w:delText>11、刷卡时段：每个分组和级别对应8个时段；每天20个打铃时段；</w:delText>
              </w:r>
            </w:del>
          </w:p>
          <w:p w:rsidR="00307053" w:rsidRPr="00002D3F" w:rsidRDefault="00307053" w:rsidP="00307053">
            <w:pPr>
              <w:rPr>
                <w:del w:id="1098" w:author="作者"/>
                <w:rFonts w:ascii="宋体" w:hAnsi="宋体"/>
                <w:sz w:val="24"/>
              </w:rPr>
            </w:pPr>
            <w:del w:id="1099" w:author="作者">
              <w:r w:rsidRPr="00002D3F">
                <w:rPr>
                  <w:rFonts w:ascii="宋体" w:hAnsi="宋体" w:hint="eastAsia"/>
                  <w:sz w:val="24"/>
                </w:rPr>
                <w:delText>12、具备≥1万笔记录存储量，≥100万黑白名单管理数；</w:delText>
              </w:r>
            </w:del>
          </w:p>
          <w:p w:rsidR="00307053" w:rsidRPr="00002D3F" w:rsidRDefault="00307053" w:rsidP="00307053">
            <w:pPr>
              <w:rPr>
                <w:del w:id="1100" w:author="作者"/>
                <w:rFonts w:ascii="宋体" w:hAnsi="宋体"/>
                <w:sz w:val="24"/>
              </w:rPr>
            </w:pPr>
            <w:del w:id="1101" w:author="作者">
              <w:r w:rsidRPr="00002D3F">
                <w:rPr>
                  <w:rFonts w:ascii="宋体" w:hAnsi="宋体" w:hint="eastAsia"/>
                  <w:sz w:val="24"/>
                </w:rPr>
                <w:delText>13、DC12V电源；</w:delText>
              </w:r>
            </w:del>
          </w:p>
          <w:p w:rsidR="00307053" w:rsidRPr="00002D3F" w:rsidRDefault="00307053" w:rsidP="00307053">
            <w:pPr>
              <w:rPr>
                <w:del w:id="1102" w:author="作者"/>
                <w:rFonts w:ascii="宋体" w:hAnsi="宋体"/>
                <w:sz w:val="24"/>
              </w:rPr>
            </w:pPr>
            <w:del w:id="1103" w:author="作者">
              <w:r w:rsidRPr="00002D3F">
                <w:rPr>
                  <w:rFonts w:ascii="宋体" w:hAnsi="宋体" w:hint="eastAsia"/>
                  <w:sz w:val="24"/>
                </w:rPr>
                <w:delText>14、所有通讯线具备防雷保护</w:delText>
              </w:r>
            </w:del>
          </w:p>
        </w:tc>
      </w:tr>
      <w:tr w:rsidR="00307053" w:rsidRPr="00002D3F">
        <w:trPr>
          <w:trHeight w:val="1285"/>
          <w:jc w:val="center"/>
          <w:del w:id="1104" w:author="作者"/>
        </w:trPr>
        <w:tc>
          <w:tcPr>
            <w:tcW w:w="1457" w:type="dxa"/>
            <w:shd w:val="clear" w:color="auto" w:fill="FFFFFF"/>
            <w:vAlign w:val="center"/>
          </w:tcPr>
          <w:p w:rsidR="00307053" w:rsidRPr="00002D3F" w:rsidRDefault="00307053" w:rsidP="00307053">
            <w:pPr>
              <w:rPr>
                <w:del w:id="1105" w:author="作者"/>
                <w:rFonts w:ascii="宋体" w:hAnsi="宋体"/>
                <w:sz w:val="24"/>
              </w:rPr>
            </w:pPr>
            <w:del w:id="1106" w:author="作者">
              <w:r w:rsidRPr="00002D3F">
                <w:rPr>
                  <w:rFonts w:ascii="宋体" w:hAnsi="宋体" w:hint="eastAsia"/>
                  <w:sz w:val="24"/>
                </w:rPr>
                <w:delText>设备安装箱</w:delText>
              </w:r>
            </w:del>
          </w:p>
        </w:tc>
        <w:tc>
          <w:tcPr>
            <w:tcW w:w="1476" w:type="dxa"/>
            <w:shd w:val="clear" w:color="auto" w:fill="FFFFFF"/>
            <w:vAlign w:val="center"/>
          </w:tcPr>
          <w:p w:rsidR="00307053" w:rsidRPr="00002D3F" w:rsidRDefault="00307053" w:rsidP="00307053">
            <w:pPr>
              <w:widowControl/>
              <w:snapToGrid w:val="0"/>
              <w:jc w:val="center"/>
              <w:rPr>
                <w:del w:id="1107" w:author="作者"/>
                <w:rFonts w:ascii="宋体" w:hAnsi="宋体" w:cs="宋体"/>
                <w:sz w:val="24"/>
              </w:rPr>
            </w:pPr>
            <w:del w:id="1108" w:author="作者">
              <w:r w:rsidRPr="00002D3F">
                <w:rPr>
                  <w:rFonts w:ascii="宋体" w:hAnsi="宋体" w:cs="宋体"/>
                  <w:sz w:val="24"/>
                </w:rPr>
                <w:delText>图腾</w:delText>
              </w:r>
            </w:del>
          </w:p>
          <w:p w:rsidR="00307053" w:rsidRPr="00002D3F" w:rsidRDefault="00307053" w:rsidP="00307053">
            <w:pPr>
              <w:widowControl/>
              <w:jc w:val="center"/>
              <w:rPr>
                <w:del w:id="1109" w:author="作者"/>
                <w:rFonts w:ascii="宋体" w:hAnsi="宋体" w:cs="宋体"/>
                <w:sz w:val="24"/>
              </w:rPr>
            </w:pPr>
            <w:del w:id="1110" w:author="作者">
              <w:r w:rsidRPr="00002D3F">
                <w:rPr>
                  <w:rFonts w:ascii="宋体" w:hAnsi="宋体" w:cs="宋体"/>
                  <w:sz w:val="24"/>
                </w:rPr>
                <w:delText>威宝</w:delText>
              </w:r>
            </w:del>
          </w:p>
          <w:p w:rsidR="00307053" w:rsidRPr="00002D3F" w:rsidRDefault="00307053" w:rsidP="00307053">
            <w:pPr>
              <w:jc w:val="center"/>
              <w:rPr>
                <w:del w:id="1111" w:author="作者"/>
                <w:rFonts w:ascii="宋体" w:hAnsi="宋体"/>
                <w:sz w:val="24"/>
              </w:rPr>
            </w:pPr>
            <w:del w:id="1112" w:author="作者">
              <w:r w:rsidRPr="00002D3F">
                <w:rPr>
                  <w:rFonts w:ascii="宋体" w:hAnsi="宋体" w:cs="宋体"/>
                  <w:sz w:val="24"/>
                </w:rPr>
                <w:delText>博通</w:delText>
              </w:r>
            </w:del>
          </w:p>
        </w:tc>
        <w:tc>
          <w:tcPr>
            <w:tcW w:w="7289" w:type="dxa"/>
            <w:shd w:val="clear" w:color="auto" w:fill="FFFFFF"/>
            <w:vAlign w:val="center"/>
          </w:tcPr>
          <w:p w:rsidR="00307053" w:rsidRPr="00002D3F" w:rsidRDefault="00307053" w:rsidP="00307053">
            <w:pPr>
              <w:rPr>
                <w:del w:id="1113" w:author="作者"/>
                <w:rFonts w:ascii="宋体" w:hAnsi="宋体"/>
                <w:sz w:val="24"/>
              </w:rPr>
            </w:pPr>
            <w:del w:id="1114" w:author="作者">
              <w:r w:rsidRPr="00002D3F">
                <w:rPr>
                  <w:rFonts w:ascii="宋体" w:hAnsi="宋体" w:hint="eastAsia"/>
                  <w:sz w:val="24"/>
                </w:rPr>
                <w:delText>1、设备箱规格：深：55</w:delText>
              </w:r>
              <w:r w:rsidRPr="00002D3F">
                <w:rPr>
                  <w:rFonts w:ascii="宋体" w:hAnsi="宋体"/>
                  <w:sz w:val="24"/>
                </w:rPr>
                <w:delText>0</w:delText>
              </w:r>
              <w:r w:rsidRPr="00002D3F">
                <w:rPr>
                  <w:rFonts w:ascii="宋体" w:hAnsi="宋体" w:hint="eastAsia"/>
                  <w:sz w:val="24"/>
                </w:rPr>
                <w:delText>mm，宽：600mm，高：15U（具体大小根据现场情况定制）；</w:delText>
              </w:r>
            </w:del>
          </w:p>
          <w:p w:rsidR="00307053" w:rsidRPr="00002D3F" w:rsidRDefault="00307053" w:rsidP="00307053">
            <w:pPr>
              <w:rPr>
                <w:del w:id="1115" w:author="作者"/>
                <w:rFonts w:ascii="宋体" w:hAnsi="宋体"/>
                <w:sz w:val="24"/>
              </w:rPr>
            </w:pPr>
            <w:del w:id="1116" w:author="作者">
              <w:r w:rsidRPr="00002D3F">
                <w:rPr>
                  <w:rFonts w:ascii="宋体" w:hAnsi="宋体" w:hint="eastAsia"/>
                  <w:sz w:val="24"/>
                </w:rPr>
                <w:delText>2、</w:delText>
              </w:r>
              <w:r w:rsidRPr="00002D3F">
                <w:rPr>
                  <w:rFonts w:ascii="宋体" w:hAnsi="宋体"/>
                  <w:sz w:val="24"/>
                </w:rPr>
                <w:delText>主要材料：优质冷扎钢板制作；</w:delText>
              </w:r>
            </w:del>
          </w:p>
          <w:p w:rsidR="00307053" w:rsidRPr="00002D3F" w:rsidRDefault="00307053" w:rsidP="00307053">
            <w:pPr>
              <w:rPr>
                <w:del w:id="1117" w:author="作者"/>
                <w:rFonts w:ascii="宋体" w:hAnsi="宋体"/>
                <w:sz w:val="24"/>
              </w:rPr>
            </w:pPr>
            <w:del w:id="1118" w:author="作者">
              <w:r w:rsidRPr="00002D3F">
                <w:rPr>
                  <w:rFonts w:ascii="宋体" w:hAnsi="宋体" w:hint="eastAsia"/>
                  <w:sz w:val="24"/>
                </w:rPr>
                <w:delText>3、</w:delText>
              </w:r>
              <w:r w:rsidRPr="00002D3F">
                <w:rPr>
                  <w:rFonts w:ascii="宋体" w:hAnsi="宋体"/>
                  <w:sz w:val="24"/>
                </w:rPr>
                <w:delText>表面处理：脱脂、酸洗、磷化、静电喷塑</w:delText>
              </w:r>
            </w:del>
          </w:p>
          <w:p w:rsidR="00307053" w:rsidRPr="00002D3F" w:rsidRDefault="00307053" w:rsidP="00307053">
            <w:pPr>
              <w:rPr>
                <w:del w:id="1119" w:author="作者"/>
                <w:rFonts w:ascii="宋体" w:hAnsi="宋体"/>
                <w:sz w:val="24"/>
              </w:rPr>
            </w:pPr>
            <w:del w:id="1120" w:author="作者">
              <w:r w:rsidRPr="00002D3F">
                <w:rPr>
                  <w:rFonts w:ascii="宋体" w:hAnsi="宋体" w:hint="eastAsia"/>
                  <w:sz w:val="24"/>
                </w:rPr>
                <w:delText>4、弱电井内落地或壁挂式安装，含电源转接板，墙体为空心砖</w:delText>
              </w:r>
            </w:del>
          </w:p>
        </w:tc>
      </w:tr>
    </w:tbl>
    <w:p w:rsidR="00307053" w:rsidRPr="0013692D" w:rsidRDefault="00307053" w:rsidP="00307053">
      <w:pPr>
        <w:rPr>
          <w:del w:id="1121" w:author="作者"/>
        </w:rPr>
      </w:pPr>
    </w:p>
    <w:p w:rsidR="00307053" w:rsidRPr="0013692D" w:rsidRDefault="00307053" w:rsidP="00307053">
      <w:pPr>
        <w:pStyle w:val="2"/>
        <w:keepLines/>
        <w:numPr>
          <w:ilvl w:val="2"/>
          <w:numId w:val="9"/>
        </w:numPr>
        <w:spacing w:before="0" w:after="0" w:line="360" w:lineRule="auto"/>
        <w:ind w:left="0" w:firstLine="0"/>
        <w:rPr>
          <w:del w:id="1122" w:author="作者"/>
          <w:rFonts w:ascii="宋体" w:hAnsi="宋体"/>
          <w:sz w:val="24"/>
        </w:rPr>
      </w:pPr>
      <w:bookmarkStart w:id="1123" w:name="_Toc264882696"/>
      <w:bookmarkStart w:id="1124" w:name="_Toc267413051"/>
      <w:del w:id="1125" w:author="作者">
        <w:r w:rsidRPr="0013692D">
          <w:rPr>
            <w:rFonts w:ascii="宋体" w:hAnsi="宋体" w:hint="eastAsia"/>
            <w:sz w:val="24"/>
          </w:rPr>
          <w:delText>停车场管理系统设备</w:delText>
        </w:r>
        <w:bookmarkEnd w:id="1123"/>
        <w:bookmarkEnd w:id="1124"/>
      </w:del>
    </w:p>
    <w:p w:rsidR="00307053" w:rsidRPr="0013692D" w:rsidRDefault="00307053" w:rsidP="00307053">
      <w:pPr>
        <w:rPr>
          <w:del w:id="1126" w:author="作者"/>
        </w:rPr>
      </w:pPr>
      <w:del w:id="1127" w:author="作者">
        <w:r w:rsidRPr="0013692D">
          <w:rPr>
            <w:rFonts w:ascii="宋体" w:hAnsi="宋体" w:hint="eastAsia"/>
            <w:sz w:val="24"/>
          </w:rPr>
          <w:delText>（带★号的为严格响应参数；请投标方根据此表给出参数指标响应表）</w:delText>
        </w:r>
      </w:del>
    </w:p>
    <w:tbl>
      <w:tblPr>
        <w:tblW w:w="99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7"/>
        <w:gridCol w:w="1508"/>
        <w:gridCol w:w="6950"/>
      </w:tblGrid>
      <w:tr w:rsidR="00307053" w:rsidRPr="00002D3F">
        <w:trPr>
          <w:trHeight w:val="405"/>
          <w:tblHeader/>
          <w:jc w:val="center"/>
          <w:del w:id="1128" w:author="作者"/>
        </w:trPr>
        <w:tc>
          <w:tcPr>
            <w:tcW w:w="1457" w:type="dxa"/>
            <w:shd w:val="clear" w:color="auto" w:fill="FFFFFF"/>
            <w:vAlign w:val="center"/>
          </w:tcPr>
          <w:p w:rsidR="00307053" w:rsidRPr="00002D3F" w:rsidRDefault="00307053" w:rsidP="00307053">
            <w:pPr>
              <w:jc w:val="center"/>
              <w:rPr>
                <w:del w:id="1129" w:author="作者"/>
                <w:rFonts w:ascii="宋体" w:hAnsi="宋体"/>
                <w:b/>
                <w:sz w:val="24"/>
              </w:rPr>
            </w:pPr>
            <w:del w:id="1130" w:author="作者">
              <w:r w:rsidRPr="00002D3F">
                <w:rPr>
                  <w:rFonts w:ascii="宋体" w:hAnsi="宋体" w:hint="eastAsia"/>
                  <w:b/>
                  <w:sz w:val="24"/>
                </w:rPr>
                <w:delText>设备名称</w:delText>
              </w:r>
            </w:del>
          </w:p>
        </w:tc>
        <w:tc>
          <w:tcPr>
            <w:tcW w:w="1508" w:type="dxa"/>
            <w:shd w:val="clear" w:color="auto" w:fill="FFFFFF"/>
            <w:vAlign w:val="center"/>
          </w:tcPr>
          <w:p w:rsidR="00307053" w:rsidRPr="00002D3F" w:rsidRDefault="00307053" w:rsidP="00307053">
            <w:pPr>
              <w:widowControl/>
              <w:jc w:val="center"/>
              <w:rPr>
                <w:del w:id="1131" w:author="作者"/>
                <w:rFonts w:ascii="宋体" w:hAnsi="宋体" w:cs="宋体"/>
                <w:b/>
                <w:bCs/>
                <w:kern w:val="0"/>
                <w:sz w:val="24"/>
              </w:rPr>
            </w:pPr>
            <w:del w:id="1132" w:author="作者">
              <w:r w:rsidRPr="00002D3F">
                <w:rPr>
                  <w:rFonts w:ascii="宋体" w:hAnsi="宋体" w:cs="宋体" w:hint="eastAsia"/>
                  <w:b/>
                  <w:bCs/>
                  <w:kern w:val="0"/>
                  <w:sz w:val="24"/>
                </w:rPr>
                <w:delText>产地品牌</w:delText>
              </w:r>
            </w:del>
          </w:p>
          <w:p w:rsidR="00307053" w:rsidRPr="00002D3F" w:rsidRDefault="00307053" w:rsidP="00307053">
            <w:pPr>
              <w:widowControl/>
              <w:jc w:val="center"/>
              <w:rPr>
                <w:del w:id="1133" w:author="作者"/>
                <w:rFonts w:ascii="宋体" w:hAnsi="宋体" w:cs="宋体"/>
                <w:b/>
                <w:bCs/>
                <w:kern w:val="0"/>
                <w:sz w:val="24"/>
              </w:rPr>
            </w:pPr>
            <w:del w:id="1134" w:author="作者">
              <w:r w:rsidRPr="00002D3F">
                <w:rPr>
                  <w:rFonts w:ascii="宋体" w:hAnsi="宋体" w:cs="宋体" w:hint="eastAsia"/>
                  <w:b/>
                  <w:bCs/>
                  <w:kern w:val="0"/>
                  <w:sz w:val="24"/>
                </w:rPr>
                <w:delText>（相当于）</w:delText>
              </w:r>
            </w:del>
          </w:p>
        </w:tc>
        <w:tc>
          <w:tcPr>
            <w:tcW w:w="6950" w:type="dxa"/>
            <w:shd w:val="clear" w:color="auto" w:fill="FFFFFF"/>
            <w:vAlign w:val="center"/>
          </w:tcPr>
          <w:p w:rsidR="00307053" w:rsidRPr="00002D3F" w:rsidRDefault="00307053" w:rsidP="00307053">
            <w:pPr>
              <w:jc w:val="center"/>
              <w:rPr>
                <w:del w:id="1135" w:author="作者"/>
                <w:rFonts w:ascii="宋体" w:hAnsi="宋体"/>
                <w:b/>
                <w:sz w:val="24"/>
              </w:rPr>
            </w:pPr>
            <w:del w:id="1136" w:author="作者">
              <w:r w:rsidRPr="00002D3F">
                <w:rPr>
                  <w:rFonts w:ascii="宋体" w:hAnsi="宋体" w:hint="eastAsia"/>
                  <w:b/>
                  <w:sz w:val="24"/>
                </w:rPr>
                <w:delText>参数要求</w:delText>
              </w:r>
            </w:del>
          </w:p>
        </w:tc>
      </w:tr>
      <w:tr w:rsidR="00307053" w:rsidRPr="00002D3F">
        <w:trPr>
          <w:trHeight w:val="450"/>
          <w:jc w:val="center"/>
          <w:del w:id="1137" w:author="作者"/>
        </w:trPr>
        <w:tc>
          <w:tcPr>
            <w:tcW w:w="1457" w:type="dxa"/>
            <w:shd w:val="clear" w:color="auto" w:fill="FFFFFF"/>
            <w:vAlign w:val="center"/>
          </w:tcPr>
          <w:p w:rsidR="00307053" w:rsidRPr="00002D3F" w:rsidRDefault="00307053" w:rsidP="00307053">
            <w:pPr>
              <w:rPr>
                <w:del w:id="1138" w:author="作者"/>
                <w:rFonts w:ascii="宋体" w:hAnsi="宋体"/>
                <w:sz w:val="24"/>
              </w:rPr>
            </w:pPr>
            <w:del w:id="1139" w:author="作者">
              <w:r w:rsidRPr="00002D3F">
                <w:rPr>
                  <w:rFonts w:ascii="宋体" w:hAnsi="宋体" w:hint="eastAsia"/>
                  <w:sz w:val="24"/>
                </w:rPr>
                <w:delText>入口满位显示屏（含支架）</w:delText>
              </w:r>
            </w:del>
          </w:p>
        </w:tc>
        <w:tc>
          <w:tcPr>
            <w:tcW w:w="1508" w:type="dxa"/>
            <w:shd w:val="clear" w:color="auto" w:fill="FFFFFF"/>
            <w:vAlign w:val="center"/>
          </w:tcPr>
          <w:p w:rsidR="00307053" w:rsidRPr="00002D3F" w:rsidRDefault="00307053" w:rsidP="00307053">
            <w:pPr>
              <w:jc w:val="center"/>
              <w:rPr>
                <w:del w:id="1140" w:author="作者"/>
                <w:rFonts w:ascii="宋体" w:hAnsi="宋体"/>
                <w:sz w:val="24"/>
              </w:rPr>
            </w:pPr>
            <w:del w:id="1141" w:author="作者">
              <w:r w:rsidRPr="00002D3F">
                <w:rPr>
                  <w:rFonts w:ascii="宋体" w:hAnsi="宋体" w:hint="eastAsia"/>
                  <w:sz w:val="24"/>
                </w:rPr>
                <w:delText>汉军</w:delText>
              </w:r>
            </w:del>
          </w:p>
          <w:p w:rsidR="00307053" w:rsidRPr="00002D3F" w:rsidRDefault="00307053" w:rsidP="00307053">
            <w:pPr>
              <w:jc w:val="center"/>
              <w:rPr>
                <w:del w:id="1142" w:author="作者"/>
                <w:rFonts w:ascii="宋体" w:hAnsi="宋体"/>
                <w:sz w:val="24"/>
              </w:rPr>
            </w:pPr>
            <w:del w:id="1143" w:author="作者">
              <w:r w:rsidRPr="00002D3F">
                <w:rPr>
                  <w:rFonts w:ascii="宋体" w:hAnsi="宋体" w:hint="eastAsia"/>
                  <w:sz w:val="24"/>
                </w:rPr>
                <w:delText>千帆</w:delText>
              </w:r>
            </w:del>
          </w:p>
          <w:p w:rsidR="00307053" w:rsidRPr="00002D3F" w:rsidRDefault="00307053" w:rsidP="00307053">
            <w:pPr>
              <w:jc w:val="center"/>
              <w:rPr>
                <w:del w:id="1144" w:author="作者"/>
                <w:rFonts w:ascii="宋体" w:hAnsi="宋体"/>
                <w:sz w:val="24"/>
              </w:rPr>
            </w:pPr>
            <w:del w:id="1145"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146" w:author="作者"/>
                <w:rFonts w:ascii="宋体" w:hAnsi="宋体"/>
                <w:sz w:val="24"/>
              </w:rPr>
            </w:pPr>
            <w:del w:id="1147" w:author="作者">
              <w:r w:rsidRPr="00002D3F">
                <w:rPr>
                  <w:rFonts w:ascii="宋体" w:hAnsi="宋体" w:hint="eastAsia"/>
                  <w:sz w:val="24"/>
                </w:rPr>
                <w:delText>1、1排，4字/排，Φ5管芯，含电源，含支架</w:delText>
              </w:r>
            </w:del>
          </w:p>
          <w:p w:rsidR="00307053" w:rsidRPr="00002D3F" w:rsidRDefault="00307053" w:rsidP="00307053">
            <w:pPr>
              <w:rPr>
                <w:del w:id="1148" w:author="作者"/>
                <w:rFonts w:ascii="宋体" w:hAnsi="宋体"/>
                <w:sz w:val="24"/>
              </w:rPr>
            </w:pPr>
            <w:del w:id="1149" w:author="作者">
              <w:r w:rsidRPr="00002D3F">
                <w:rPr>
                  <w:rFonts w:ascii="宋体" w:hAnsi="宋体" w:hint="eastAsia"/>
                  <w:sz w:val="24"/>
                </w:rPr>
                <w:delText xml:space="preserve">2、字库包括所有国标汉字，并可显示繁体汉字及英文；  </w:delText>
              </w:r>
            </w:del>
          </w:p>
          <w:p w:rsidR="00307053" w:rsidRPr="00002D3F" w:rsidRDefault="00307053" w:rsidP="00307053">
            <w:pPr>
              <w:rPr>
                <w:del w:id="1150" w:author="作者"/>
                <w:rFonts w:ascii="宋体" w:hAnsi="宋体"/>
                <w:sz w:val="24"/>
              </w:rPr>
            </w:pPr>
            <w:del w:id="1151" w:author="作者">
              <w:r w:rsidRPr="00002D3F">
                <w:rPr>
                  <w:rFonts w:ascii="宋体" w:hAnsi="宋体" w:hint="eastAsia"/>
                  <w:sz w:val="24"/>
                </w:rPr>
                <w:delText xml:space="preserve">3、电源：直流24V； </w:delText>
              </w:r>
            </w:del>
          </w:p>
          <w:p w:rsidR="00307053" w:rsidRPr="00002D3F" w:rsidRDefault="00307053" w:rsidP="00307053">
            <w:pPr>
              <w:rPr>
                <w:del w:id="1152" w:author="作者"/>
                <w:rFonts w:ascii="宋体" w:hAnsi="宋体"/>
                <w:sz w:val="24"/>
              </w:rPr>
            </w:pPr>
            <w:del w:id="1153" w:author="作者">
              <w:r w:rsidRPr="00002D3F">
                <w:rPr>
                  <w:rFonts w:ascii="宋体" w:hAnsi="宋体" w:hint="eastAsia"/>
                  <w:sz w:val="24"/>
                </w:rPr>
                <w:delText xml:space="preserve">4、带有RS-485扩展接口； </w:delText>
              </w:r>
            </w:del>
          </w:p>
          <w:p w:rsidR="00307053" w:rsidRPr="00002D3F" w:rsidRDefault="00307053" w:rsidP="00307053">
            <w:pPr>
              <w:rPr>
                <w:del w:id="1154" w:author="作者"/>
                <w:rFonts w:ascii="宋体" w:hAnsi="宋体"/>
                <w:sz w:val="24"/>
              </w:rPr>
            </w:pPr>
            <w:del w:id="1155" w:author="作者">
              <w:r w:rsidRPr="00002D3F">
                <w:rPr>
                  <w:rFonts w:ascii="宋体" w:hAnsi="宋体" w:hint="eastAsia"/>
                  <w:sz w:val="24"/>
                </w:rPr>
                <w:delText xml:space="preserve">5、环境温度：-25℃~ +55℃； </w:delText>
              </w:r>
            </w:del>
          </w:p>
          <w:p w:rsidR="00307053" w:rsidRPr="00002D3F" w:rsidRDefault="00307053" w:rsidP="00307053">
            <w:pPr>
              <w:rPr>
                <w:del w:id="1156" w:author="作者"/>
                <w:rFonts w:ascii="宋体" w:hAnsi="宋体"/>
                <w:sz w:val="24"/>
              </w:rPr>
            </w:pPr>
            <w:del w:id="1157" w:author="作者">
              <w:r w:rsidRPr="00002D3F">
                <w:rPr>
                  <w:rFonts w:ascii="宋体" w:hAnsi="宋体" w:hint="eastAsia"/>
                  <w:sz w:val="24"/>
                </w:rPr>
                <w:delText>6、相对湿度：小于95％。</w:delText>
              </w:r>
            </w:del>
          </w:p>
        </w:tc>
      </w:tr>
      <w:tr w:rsidR="00307053" w:rsidRPr="00002D3F">
        <w:trPr>
          <w:trHeight w:val="225"/>
          <w:jc w:val="center"/>
          <w:del w:id="1158" w:author="作者"/>
        </w:trPr>
        <w:tc>
          <w:tcPr>
            <w:tcW w:w="1457" w:type="dxa"/>
            <w:shd w:val="clear" w:color="auto" w:fill="FFFFFF"/>
            <w:vAlign w:val="center"/>
          </w:tcPr>
          <w:p w:rsidR="00307053" w:rsidRPr="00002D3F" w:rsidRDefault="00307053" w:rsidP="00307053">
            <w:pPr>
              <w:rPr>
                <w:del w:id="1159" w:author="作者"/>
                <w:rFonts w:ascii="宋体" w:hAnsi="宋体"/>
                <w:sz w:val="24"/>
              </w:rPr>
            </w:pPr>
            <w:del w:id="1160" w:author="作者">
              <w:r w:rsidRPr="00002D3F">
                <w:rPr>
                  <w:rFonts w:ascii="宋体" w:hAnsi="宋体" w:hint="eastAsia"/>
                  <w:sz w:val="24"/>
                </w:rPr>
                <w:delText xml:space="preserve">出口收费显示屏 </w:delText>
              </w:r>
            </w:del>
          </w:p>
        </w:tc>
        <w:tc>
          <w:tcPr>
            <w:tcW w:w="1508" w:type="dxa"/>
            <w:shd w:val="clear" w:color="auto" w:fill="FFFFFF"/>
            <w:vAlign w:val="center"/>
          </w:tcPr>
          <w:p w:rsidR="00307053" w:rsidRPr="00002D3F" w:rsidRDefault="00307053" w:rsidP="00307053">
            <w:pPr>
              <w:jc w:val="center"/>
              <w:rPr>
                <w:del w:id="1161" w:author="作者"/>
                <w:rFonts w:ascii="宋体" w:hAnsi="宋体"/>
                <w:sz w:val="24"/>
              </w:rPr>
            </w:pPr>
            <w:del w:id="1162" w:author="作者">
              <w:r w:rsidRPr="00002D3F">
                <w:rPr>
                  <w:rFonts w:ascii="宋体" w:hAnsi="宋体" w:hint="eastAsia"/>
                  <w:sz w:val="24"/>
                </w:rPr>
                <w:delText>汉军</w:delText>
              </w:r>
            </w:del>
          </w:p>
          <w:p w:rsidR="00307053" w:rsidRPr="00002D3F" w:rsidRDefault="00307053" w:rsidP="00307053">
            <w:pPr>
              <w:jc w:val="center"/>
              <w:rPr>
                <w:del w:id="1163" w:author="作者"/>
                <w:rFonts w:ascii="宋体" w:hAnsi="宋体"/>
                <w:sz w:val="24"/>
              </w:rPr>
            </w:pPr>
            <w:del w:id="1164" w:author="作者">
              <w:r w:rsidRPr="00002D3F">
                <w:rPr>
                  <w:rFonts w:ascii="宋体" w:hAnsi="宋体" w:hint="eastAsia"/>
                  <w:sz w:val="24"/>
                </w:rPr>
                <w:delText>千帆</w:delText>
              </w:r>
            </w:del>
          </w:p>
          <w:p w:rsidR="00307053" w:rsidRPr="00002D3F" w:rsidRDefault="00307053" w:rsidP="00307053">
            <w:pPr>
              <w:jc w:val="center"/>
              <w:rPr>
                <w:del w:id="1165" w:author="作者"/>
                <w:rFonts w:ascii="宋体" w:hAnsi="宋体"/>
                <w:sz w:val="24"/>
              </w:rPr>
            </w:pPr>
            <w:del w:id="1166"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167" w:author="作者"/>
                <w:rFonts w:ascii="宋体" w:hAnsi="宋体"/>
                <w:sz w:val="24"/>
              </w:rPr>
            </w:pPr>
            <w:del w:id="1168" w:author="作者">
              <w:r w:rsidRPr="00002D3F">
                <w:rPr>
                  <w:rFonts w:ascii="宋体" w:hAnsi="宋体" w:hint="eastAsia"/>
                  <w:sz w:val="24"/>
                </w:rPr>
                <w:delText>1、1排，4字/排，Φ3.7管芯，含电源，含支架</w:delText>
              </w:r>
            </w:del>
          </w:p>
          <w:p w:rsidR="00307053" w:rsidRPr="00002D3F" w:rsidRDefault="00307053" w:rsidP="00307053">
            <w:pPr>
              <w:rPr>
                <w:del w:id="1169" w:author="作者"/>
                <w:rFonts w:ascii="宋体" w:hAnsi="宋体"/>
                <w:sz w:val="24"/>
              </w:rPr>
            </w:pPr>
            <w:del w:id="1170" w:author="作者">
              <w:r w:rsidRPr="00002D3F">
                <w:rPr>
                  <w:rFonts w:ascii="宋体" w:hAnsi="宋体" w:hint="eastAsia"/>
                  <w:sz w:val="24"/>
                </w:rPr>
                <w:delText xml:space="preserve">2、字库包括所有国标汉字，并可显示繁体汉字及英文；  </w:delText>
              </w:r>
            </w:del>
          </w:p>
          <w:p w:rsidR="00307053" w:rsidRPr="00002D3F" w:rsidRDefault="00307053" w:rsidP="00307053">
            <w:pPr>
              <w:rPr>
                <w:del w:id="1171" w:author="作者"/>
                <w:rFonts w:ascii="宋体" w:hAnsi="宋体"/>
                <w:sz w:val="24"/>
              </w:rPr>
            </w:pPr>
            <w:del w:id="1172" w:author="作者">
              <w:r w:rsidRPr="00002D3F">
                <w:rPr>
                  <w:rFonts w:ascii="宋体" w:hAnsi="宋体" w:hint="eastAsia"/>
                  <w:sz w:val="24"/>
                </w:rPr>
                <w:delText xml:space="preserve">3、电源：直流24V； </w:delText>
              </w:r>
            </w:del>
          </w:p>
          <w:p w:rsidR="00307053" w:rsidRPr="00002D3F" w:rsidRDefault="00307053" w:rsidP="00307053">
            <w:pPr>
              <w:rPr>
                <w:del w:id="1173" w:author="作者"/>
                <w:rFonts w:ascii="宋体" w:hAnsi="宋体"/>
                <w:sz w:val="24"/>
              </w:rPr>
            </w:pPr>
            <w:del w:id="1174" w:author="作者">
              <w:r w:rsidRPr="00002D3F">
                <w:rPr>
                  <w:rFonts w:ascii="宋体" w:hAnsi="宋体" w:hint="eastAsia"/>
                  <w:sz w:val="24"/>
                </w:rPr>
                <w:delText xml:space="preserve">4、带有RS-485扩展接口； </w:delText>
              </w:r>
            </w:del>
          </w:p>
          <w:p w:rsidR="00307053" w:rsidRPr="00002D3F" w:rsidRDefault="00307053" w:rsidP="00307053">
            <w:pPr>
              <w:rPr>
                <w:del w:id="1175" w:author="作者"/>
                <w:rFonts w:ascii="宋体" w:hAnsi="宋体"/>
                <w:sz w:val="24"/>
              </w:rPr>
            </w:pPr>
            <w:del w:id="1176" w:author="作者">
              <w:r w:rsidRPr="00002D3F">
                <w:rPr>
                  <w:rFonts w:ascii="宋体" w:hAnsi="宋体" w:hint="eastAsia"/>
                  <w:sz w:val="24"/>
                </w:rPr>
                <w:delText xml:space="preserve">5、环境温度：-25℃~ +55℃； </w:delText>
              </w:r>
            </w:del>
          </w:p>
          <w:p w:rsidR="00307053" w:rsidRPr="00002D3F" w:rsidRDefault="00307053" w:rsidP="00307053">
            <w:pPr>
              <w:rPr>
                <w:del w:id="1177" w:author="作者"/>
                <w:rFonts w:ascii="宋体" w:hAnsi="宋体"/>
                <w:sz w:val="24"/>
              </w:rPr>
            </w:pPr>
            <w:del w:id="1178" w:author="作者">
              <w:r w:rsidRPr="00002D3F">
                <w:rPr>
                  <w:rFonts w:ascii="宋体" w:hAnsi="宋体" w:hint="eastAsia"/>
                  <w:sz w:val="24"/>
                </w:rPr>
                <w:delText>6、相对湿度：小于95％。</w:delText>
              </w:r>
            </w:del>
          </w:p>
        </w:tc>
      </w:tr>
      <w:tr w:rsidR="00307053" w:rsidRPr="00002D3F">
        <w:trPr>
          <w:trHeight w:val="590"/>
          <w:jc w:val="center"/>
          <w:del w:id="1179" w:author="作者"/>
        </w:trPr>
        <w:tc>
          <w:tcPr>
            <w:tcW w:w="1457" w:type="dxa"/>
            <w:shd w:val="clear" w:color="auto" w:fill="FFFFFF"/>
            <w:vAlign w:val="center"/>
          </w:tcPr>
          <w:p w:rsidR="00307053" w:rsidRPr="00002D3F" w:rsidRDefault="00307053" w:rsidP="00307053">
            <w:pPr>
              <w:rPr>
                <w:del w:id="1180" w:author="作者"/>
                <w:rFonts w:ascii="宋体" w:hAnsi="宋体"/>
                <w:sz w:val="24"/>
              </w:rPr>
            </w:pPr>
            <w:del w:id="1181" w:author="作者">
              <w:r w:rsidRPr="00002D3F">
                <w:rPr>
                  <w:rFonts w:ascii="宋体" w:hAnsi="宋体" w:hint="eastAsia"/>
                  <w:sz w:val="24"/>
                </w:rPr>
                <w:delText>停车场近距离读卡器</w:delText>
              </w:r>
            </w:del>
          </w:p>
        </w:tc>
        <w:tc>
          <w:tcPr>
            <w:tcW w:w="1508" w:type="dxa"/>
            <w:shd w:val="clear" w:color="auto" w:fill="FFFFFF"/>
            <w:vAlign w:val="center"/>
          </w:tcPr>
          <w:p w:rsidR="00307053" w:rsidRPr="00002D3F" w:rsidRDefault="00307053" w:rsidP="00307053">
            <w:pPr>
              <w:jc w:val="center"/>
              <w:rPr>
                <w:del w:id="1182" w:author="作者"/>
                <w:rFonts w:ascii="宋体" w:hAnsi="宋体"/>
                <w:sz w:val="24"/>
              </w:rPr>
            </w:pPr>
            <w:del w:id="1183" w:author="作者">
              <w:r w:rsidRPr="00002D3F">
                <w:rPr>
                  <w:rFonts w:ascii="宋体" w:hAnsi="宋体" w:hint="eastAsia"/>
                  <w:sz w:val="24"/>
                </w:rPr>
                <w:delText>汉军</w:delText>
              </w:r>
            </w:del>
          </w:p>
          <w:p w:rsidR="00307053" w:rsidRPr="00002D3F" w:rsidRDefault="00307053" w:rsidP="00307053">
            <w:pPr>
              <w:jc w:val="center"/>
              <w:rPr>
                <w:del w:id="1184" w:author="作者"/>
                <w:rFonts w:ascii="宋体" w:hAnsi="宋体"/>
                <w:sz w:val="24"/>
              </w:rPr>
            </w:pPr>
            <w:del w:id="1185" w:author="作者">
              <w:r w:rsidRPr="00002D3F">
                <w:rPr>
                  <w:rFonts w:ascii="宋体" w:hAnsi="宋体" w:hint="eastAsia"/>
                  <w:sz w:val="24"/>
                </w:rPr>
                <w:delText>千帆</w:delText>
              </w:r>
            </w:del>
          </w:p>
          <w:p w:rsidR="00307053" w:rsidRPr="00002D3F" w:rsidRDefault="00307053" w:rsidP="00307053">
            <w:pPr>
              <w:jc w:val="center"/>
              <w:rPr>
                <w:del w:id="1186" w:author="作者"/>
                <w:rFonts w:ascii="宋体" w:hAnsi="宋体"/>
                <w:sz w:val="24"/>
              </w:rPr>
            </w:pPr>
            <w:del w:id="1187"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188" w:author="作者"/>
                <w:rFonts w:ascii="宋体" w:hAnsi="宋体"/>
                <w:sz w:val="24"/>
              </w:rPr>
            </w:pPr>
            <w:del w:id="1189" w:author="作者">
              <w:r w:rsidRPr="00002D3F">
                <w:rPr>
                  <w:rFonts w:ascii="宋体" w:hAnsi="宋体" w:hint="eastAsia"/>
                  <w:sz w:val="24"/>
                </w:rPr>
                <w:delText>★1、读卡器应能够读取CPU卡信息；</w:delText>
              </w:r>
            </w:del>
          </w:p>
          <w:p w:rsidR="00307053" w:rsidRPr="00002D3F" w:rsidRDefault="00307053" w:rsidP="00307053">
            <w:pPr>
              <w:rPr>
                <w:del w:id="1190" w:author="作者"/>
                <w:rFonts w:ascii="宋体" w:hAnsi="宋体"/>
                <w:sz w:val="24"/>
              </w:rPr>
            </w:pPr>
            <w:del w:id="1191" w:author="作者">
              <w:r w:rsidRPr="00002D3F">
                <w:rPr>
                  <w:rFonts w:ascii="宋体" w:hAnsi="宋体" w:hint="eastAsia"/>
                  <w:sz w:val="24"/>
                </w:rPr>
                <w:delText>2、通讯接口：RS485；</w:delText>
              </w:r>
            </w:del>
          </w:p>
          <w:p w:rsidR="00307053" w:rsidRPr="00002D3F" w:rsidRDefault="00307053" w:rsidP="00307053">
            <w:pPr>
              <w:rPr>
                <w:del w:id="1192" w:author="作者"/>
                <w:rFonts w:ascii="宋体" w:hAnsi="宋体"/>
                <w:sz w:val="24"/>
              </w:rPr>
            </w:pPr>
            <w:del w:id="1193" w:author="作者">
              <w:r w:rsidRPr="00002D3F">
                <w:rPr>
                  <w:rFonts w:ascii="宋体" w:hAnsi="宋体" w:hint="eastAsia"/>
                  <w:sz w:val="24"/>
                </w:rPr>
                <w:delText>3、读卡频率：13.56MHz</w:delText>
              </w:r>
            </w:del>
          </w:p>
          <w:p w:rsidR="00307053" w:rsidRPr="00002D3F" w:rsidRDefault="00307053" w:rsidP="00307053">
            <w:pPr>
              <w:rPr>
                <w:del w:id="1194" w:author="作者"/>
                <w:rFonts w:ascii="宋体" w:hAnsi="宋体"/>
                <w:sz w:val="24"/>
              </w:rPr>
            </w:pPr>
            <w:del w:id="1195" w:author="作者">
              <w:r w:rsidRPr="00002D3F">
                <w:rPr>
                  <w:rFonts w:ascii="宋体" w:hAnsi="宋体" w:hint="eastAsia"/>
                  <w:sz w:val="24"/>
                </w:rPr>
                <w:delText>4、LED指示灯电源、读卡、RS485 TX、RS485 RX；</w:delText>
              </w:r>
            </w:del>
          </w:p>
          <w:p w:rsidR="00307053" w:rsidRPr="00002D3F" w:rsidRDefault="00307053" w:rsidP="00307053">
            <w:pPr>
              <w:rPr>
                <w:del w:id="1196" w:author="作者"/>
                <w:rFonts w:ascii="宋体" w:hAnsi="宋体"/>
                <w:sz w:val="24"/>
              </w:rPr>
            </w:pPr>
            <w:del w:id="1197" w:author="作者">
              <w:r w:rsidRPr="00002D3F">
                <w:rPr>
                  <w:rFonts w:ascii="宋体" w:hAnsi="宋体" w:hint="eastAsia"/>
                  <w:sz w:val="24"/>
                </w:rPr>
                <w:delText>5、读卡机应能够耐压；</w:delText>
              </w:r>
            </w:del>
          </w:p>
          <w:p w:rsidR="00307053" w:rsidRPr="00002D3F" w:rsidRDefault="00307053" w:rsidP="00307053">
            <w:pPr>
              <w:rPr>
                <w:del w:id="1198" w:author="作者"/>
                <w:rFonts w:ascii="宋体" w:hAnsi="宋体"/>
                <w:sz w:val="24"/>
              </w:rPr>
            </w:pPr>
            <w:del w:id="1199" w:author="作者">
              <w:r w:rsidRPr="00002D3F">
                <w:rPr>
                  <w:rFonts w:ascii="宋体" w:hAnsi="宋体" w:hint="eastAsia"/>
                  <w:sz w:val="24"/>
                </w:rPr>
                <w:delText>6、应具有光电隔离设计；</w:delText>
              </w:r>
            </w:del>
          </w:p>
          <w:p w:rsidR="00307053" w:rsidRPr="00002D3F" w:rsidRDefault="00307053" w:rsidP="00307053">
            <w:pPr>
              <w:rPr>
                <w:del w:id="1200" w:author="作者"/>
                <w:rFonts w:ascii="宋体" w:hAnsi="宋体"/>
                <w:sz w:val="24"/>
              </w:rPr>
            </w:pPr>
            <w:del w:id="1201" w:author="作者">
              <w:r w:rsidRPr="00002D3F">
                <w:rPr>
                  <w:rFonts w:ascii="宋体" w:hAnsi="宋体" w:hint="eastAsia"/>
                  <w:sz w:val="24"/>
                </w:rPr>
                <w:delText>7、LED灯组：天线板侧LED区域显示；</w:delText>
              </w:r>
            </w:del>
          </w:p>
          <w:p w:rsidR="00307053" w:rsidRPr="00002D3F" w:rsidRDefault="00307053" w:rsidP="00307053">
            <w:pPr>
              <w:rPr>
                <w:del w:id="1202" w:author="作者"/>
                <w:rFonts w:ascii="宋体" w:hAnsi="宋体"/>
                <w:sz w:val="24"/>
              </w:rPr>
            </w:pPr>
            <w:del w:id="1203" w:author="作者">
              <w:r w:rsidRPr="00002D3F">
                <w:rPr>
                  <w:rFonts w:ascii="宋体" w:hAnsi="宋体" w:hint="eastAsia"/>
                  <w:sz w:val="24"/>
                </w:rPr>
                <w:delText>8、电源：DC12V；</w:delText>
              </w:r>
            </w:del>
          </w:p>
          <w:p w:rsidR="00307053" w:rsidRPr="00002D3F" w:rsidRDefault="00307053" w:rsidP="00307053">
            <w:pPr>
              <w:rPr>
                <w:del w:id="1204" w:author="作者"/>
                <w:rFonts w:ascii="宋体" w:hAnsi="宋体"/>
                <w:sz w:val="24"/>
              </w:rPr>
            </w:pPr>
            <w:del w:id="1205" w:author="作者">
              <w:r w:rsidRPr="00002D3F">
                <w:rPr>
                  <w:rFonts w:ascii="宋体" w:hAnsi="宋体" w:hint="eastAsia"/>
                  <w:sz w:val="24"/>
                </w:rPr>
                <w:delText>9、使用环境：-20°C TO +75°C；</w:delText>
              </w:r>
            </w:del>
          </w:p>
          <w:p w:rsidR="00307053" w:rsidRPr="00002D3F" w:rsidRDefault="00307053" w:rsidP="00307053">
            <w:pPr>
              <w:rPr>
                <w:del w:id="1206" w:author="作者"/>
                <w:rFonts w:ascii="宋体" w:hAnsi="宋体"/>
                <w:sz w:val="24"/>
              </w:rPr>
            </w:pPr>
            <w:del w:id="1207" w:author="作者">
              <w:r w:rsidRPr="00002D3F">
                <w:rPr>
                  <w:rFonts w:ascii="宋体" w:hAnsi="宋体" w:hint="eastAsia"/>
                  <w:sz w:val="24"/>
                </w:rPr>
                <w:delText>10、感应距离： 3-8cm；</w:delText>
              </w:r>
            </w:del>
          </w:p>
        </w:tc>
      </w:tr>
      <w:tr w:rsidR="00307053" w:rsidRPr="00002D3F">
        <w:trPr>
          <w:trHeight w:val="1125"/>
          <w:jc w:val="center"/>
          <w:del w:id="1208" w:author="作者"/>
        </w:trPr>
        <w:tc>
          <w:tcPr>
            <w:tcW w:w="1457" w:type="dxa"/>
            <w:shd w:val="clear" w:color="auto" w:fill="FFFFFF"/>
            <w:vAlign w:val="center"/>
          </w:tcPr>
          <w:p w:rsidR="00307053" w:rsidRPr="00002D3F" w:rsidRDefault="00307053" w:rsidP="00307053">
            <w:pPr>
              <w:rPr>
                <w:del w:id="1209" w:author="作者"/>
                <w:rFonts w:ascii="宋体" w:hAnsi="宋体"/>
                <w:sz w:val="24"/>
              </w:rPr>
            </w:pPr>
            <w:del w:id="1210" w:author="作者">
              <w:r w:rsidRPr="00002D3F">
                <w:rPr>
                  <w:rFonts w:ascii="宋体" w:hAnsi="宋体" w:hint="eastAsia"/>
                  <w:sz w:val="24"/>
                </w:rPr>
                <w:delText>读卡机箱</w:delText>
              </w:r>
            </w:del>
          </w:p>
        </w:tc>
        <w:tc>
          <w:tcPr>
            <w:tcW w:w="1508" w:type="dxa"/>
            <w:shd w:val="clear" w:color="auto" w:fill="FFFFFF"/>
            <w:vAlign w:val="center"/>
          </w:tcPr>
          <w:p w:rsidR="00307053" w:rsidRPr="00002D3F" w:rsidRDefault="00307053" w:rsidP="00307053">
            <w:pPr>
              <w:jc w:val="center"/>
              <w:rPr>
                <w:del w:id="1211" w:author="作者"/>
                <w:rFonts w:ascii="宋体" w:hAnsi="宋体"/>
                <w:sz w:val="24"/>
              </w:rPr>
            </w:pPr>
            <w:del w:id="1212" w:author="作者">
              <w:r w:rsidRPr="00002D3F">
                <w:rPr>
                  <w:rFonts w:ascii="宋体" w:hAnsi="宋体" w:hint="eastAsia"/>
                  <w:sz w:val="24"/>
                </w:rPr>
                <w:delText>汉军</w:delText>
              </w:r>
            </w:del>
          </w:p>
          <w:p w:rsidR="00307053" w:rsidRPr="00002D3F" w:rsidRDefault="00307053" w:rsidP="00307053">
            <w:pPr>
              <w:jc w:val="center"/>
              <w:rPr>
                <w:del w:id="1213" w:author="作者"/>
                <w:rFonts w:ascii="宋体" w:hAnsi="宋体"/>
                <w:sz w:val="24"/>
              </w:rPr>
            </w:pPr>
            <w:del w:id="1214" w:author="作者">
              <w:r w:rsidRPr="00002D3F">
                <w:rPr>
                  <w:rFonts w:ascii="宋体" w:hAnsi="宋体" w:hint="eastAsia"/>
                  <w:sz w:val="24"/>
                </w:rPr>
                <w:delText>千帆</w:delText>
              </w:r>
            </w:del>
          </w:p>
          <w:p w:rsidR="00307053" w:rsidRPr="00002D3F" w:rsidRDefault="00307053" w:rsidP="00307053">
            <w:pPr>
              <w:jc w:val="center"/>
              <w:rPr>
                <w:del w:id="1215" w:author="作者"/>
                <w:rFonts w:ascii="宋体" w:hAnsi="宋体"/>
                <w:sz w:val="24"/>
              </w:rPr>
            </w:pPr>
            <w:del w:id="1216"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217" w:author="作者"/>
                <w:rFonts w:ascii="宋体" w:hAnsi="宋体"/>
                <w:sz w:val="24"/>
              </w:rPr>
            </w:pPr>
            <w:del w:id="1218" w:author="作者">
              <w:r w:rsidRPr="00002D3F">
                <w:rPr>
                  <w:rFonts w:ascii="宋体" w:hAnsi="宋体" w:hint="eastAsia"/>
                  <w:sz w:val="24"/>
                </w:rPr>
                <w:delText>设备通过ISO 9001国际质量体系认证、CE认证、MA认证及FCC认证；</w:delText>
              </w:r>
            </w:del>
          </w:p>
          <w:p w:rsidR="00307053" w:rsidRPr="00002D3F" w:rsidRDefault="00307053" w:rsidP="00307053">
            <w:pPr>
              <w:rPr>
                <w:del w:id="1219" w:author="作者"/>
                <w:rFonts w:ascii="宋体" w:hAnsi="宋体"/>
                <w:sz w:val="24"/>
              </w:rPr>
            </w:pPr>
            <w:del w:id="1220" w:author="作者">
              <w:r w:rsidRPr="00002D3F">
                <w:rPr>
                  <w:rFonts w:ascii="宋体" w:hAnsi="宋体" w:hint="eastAsia"/>
                  <w:sz w:val="24"/>
                </w:rPr>
                <w:delText>采用RISC之32位CPU；</w:delText>
              </w:r>
            </w:del>
          </w:p>
          <w:p w:rsidR="00307053" w:rsidRPr="00002D3F" w:rsidRDefault="00307053" w:rsidP="00307053">
            <w:pPr>
              <w:rPr>
                <w:del w:id="1221" w:author="作者"/>
                <w:rFonts w:ascii="宋体" w:hAnsi="宋体"/>
                <w:sz w:val="24"/>
              </w:rPr>
            </w:pPr>
            <w:del w:id="1222" w:author="作者">
              <w:r w:rsidRPr="00002D3F">
                <w:rPr>
                  <w:rFonts w:ascii="宋体" w:hAnsi="宋体" w:hint="eastAsia"/>
                  <w:sz w:val="24"/>
                </w:rPr>
                <w:delText>门禁管制提供到30000笔合法卡片与10，000笔刷卡记录；</w:delText>
              </w:r>
            </w:del>
          </w:p>
          <w:p w:rsidR="00307053" w:rsidRPr="00002D3F" w:rsidRDefault="00307053" w:rsidP="00307053">
            <w:pPr>
              <w:rPr>
                <w:del w:id="1223" w:author="作者"/>
                <w:rFonts w:ascii="宋体" w:hAnsi="宋体"/>
                <w:sz w:val="24"/>
              </w:rPr>
            </w:pPr>
            <w:del w:id="1224" w:author="作者">
              <w:r w:rsidRPr="00002D3F">
                <w:rPr>
                  <w:rFonts w:ascii="宋体" w:hAnsi="宋体" w:hint="eastAsia"/>
                  <w:sz w:val="24"/>
                </w:rPr>
                <w:delText>内建高速Ethernet网络界面，支持10M/100M BaseT；</w:delText>
              </w:r>
            </w:del>
          </w:p>
          <w:p w:rsidR="00307053" w:rsidRPr="00002D3F" w:rsidRDefault="00307053" w:rsidP="00307053">
            <w:pPr>
              <w:rPr>
                <w:del w:id="1225" w:author="作者"/>
                <w:rFonts w:ascii="宋体" w:hAnsi="宋体"/>
                <w:sz w:val="24"/>
              </w:rPr>
            </w:pPr>
            <w:del w:id="1226" w:author="作者">
              <w:r w:rsidRPr="00002D3F">
                <w:rPr>
                  <w:rFonts w:ascii="宋体" w:hAnsi="宋体" w:hint="eastAsia"/>
                  <w:sz w:val="24"/>
                </w:rPr>
                <w:delText>可在管理电脑系统离线下独立运作；断电数据可保存30天；</w:delText>
              </w:r>
            </w:del>
          </w:p>
        </w:tc>
      </w:tr>
      <w:tr w:rsidR="00307053" w:rsidRPr="00002D3F">
        <w:trPr>
          <w:trHeight w:val="2250"/>
          <w:jc w:val="center"/>
          <w:del w:id="1227" w:author="作者"/>
        </w:trPr>
        <w:tc>
          <w:tcPr>
            <w:tcW w:w="1457" w:type="dxa"/>
            <w:shd w:val="clear" w:color="auto" w:fill="FFFFFF"/>
            <w:vAlign w:val="center"/>
          </w:tcPr>
          <w:p w:rsidR="00307053" w:rsidRPr="00002D3F" w:rsidRDefault="00307053" w:rsidP="00307053">
            <w:pPr>
              <w:rPr>
                <w:del w:id="1228" w:author="作者"/>
                <w:rFonts w:ascii="宋体" w:hAnsi="宋体"/>
                <w:sz w:val="24"/>
              </w:rPr>
            </w:pPr>
            <w:del w:id="1229" w:author="作者">
              <w:r w:rsidRPr="00002D3F">
                <w:rPr>
                  <w:rFonts w:ascii="宋体" w:hAnsi="宋体" w:hint="eastAsia"/>
                  <w:sz w:val="24"/>
                </w:rPr>
                <w:delText>远距离读卡器（含支架）</w:delText>
              </w:r>
            </w:del>
          </w:p>
        </w:tc>
        <w:tc>
          <w:tcPr>
            <w:tcW w:w="1508" w:type="dxa"/>
            <w:shd w:val="clear" w:color="auto" w:fill="FFFFFF"/>
            <w:vAlign w:val="center"/>
          </w:tcPr>
          <w:p w:rsidR="00307053" w:rsidRPr="00002D3F" w:rsidRDefault="00307053" w:rsidP="00307053">
            <w:pPr>
              <w:jc w:val="center"/>
              <w:rPr>
                <w:del w:id="1230" w:author="作者"/>
                <w:rFonts w:ascii="宋体" w:hAnsi="宋体"/>
                <w:sz w:val="24"/>
              </w:rPr>
            </w:pPr>
            <w:del w:id="1231" w:author="作者">
              <w:r w:rsidRPr="00002D3F">
                <w:rPr>
                  <w:rFonts w:ascii="宋体" w:hAnsi="宋体" w:hint="eastAsia"/>
                  <w:sz w:val="24"/>
                </w:rPr>
                <w:delText>汉军</w:delText>
              </w:r>
            </w:del>
          </w:p>
          <w:p w:rsidR="00307053" w:rsidRPr="00002D3F" w:rsidRDefault="00307053" w:rsidP="00307053">
            <w:pPr>
              <w:jc w:val="center"/>
              <w:rPr>
                <w:del w:id="1232" w:author="作者"/>
                <w:rFonts w:ascii="宋体" w:hAnsi="宋体"/>
                <w:sz w:val="24"/>
              </w:rPr>
            </w:pPr>
            <w:del w:id="1233" w:author="作者">
              <w:r w:rsidRPr="00002D3F">
                <w:rPr>
                  <w:rFonts w:ascii="宋体" w:hAnsi="宋体" w:hint="eastAsia"/>
                  <w:sz w:val="24"/>
                </w:rPr>
                <w:delText>千帆</w:delText>
              </w:r>
            </w:del>
          </w:p>
          <w:p w:rsidR="00307053" w:rsidRPr="00002D3F" w:rsidRDefault="00307053" w:rsidP="00307053">
            <w:pPr>
              <w:jc w:val="center"/>
              <w:rPr>
                <w:del w:id="1234" w:author="作者"/>
                <w:rFonts w:ascii="宋体" w:hAnsi="宋体"/>
                <w:sz w:val="24"/>
              </w:rPr>
            </w:pPr>
            <w:del w:id="1235"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236" w:author="作者"/>
                <w:rFonts w:ascii="宋体" w:hAnsi="宋体"/>
                <w:sz w:val="24"/>
              </w:rPr>
            </w:pPr>
            <w:del w:id="1237" w:author="作者">
              <w:r w:rsidRPr="00002D3F">
                <w:rPr>
                  <w:rFonts w:ascii="宋体" w:hAnsi="宋体" w:hint="eastAsia"/>
                  <w:sz w:val="24"/>
                </w:rPr>
                <w:delText>1、工作频段：902~928MHz；</w:delText>
              </w:r>
            </w:del>
          </w:p>
          <w:p w:rsidR="00307053" w:rsidRPr="00002D3F" w:rsidRDefault="00307053" w:rsidP="00307053">
            <w:pPr>
              <w:rPr>
                <w:del w:id="1238" w:author="作者"/>
                <w:rFonts w:ascii="宋体" w:hAnsi="宋体"/>
                <w:sz w:val="24"/>
              </w:rPr>
            </w:pPr>
            <w:del w:id="1239" w:author="作者">
              <w:r w:rsidRPr="00002D3F">
                <w:rPr>
                  <w:rFonts w:ascii="宋体" w:hAnsi="宋体" w:hint="eastAsia"/>
                  <w:sz w:val="24"/>
                </w:rPr>
                <w:delText>2、工作电压：DC12V；</w:delText>
              </w:r>
            </w:del>
          </w:p>
          <w:p w:rsidR="00307053" w:rsidRPr="00002D3F" w:rsidRDefault="00307053" w:rsidP="00307053">
            <w:pPr>
              <w:rPr>
                <w:del w:id="1240" w:author="作者"/>
                <w:rFonts w:ascii="宋体" w:hAnsi="宋体"/>
                <w:sz w:val="24"/>
              </w:rPr>
            </w:pPr>
            <w:del w:id="1241" w:author="作者">
              <w:r w:rsidRPr="00002D3F">
                <w:rPr>
                  <w:rFonts w:ascii="宋体" w:hAnsi="宋体" w:hint="eastAsia"/>
                  <w:sz w:val="24"/>
                </w:rPr>
                <w:delText>3、最大功耗：5W；</w:delText>
              </w:r>
            </w:del>
          </w:p>
          <w:p w:rsidR="00307053" w:rsidRPr="00002D3F" w:rsidRDefault="00307053" w:rsidP="00307053">
            <w:pPr>
              <w:rPr>
                <w:del w:id="1242" w:author="作者"/>
                <w:rFonts w:ascii="宋体" w:hAnsi="宋体"/>
                <w:sz w:val="24"/>
              </w:rPr>
            </w:pPr>
            <w:del w:id="1243" w:author="作者">
              <w:r w:rsidRPr="00002D3F">
                <w:rPr>
                  <w:rFonts w:ascii="宋体" w:hAnsi="宋体" w:hint="eastAsia"/>
                  <w:sz w:val="24"/>
                </w:rPr>
                <w:delText>4、工作温度：正常工作温度-25℃~75℃；</w:delText>
              </w:r>
            </w:del>
          </w:p>
          <w:p w:rsidR="00307053" w:rsidRPr="00002D3F" w:rsidRDefault="00307053" w:rsidP="00307053">
            <w:pPr>
              <w:rPr>
                <w:del w:id="1244" w:author="作者"/>
                <w:rFonts w:ascii="宋体" w:hAnsi="宋体"/>
                <w:sz w:val="24"/>
              </w:rPr>
            </w:pPr>
            <w:del w:id="1245" w:author="作者">
              <w:r w:rsidRPr="00002D3F">
                <w:rPr>
                  <w:rFonts w:ascii="宋体" w:hAnsi="宋体" w:hint="eastAsia"/>
                  <w:sz w:val="24"/>
                </w:rPr>
                <w:delText>5、天线增益：12dbi水平极化；</w:delText>
              </w:r>
            </w:del>
          </w:p>
          <w:p w:rsidR="00307053" w:rsidRPr="00002D3F" w:rsidRDefault="00307053" w:rsidP="00307053">
            <w:pPr>
              <w:rPr>
                <w:del w:id="1246" w:author="作者"/>
                <w:rFonts w:ascii="宋体" w:hAnsi="宋体"/>
                <w:sz w:val="24"/>
              </w:rPr>
            </w:pPr>
            <w:del w:id="1247" w:author="作者">
              <w:r w:rsidRPr="00002D3F">
                <w:rPr>
                  <w:rFonts w:ascii="宋体" w:hAnsi="宋体" w:hint="eastAsia"/>
                  <w:sz w:val="24"/>
                </w:rPr>
                <w:delText>6、天线功率：接入天线功率1W（可调）；</w:delText>
              </w:r>
            </w:del>
          </w:p>
          <w:p w:rsidR="00307053" w:rsidRPr="00002D3F" w:rsidRDefault="00307053" w:rsidP="00307053">
            <w:pPr>
              <w:rPr>
                <w:del w:id="1248" w:author="作者"/>
                <w:rFonts w:ascii="宋体" w:hAnsi="宋体"/>
                <w:sz w:val="24"/>
              </w:rPr>
            </w:pPr>
            <w:del w:id="1249" w:author="作者">
              <w:r w:rsidRPr="00002D3F">
                <w:rPr>
                  <w:rFonts w:ascii="宋体" w:hAnsi="宋体" w:hint="eastAsia"/>
                  <w:sz w:val="24"/>
                </w:rPr>
                <w:delText>7、有效距离：读/写卡距离不少于5m；</w:delText>
              </w:r>
            </w:del>
          </w:p>
          <w:p w:rsidR="00307053" w:rsidRPr="00002D3F" w:rsidRDefault="00307053" w:rsidP="00307053">
            <w:pPr>
              <w:rPr>
                <w:del w:id="1250" w:author="作者"/>
                <w:rFonts w:ascii="宋体" w:hAnsi="宋体"/>
                <w:sz w:val="24"/>
              </w:rPr>
            </w:pPr>
            <w:del w:id="1251" w:author="作者">
              <w:r w:rsidRPr="00002D3F">
                <w:rPr>
                  <w:rFonts w:ascii="宋体" w:hAnsi="宋体" w:hint="eastAsia"/>
                  <w:sz w:val="24"/>
                </w:rPr>
                <w:delText>★8、数据接口：同时具备RS232、RS485、wiegand26或者wiegand34数据接口，预留外界触发信号接入端口；</w:delText>
              </w:r>
            </w:del>
          </w:p>
          <w:p w:rsidR="00307053" w:rsidRPr="00002D3F" w:rsidRDefault="00307053" w:rsidP="00307053">
            <w:pPr>
              <w:rPr>
                <w:del w:id="1252" w:author="作者"/>
                <w:rFonts w:ascii="宋体" w:hAnsi="宋体"/>
                <w:sz w:val="24"/>
              </w:rPr>
            </w:pPr>
            <w:del w:id="1253" w:author="作者">
              <w:r w:rsidRPr="00002D3F">
                <w:rPr>
                  <w:rFonts w:ascii="宋体" w:hAnsi="宋体" w:hint="eastAsia"/>
                  <w:sz w:val="24"/>
                </w:rPr>
                <w:delText>★9、快速识别：能识别移动速度大于120km/h快速移动的电子标签；</w:delText>
              </w:r>
            </w:del>
          </w:p>
        </w:tc>
      </w:tr>
      <w:tr w:rsidR="00307053" w:rsidRPr="00002D3F">
        <w:trPr>
          <w:trHeight w:val="780"/>
          <w:jc w:val="center"/>
          <w:del w:id="1254" w:author="作者"/>
        </w:trPr>
        <w:tc>
          <w:tcPr>
            <w:tcW w:w="1457" w:type="dxa"/>
            <w:shd w:val="clear" w:color="auto" w:fill="FFFFFF"/>
            <w:vAlign w:val="center"/>
          </w:tcPr>
          <w:p w:rsidR="00307053" w:rsidRPr="00002D3F" w:rsidRDefault="00307053" w:rsidP="00307053">
            <w:pPr>
              <w:rPr>
                <w:del w:id="1255" w:author="作者"/>
                <w:rFonts w:ascii="宋体" w:hAnsi="宋体"/>
                <w:sz w:val="24"/>
              </w:rPr>
            </w:pPr>
            <w:del w:id="1256" w:author="作者">
              <w:r w:rsidRPr="00002D3F">
                <w:rPr>
                  <w:rFonts w:ascii="宋体" w:hAnsi="宋体" w:hint="eastAsia"/>
                  <w:sz w:val="24"/>
                </w:rPr>
                <w:delText>远距离卡</w:delText>
              </w:r>
            </w:del>
          </w:p>
        </w:tc>
        <w:tc>
          <w:tcPr>
            <w:tcW w:w="1508" w:type="dxa"/>
            <w:shd w:val="clear" w:color="auto" w:fill="FFFFFF"/>
            <w:vAlign w:val="center"/>
          </w:tcPr>
          <w:p w:rsidR="00307053" w:rsidRPr="00002D3F" w:rsidRDefault="00307053" w:rsidP="00307053">
            <w:pPr>
              <w:jc w:val="center"/>
              <w:rPr>
                <w:del w:id="1257" w:author="作者"/>
                <w:rFonts w:ascii="宋体" w:hAnsi="宋体"/>
                <w:sz w:val="24"/>
              </w:rPr>
            </w:pPr>
          </w:p>
        </w:tc>
        <w:tc>
          <w:tcPr>
            <w:tcW w:w="6950" w:type="dxa"/>
            <w:shd w:val="clear" w:color="auto" w:fill="auto"/>
            <w:vAlign w:val="center"/>
          </w:tcPr>
          <w:p w:rsidR="00307053" w:rsidRPr="00002D3F" w:rsidRDefault="00307053" w:rsidP="00307053">
            <w:pPr>
              <w:rPr>
                <w:del w:id="1258" w:author="作者"/>
                <w:rFonts w:ascii="宋体" w:hAnsi="宋体"/>
                <w:sz w:val="24"/>
              </w:rPr>
            </w:pPr>
            <w:del w:id="1259" w:author="作者">
              <w:r w:rsidRPr="00002D3F">
                <w:rPr>
                  <w:rFonts w:ascii="宋体" w:hAnsi="宋体" w:hint="eastAsia"/>
                  <w:sz w:val="24"/>
                </w:rPr>
                <w:delText>与远距离读卡器相匹配，满足校园一卡通功能要求；</w:delText>
              </w:r>
            </w:del>
          </w:p>
        </w:tc>
      </w:tr>
      <w:tr w:rsidR="00307053" w:rsidRPr="00002D3F">
        <w:trPr>
          <w:trHeight w:val="932"/>
          <w:jc w:val="center"/>
          <w:del w:id="1260" w:author="作者"/>
        </w:trPr>
        <w:tc>
          <w:tcPr>
            <w:tcW w:w="1457" w:type="dxa"/>
            <w:shd w:val="clear" w:color="auto" w:fill="FFFFFF"/>
            <w:vAlign w:val="center"/>
          </w:tcPr>
          <w:p w:rsidR="00307053" w:rsidRPr="00002D3F" w:rsidRDefault="00307053" w:rsidP="00307053">
            <w:pPr>
              <w:rPr>
                <w:del w:id="1261" w:author="作者"/>
                <w:rFonts w:ascii="宋体" w:hAnsi="宋体"/>
                <w:sz w:val="24"/>
              </w:rPr>
            </w:pPr>
            <w:del w:id="1262" w:author="作者">
              <w:r w:rsidRPr="00002D3F">
                <w:rPr>
                  <w:rFonts w:ascii="宋体" w:hAnsi="宋体" w:hint="eastAsia"/>
                  <w:sz w:val="24"/>
                </w:rPr>
                <w:delText>停车场远距离发卡器</w:delText>
              </w:r>
            </w:del>
          </w:p>
        </w:tc>
        <w:tc>
          <w:tcPr>
            <w:tcW w:w="1508" w:type="dxa"/>
            <w:shd w:val="clear" w:color="auto" w:fill="FFFFFF"/>
            <w:vAlign w:val="center"/>
          </w:tcPr>
          <w:p w:rsidR="00307053" w:rsidRPr="00002D3F" w:rsidRDefault="00307053" w:rsidP="00307053">
            <w:pPr>
              <w:jc w:val="center"/>
              <w:rPr>
                <w:del w:id="1263" w:author="作者"/>
                <w:rFonts w:ascii="宋体" w:hAnsi="宋体"/>
                <w:sz w:val="24"/>
              </w:rPr>
            </w:pPr>
          </w:p>
        </w:tc>
        <w:tc>
          <w:tcPr>
            <w:tcW w:w="6950" w:type="dxa"/>
            <w:shd w:val="clear" w:color="auto" w:fill="auto"/>
            <w:vAlign w:val="center"/>
          </w:tcPr>
          <w:p w:rsidR="00307053" w:rsidRPr="00002D3F" w:rsidRDefault="00307053" w:rsidP="00307053">
            <w:pPr>
              <w:rPr>
                <w:del w:id="1264" w:author="作者"/>
                <w:rFonts w:ascii="宋体" w:hAnsi="宋体"/>
                <w:sz w:val="24"/>
              </w:rPr>
            </w:pPr>
            <w:del w:id="1265" w:author="作者">
              <w:r w:rsidRPr="00002D3F">
                <w:rPr>
                  <w:rFonts w:ascii="宋体" w:hAnsi="宋体" w:hint="eastAsia"/>
                  <w:sz w:val="24"/>
                </w:rPr>
                <w:delText>1、工作频段：902~928MHz；</w:delText>
              </w:r>
            </w:del>
          </w:p>
          <w:p w:rsidR="00307053" w:rsidRPr="00002D3F" w:rsidRDefault="00307053" w:rsidP="00307053">
            <w:pPr>
              <w:rPr>
                <w:del w:id="1266" w:author="作者"/>
                <w:rFonts w:ascii="宋体" w:hAnsi="宋体"/>
                <w:sz w:val="24"/>
              </w:rPr>
            </w:pPr>
            <w:del w:id="1267" w:author="作者">
              <w:r w:rsidRPr="00002D3F">
                <w:rPr>
                  <w:rFonts w:ascii="宋体" w:hAnsi="宋体" w:hint="eastAsia"/>
                  <w:sz w:val="24"/>
                </w:rPr>
                <w:delText>2、工作电压：DC12V；</w:delText>
              </w:r>
            </w:del>
          </w:p>
          <w:p w:rsidR="00307053" w:rsidRPr="00002D3F" w:rsidRDefault="00307053" w:rsidP="00307053">
            <w:pPr>
              <w:rPr>
                <w:del w:id="1268" w:author="作者"/>
                <w:rFonts w:ascii="宋体" w:hAnsi="宋体"/>
                <w:sz w:val="24"/>
              </w:rPr>
            </w:pPr>
            <w:del w:id="1269" w:author="作者">
              <w:r w:rsidRPr="00002D3F">
                <w:rPr>
                  <w:rFonts w:ascii="宋体" w:hAnsi="宋体" w:hint="eastAsia"/>
                  <w:sz w:val="24"/>
                </w:rPr>
                <w:delText>3、最大功耗：5W；</w:delText>
              </w:r>
            </w:del>
          </w:p>
          <w:p w:rsidR="00307053" w:rsidRPr="00002D3F" w:rsidRDefault="00307053" w:rsidP="00307053">
            <w:pPr>
              <w:rPr>
                <w:del w:id="1270" w:author="作者"/>
                <w:rFonts w:ascii="宋体" w:hAnsi="宋体"/>
                <w:sz w:val="24"/>
              </w:rPr>
            </w:pPr>
            <w:del w:id="1271" w:author="作者">
              <w:r w:rsidRPr="00002D3F">
                <w:rPr>
                  <w:rFonts w:ascii="宋体" w:hAnsi="宋体" w:hint="eastAsia"/>
                  <w:sz w:val="24"/>
                </w:rPr>
                <w:delText>4、工作温度：正常工作温度-25℃~75℃；</w:delText>
              </w:r>
            </w:del>
          </w:p>
          <w:p w:rsidR="00307053" w:rsidRPr="00002D3F" w:rsidRDefault="00307053" w:rsidP="00307053">
            <w:pPr>
              <w:rPr>
                <w:del w:id="1272" w:author="作者"/>
                <w:rFonts w:ascii="宋体" w:hAnsi="宋体"/>
                <w:sz w:val="24"/>
              </w:rPr>
            </w:pPr>
            <w:del w:id="1273" w:author="作者">
              <w:r w:rsidRPr="00002D3F">
                <w:rPr>
                  <w:rFonts w:ascii="宋体" w:hAnsi="宋体" w:cs="Arial" w:hint="eastAsia"/>
                  <w:sz w:val="24"/>
                </w:rPr>
                <w:delText>5、相对湿度：</w:delText>
              </w:r>
              <w:r w:rsidRPr="00002D3F">
                <w:rPr>
                  <w:rFonts w:ascii="宋体" w:hAnsi="宋体" w:cs="Arial"/>
                  <w:sz w:val="24"/>
                </w:rPr>
                <w:delText xml:space="preserve">=&lt; 95% </w:delText>
              </w:r>
              <w:r w:rsidRPr="00002D3F">
                <w:rPr>
                  <w:rFonts w:ascii="宋体" w:hAnsi="宋体" w:cs="Arial"/>
                  <w:sz w:val="24"/>
                </w:rPr>
                <w:br/>
              </w:r>
              <w:r w:rsidRPr="00002D3F">
                <w:rPr>
                  <w:rFonts w:ascii="宋体" w:hAnsi="宋体" w:cs="Arial" w:hint="eastAsia"/>
                  <w:sz w:val="24"/>
                </w:rPr>
                <w:delText>6、通讯接口：</w:delText>
              </w:r>
              <w:r w:rsidRPr="00002D3F">
                <w:rPr>
                  <w:rFonts w:ascii="宋体" w:hAnsi="宋体" w:cs="Arial"/>
                  <w:sz w:val="24"/>
                </w:rPr>
                <w:delText xml:space="preserve"> RS232 </w:delText>
              </w:r>
            </w:del>
          </w:p>
        </w:tc>
      </w:tr>
      <w:tr w:rsidR="00307053" w:rsidRPr="00002D3F">
        <w:trPr>
          <w:trHeight w:val="388"/>
          <w:jc w:val="center"/>
          <w:del w:id="1274" w:author="作者"/>
        </w:trPr>
        <w:tc>
          <w:tcPr>
            <w:tcW w:w="1457" w:type="dxa"/>
            <w:shd w:val="clear" w:color="auto" w:fill="FFFFFF"/>
            <w:vAlign w:val="center"/>
          </w:tcPr>
          <w:p w:rsidR="00307053" w:rsidRPr="00002D3F" w:rsidRDefault="00307053" w:rsidP="00307053">
            <w:pPr>
              <w:rPr>
                <w:del w:id="1275" w:author="作者"/>
                <w:rFonts w:ascii="宋体" w:hAnsi="宋体"/>
                <w:sz w:val="24"/>
              </w:rPr>
            </w:pPr>
            <w:del w:id="1276" w:author="作者">
              <w:r w:rsidRPr="00002D3F">
                <w:rPr>
                  <w:rFonts w:ascii="宋体" w:hAnsi="宋体" w:hint="eastAsia"/>
                  <w:sz w:val="24"/>
                </w:rPr>
                <w:delText>◆停车场智能控制系统</w:delText>
              </w:r>
            </w:del>
          </w:p>
        </w:tc>
        <w:tc>
          <w:tcPr>
            <w:tcW w:w="1508" w:type="dxa"/>
            <w:shd w:val="clear" w:color="auto" w:fill="FFFFFF"/>
            <w:vAlign w:val="center"/>
          </w:tcPr>
          <w:p w:rsidR="00307053" w:rsidRPr="00002D3F" w:rsidRDefault="00307053" w:rsidP="00307053">
            <w:pPr>
              <w:jc w:val="center"/>
              <w:rPr>
                <w:del w:id="1277" w:author="作者"/>
                <w:rFonts w:ascii="宋体" w:hAnsi="宋体"/>
                <w:sz w:val="24"/>
              </w:rPr>
            </w:pPr>
            <w:del w:id="1278" w:author="作者">
              <w:r w:rsidRPr="00002D3F">
                <w:rPr>
                  <w:rFonts w:ascii="宋体" w:hAnsi="宋体" w:hint="eastAsia"/>
                  <w:sz w:val="24"/>
                </w:rPr>
                <w:delText>汉军</w:delText>
              </w:r>
            </w:del>
          </w:p>
          <w:p w:rsidR="00307053" w:rsidRPr="00002D3F" w:rsidRDefault="00307053" w:rsidP="00307053">
            <w:pPr>
              <w:jc w:val="center"/>
              <w:rPr>
                <w:del w:id="1279" w:author="作者"/>
                <w:rFonts w:ascii="宋体" w:hAnsi="宋体"/>
                <w:sz w:val="24"/>
              </w:rPr>
            </w:pPr>
            <w:del w:id="1280" w:author="作者">
              <w:r w:rsidRPr="00002D3F">
                <w:rPr>
                  <w:rFonts w:ascii="宋体" w:hAnsi="宋体" w:hint="eastAsia"/>
                  <w:sz w:val="24"/>
                </w:rPr>
                <w:delText>千帆</w:delText>
              </w:r>
            </w:del>
          </w:p>
          <w:p w:rsidR="00307053" w:rsidRPr="00002D3F" w:rsidRDefault="00307053" w:rsidP="00307053">
            <w:pPr>
              <w:jc w:val="center"/>
              <w:rPr>
                <w:del w:id="1281" w:author="作者"/>
                <w:rFonts w:ascii="宋体" w:hAnsi="宋体"/>
                <w:sz w:val="24"/>
              </w:rPr>
            </w:pPr>
            <w:del w:id="1282"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283" w:author="作者"/>
                <w:rFonts w:ascii="宋体" w:hAnsi="宋体"/>
                <w:sz w:val="24"/>
              </w:rPr>
            </w:pPr>
            <w:del w:id="1284" w:author="作者">
              <w:r w:rsidRPr="00002D3F">
                <w:rPr>
                  <w:rFonts w:ascii="宋体" w:hAnsi="宋体" w:hint="eastAsia"/>
                  <w:sz w:val="24"/>
                </w:rPr>
                <w:delText>★1、控制器要求采用23位ARM型CPU，支持非接触智能CPU卡；</w:delText>
              </w:r>
            </w:del>
          </w:p>
          <w:p w:rsidR="00307053" w:rsidRPr="00002D3F" w:rsidRDefault="00307053" w:rsidP="00307053">
            <w:pPr>
              <w:rPr>
                <w:del w:id="1285" w:author="作者"/>
                <w:rFonts w:ascii="宋体" w:hAnsi="宋体"/>
                <w:sz w:val="24"/>
              </w:rPr>
            </w:pPr>
            <w:del w:id="1286" w:author="作者">
              <w:r w:rsidRPr="00002D3F">
                <w:rPr>
                  <w:rFonts w:ascii="宋体" w:hAnsi="宋体" w:hint="eastAsia"/>
                  <w:sz w:val="24"/>
                </w:rPr>
                <w:delText>2、合法权限达10000笔，脱机至少能够存储9500条数据，黑名单数量至少9500条</w:delText>
              </w:r>
            </w:del>
          </w:p>
          <w:p w:rsidR="00307053" w:rsidRPr="00002D3F" w:rsidRDefault="00307053" w:rsidP="00307053">
            <w:pPr>
              <w:rPr>
                <w:del w:id="1287" w:author="作者"/>
                <w:rFonts w:ascii="宋体" w:hAnsi="宋体"/>
                <w:sz w:val="24"/>
              </w:rPr>
            </w:pPr>
            <w:del w:id="1288" w:author="作者">
              <w:r w:rsidRPr="00002D3F">
                <w:rPr>
                  <w:rFonts w:ascii="宋体" w:hAnsi="宋体" w:hint="eastAsia"/>
                  <w:sz w:val="24"/>
                </w:rPr>
                <w:delText>★3、控制器要求自带TCP/IP网络接口，能够通过RS232方式控制出卡机或出票机；</w:delText>
              </w:r>
            </w:del>
          </w:p>
          <w:p w:rsidR="00307053" w:rsidRPr="00002D3F" w:rsidRDefault="00307053" w:rsidP="00307053">
            <w:pPr>
              <w:rPr>
                <w:del w:id="1289" w:author="作者"/>
                <w:rFonts w:ascii="宋体" w:hAnsi="宋体"/>
                <w:sz w:val="24"/>
              </w:rPr>
            </w:pPr>
            <w:del w:id="1290" w:author="作者">
              <w:r w:rsidRPr="00002D3F">
                <w:rPr>
                  <w:rFonts w:ascii="宋体" w:hAnsi="宋体" w:hint="eastAsia"/>
                  <w:sz w:val="24"/>
                </w:rPr>
                <w:delText>★4、控制器应能够直接连接出入口语音及LED显示屏；</w:delText>
              </w:r>
            </w:del>
          </w:p>
          <w:p w:rsidR="00307053" w:rsidRPr="00002D3F" w:rsidRDefault="00307053" w:rsidP="00307053">
            <w:pPr>
              <w:rPr>
                <w:del w:id="1291" w:author="作者"/>
                <w:rFonts w:ascii="宋体" w:hAnsi="宋体"/>
                <w:sz w:val="24"/>
              </w:rPr>
            </w:pPr>
            <w:del w:id="1292" w:author="作者">
              <w:r w:rsidRPr="00002D3F">
                <w:rPr>
                  <w:rFonts w:ascii="宋体" w:hAnsi="宋体" w:hint="eastAsia"/>
                  <w:sz w:val="24"/>
                </w:rPr>
                <w:delText>★5、控制器应提供8组输入端口，以接收读卡地感、道闸地感、取卡/取票按键、道闸道杆位置检测信号、票箱门检测信号、道闸门检测信号、光感器信号等状态信号；</w:delText>
              </w:r>
            </w:del>
          </w:p>
          <w:p w:rsidR="00307053" w:rsidRPr="00002D3F" w:rsidRDefault="00307053" w:rsidP="00307053">
            <w:pPr>
              <w:rPr>
                <w:del w:id="1293" w:author="作者"/>
                <w:rFonts w:ascii="宋体" w:hAnsi="宋体"/>
                <w:sz w:val="24"/>
              </w:rPr>
            </w:pPr>
            <w:del w:id="1294" w:author="作者">
              <w:r w:rsidRPr="00002D3F">
                <w:rPr>
                  <w:rFonts w:ascii="宋体" w:hAnsi="宋体" w:hint="eastAsia"/>
                  <w:sz w:val="24"/>
                </w:rPr>
                <w:delText>★6、控制器应具有4组输出信号，以控制道闸开启、道闸关闭、照明等；</w:delText>
              </w:r>
            </w:del>
          </w:p>
          <w:p w:rsidR="00307053" w:rsidRPr="00002D3F" w:rsidRDefault="00307053" w:rsidP="00307053">
            <w:pPr>
              <w:rPr>
                <w:del w:id="1295" w:author="作者"/>
                <w:rFonts w:ascii="宋体" w:hAnsi="宋体"/>
                <w:sz w:val="24"/>
              </w:rPr>
            </w:pPr>
            <w:del w:id="1296" w:author="作者">
              <w:r w:rsidRPr="00002D3F">
                <w:rPr>
                  <w:rFonts w:ascii="宋体" w:hAnsi="宋体" w:hint="eastAsia"/>
                  <w:sz w:val="24"/>
                </w:rPr>
                <w:delText>7、控制器电源：DC12~24V；</w:delText>
              </w:r>
            </w:del>
          </w:p>
          <w:p w:rsidR="00307053" w:rsidRPr="00002D3F" w:rsidRDefault="00307053" w:rsidP="00307053">
            <w:pPr>
              <w:rPr>
                <w:del w:id="1297" w:author="作者"/>
                <w:rFonts w:ascii="宋体" w:hAnsi="宋体"/>
                <w:sz w:val="24"/>
              </w:rPr>
            </w:pPr>
            <w:del w:id="1298" w:author="作者">
              <w:r w:rsidRPr="00002D3F">
                <w:rPr>
                  <w:rFonts w:ascii="宋体" w:hAnsi="宋体" w:hint="eastAsia"/>
                  <w:sz w:val="24"/>
                </w:rPr>
                <w:delText>8、工作环境温度：-25℃～+70℃；</w:delText>
              </w:r>
            </w:del>
          </w:p>
          <w:p w:rsidR="00307053" w:rsidRPr="00002D3F" w:rsidRDefault="00307053" w:rsidP="00307053">
            <w:pPr>
              <w:rPr>
                <w:del w:id="1299" w:author="作者"/>
                <w:rFonts w:ascii="宋体" w:hAnsi="宋体"/>
                <w:sz w:val="24"/>
              </w:rPr>
            </w:pPr>
            <w:del w:id="1300" w:author="作者">
              <w:r w:rsidRPr="00002D3F">
                <w:rPr>
                  <w:rFonts w:ascii="宋体" w:hAnsi="宋体" w:hint="eastAsia"/>
                  <w:sz w:val="24"/>
                </w:rPr>
                <w:delText>9、工作环境湿度： ≤95%，不凝露；</w:delText>
              </w:r>
            </w:del>
          </w:p>
        </w:tc>
      </w:tr>
      <w:tr w:rsidR="00307053" w:rsidRPr="00002D3F">
        <w:trPr>
          <w:trHeight w:val="450"/>
          <w:jc w:val="center"/>
          <w:del w:id="1301" w:author="作者"/>
        </w:trPr>
        <w:tc>
          <w:tcPr>
            <w:tcW w:w="1457" w:type="dxa"/>
            <w:shd w:val="clear" w:color="auto" w:fill="FFFFFF"/>
            <w:vAlign w:val="center"/>
          </w:tcPr>
          <w:p w:rsidR="00307053" w:rsidRPr="00002D3F" w:rsidRDefault="00307053" w:rsidP="00307053">
            <w:pPr>
              <w:rPr>
                <w:del w:id="1302" w:author="作者"/>
                <w:rFonts w:ascii="宋体" w:hAnsi="宋体"/>
                <w:sz w:val="24"/>
              </w:rPr>
            </w:pPr>
            <w:del w:id="1303" w:author="作者">
              <w:r w:rsidRPr="00002D3F">
                <w:rPr>
                  <w:rFonts w:ascii="宋体" w:hAnsi="宋体" w:hint="eastAsia"/>
                  <w:sz w:val="24"/>
                </w:rPr>
                <w:delText>地感控制器（含线圈）</w:delText>
              </w:r>
            </w:del>
          </w:p>
        </w:tc>
        <w:tc>
          <w:tcPr>
            <w:tcW w:w="1508" w:type="dxa"/>
            <w:shd w:val="clear" w:color="auto" w:fill="FFFFFF"/>
            <w:vAlign w:val="center"/>
          </w:tcPr>
          <w:p w:rsidR="00307053" w:rsidRPr="00002D3F" w:rsidRDefault="00307053" w:rsidP="00307053">
            <w:pPr>
              <w:jc w:val="center"/>
              <w:rPr>
                <w:del w:id="1304" w:author="作者"/>
                <w:rFonts w:ascii="宋体" w:hAnsi="宋体"/>
                <w:sz w:val="24"/>
              </w:rPr>
            </w:pPr>
            <w:del w:id="1305" w:author="作者">
              <w:r w:rsidRPr="00002D3F">
                <w:rPr>
                  <w:rFonts w:ascii="宋体" w:hAnsi="宋体" w:hint="eastAsia"/>
                  <w:sz w:val="24"/>
                </w:rPr>
                <w:delText>汉军</w:delText>
              </w:r>
            </w:del>
          </w:p>
          <w:p w:rsidR="00307053" w:rsidRPr="00002D3F" w:rsidRDefault="00307053" w:rsidP="00307053">
            <w:pPr>
              <w:jc w:val="center"/>
              <w:rPr>
                <w:del w:id="1306" w:author="作者"/>
                <w:rFonts w:ascii="宋体" w:hAnsi="宋体"/>
                <w:sz w:val="24"/>
              </w:rPr>
            </w:pPr>
            <w:del w:id="1307" w:author="作者">
              <w:r w:rsidRPr="00002D3F">
                <w:rPr>
                  <w:rFonts w:ascii="宋体" w:hAnsi="宋体" w:hint="eastAsia"/>
                  <w:sz w:val="24"/>
                </w:rPr>
                <w:delText>千帆</w:delText>
              </w:r>
            </w:del>
          </w:p>
          <w:p w:rsidR="00307053" w:rsidRPr="00002D3F" w:rsidRDefault="00307053" w:rsidP="00307053">
            <w:pPr>
              <w:jc w:val="center"/>
              <w:rPr>
                <w:del w:id="1308" w:author="作者"/>
                <w:rFonts w:ascii="宋体" w:hAnsi="宋体"/>
                <w:sz w:val="24"/>
              </w:rPr>
            </w:pPr>
            <w:del w:id="1309"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310" w:author="作者"/>
                <w:rFonts w:ascii="宋体" w:hAnsi="宋体"/>
                <w:sz w:val="24"/>
              </w:rPr>
            </w:pPr>
            <w:del w:id="1311" w:author="作者">
              <w:r w:rsidRPr="00002D3F">
                <w:rPr>
                  <w:rFonts w:ascii="宋体" w:hAnsi="宋体" w:hint="eastAsia"/>
                  <w:sz w:val="24"/>
                </w:rPr>
                <w:delText>1、范围： 20KHz—170KHz；</w:delText>
              </w:r>
            </w:del>
          </w:p>
          <w:p w:rsidR="00307053" w:rsidRPr="00002D3F" w:rsidRDefault="00307053" w:rsidP="00307053">
            <w:pPr>
              <w:rPr>
                <w:del w:id="1312" w:author="作者"/>
                <w:rFonts w:ascii="宋体" w:hAnsi="宋体"/>
                <w:sz w:val="24"/>
              </w:rPr>
            </w:pPr>
            <w:del w:id="1313" w:author="作者">
              <w:r w:rsidRPr="00002D3F">
                <w:rPr>
                  <w:rFonts w:ascii="宋体" w:hAnsi="宋体" w:hint="eastAsia"/>
                  <w:sz w:val="24"/>
                </w:rPr>
                <w:delText>★2、灵敏度： 三级可调；50米地感线圈</w:delText>
              </w:r>
            </w:del>
          </w:p>
        </w:tc>
      </w:tr>
      <w:tr w:rsidR="00307053" w:rsidRPr="00002D3F">
        <w:trPr>
          <w:trHeight w:val="1420"/>
          <w:jc w:val="center"/>
          <w:del w:id="1314" w:author="作者"/>
        </w:trPr>
        <w:tc>
          <w:tcPr>
            <w:tcW w:w="1457" w:type="dxa"/>
            <w:shd w:val="clear" w:color="auto" w:fill="FFFFFF"/>
            <w:vAlign w:val="center"/>
          </w:tcPr>
          <w:p w:rsidR="00307053" w:rsidRPr="00002D3F" w:rsidRDefault="00307053" w:rsidP="00307053">
            <w:pPr>
              <w:rPr>
                <w:del w:id="1315" w:author="作者"/>
                <w:rFonts w:ascii="宋体" w:hAnsi="宋体"/>
                <w:sz w:val="24"/>
              </w:rPr>
            </w:pPr>
            <w:del w:id="1316" w:author="作者">
              <w:r w:rsidRPr="00002D3F">
                <w:rPr>
                  <w:rFonts w:ascii="宋体" w:hAnsi="宋体" w:hint="eastAsia"/>
                  <w:sz w:val="24"/>
                </w:rPr>
                <w:delText>挡车道闸</w:delText>
              </w:r>
            </w:del>
          </w:p>
        </w:tc>
        <w:tc>
          <w:tcPr>
            <w:tcW w:w="1508" w:type="dxa"/>
            <w:shd w:val="clear" w:color="auto" w:fill="FFFFFF"/>
            <w:vAlign w:val="center"/>
          </w:tcPr>
          <w:p w:rsidR="00307053" w:rsidRPr="00002D3F" w:rsidRDefault="00307053" w:rsidP="00307053">
            <w:pPr>
              <w:jc w:val="center"/>
              <w:rPr>
                <w:del w:id="1317" w:author="作者"/>
                <w:rFonts w:ascii="宋体" w:hAnsi="宋体"/>
                <w:sz w:val="24"/>
              </w:rPr>
            </w:pPr>
            <w:del w:id="1318" w:author="作者">
              <w:r w:rsidRPr="00002D3F">
                <w:rPr>
                  <w:rFonts w:ascii="宋体" w:hAnsi="宋体" w:hint="eastAsia"/>
                  <w:sz w:val="24"/>
                </w:rPr>
                <w:delText>汉军</w:delText>
              </w:r>
            </w:del>
          </w:p>
          <w:p w:rsidR="00307053" w:rsidRPr="00002D3F" w:rsidRDefault="00307053" w:rsidP="00307053">
            <w:pPr>
              <w:jc w:val="center"/>
              <w:rPr>
                <w:del w:id="1319" w:author="作者"/>
                <w:rFonts w:ascii="宋体" w:hAnsi="宋体"/>
                <w:sz w:val="24"/>
              </w:rPr>
            </w:pPr>
            <w:del w:id="1320" w:author="作者">
              <w:r w:rsidRPr="00002D3F">
                <w:rPr>
                  <w:rFonts w:ascii="宋体" w:hAnsi="宋体" w:hint="eastAsia"/>
                  <w:sz w:val="24"/>
                </w:rPr>
                <w:delText>千帆</w:delText>
              </w:r>
            </w:del>
          </w:p>
          <w:p w:rsidR="00307053" w:rsidRPr="00002D3F" w:rsidRDefault="00307053" w:rsidP="00307053">
            <w:pPr>
              <w:jc w:val="center"/>
              <w:rPr>
                <w:del w:id="1321" w:author="作者"/>
                <w:rFonts w:ascii="宋体" w:hAnsi="宋体"/>
                <w:sz w:val="24"/>
              </w:rPr>
            </w:pPr>
            <w:del w:id="1322"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323" w:author="作者"/>
                <w:rFonts w:ascii="宋体" w:hAnsi="宋体"/>
                <w:sz w:val="24"/>
              </w:rPr>
            </w:pPr>
            <w:del w:id="1324" w:author="作者">
              <w:r w:rsidRPr="00002D3F">
                <w:rPr>
                  <w:rFonts w:ascii="宋体" w:hAnsi="宋体" w:hint="eastAsia"/>
                  <w:sz w:val="24"/>
                </w:rPr>
                <w:delText>1、快速道闸；</w:delText>
              </w:r>
            </w:del>
          </w:p>
          <w:p w:rsidR="00307053" w:rsidRPr="00002D3F" w:rsidRDefault="00307053" w:rsidP="00307053">
            <w:pPr>
              <w:rPr>
                <w:del w:id="1325" w:author="作者"/>
                <w:rFonts w:ascii="宋体" w:hAnsi="宋体"/>
                <w:sz w:val="24"/>
              </w:rPr>
            </w:pPr>
            <w:del w:id="1326" w:author="作者">
              <w:r w:rsidRPr="00002D3F">
                <w:rPr>
                  <w:rFonts w:ascii="宋体" w:hAnsi="宋体" w:hint="eastAsia"/>
                  <w:sz w:val="24"/>
                </w:rPr>
                <w:delText>2、产品通过CE认证；</w:delText>
              </w:r>
            </w:del>
          </w:p>
          <w:p w:rsidR="00307053" w:rsidRPr="00002D3F" w:rsidRDefault="00307053" w:rsidP="00307053">
            <w:pPr>
              <w:rPr>
                <w:del w:id="1327" w:author="作者"/>
                <w:rFonts w:ascii="宋体" w:hAnsi="宋体"/>
                <w:sz w:val="24"/>
              </w:rPr>
            </w:pPr>
            <w:del w:id="1328" w:author="作者">
              <w:r w:rsidRPr="00002D3F">
                <w:rPr>
                  <w:rFonts w:ascii="宋体" w:hAnsi="宋体" w:hint="eastAsia"/>
                  <w:sz w:val="24"/>
                </w:rPr>
                <w:delText>★3、出现停电和故障时能进行自动/手动功能切换；</w:delText>
              </w:r>
            </w:del>
          </w:p>
          <w:p w:rsidR="00307053" w:rsidRPr="00002D3F" w:rsidRDefault="00307053" w:rsidP="00307053">
            <w:pPr>
              <w:rPr>
                <w:del w:id="1329" w:author="作者"/>
                <w:rFonts w:ascii="宋体" w:hAnsi="宋体"/>
                <w:sz w:val="24"/>
              </w:rPr>
            </w:pPr>
            <w:del w:id="1330" w:author="作者">
              <w:r w:rsidRPr="00002D3F">
                <w:rPr>
                  <w:rFonts w:ascii="宋体" w:hAnsi="宋体" w:hint="eastAsia"/>
                  <w:sz w:val="24"/>
                </w:rPr>
                <w:delText>★4、具有防砸车功能；</w:delText>
              </w:r>
            </w:del>
          </w:p>
          <w:p w:rsidR="00307053" w:rsidRPr="00002D3F" w:rsidRDefault="00307053" w:rsidP="00307053">
            <w:pPr>
              <w:rPr>
                <w:del w:id="1331" w:author="作者"/>
                <w:rFonts w:ascii="宋体" w:hAnsi="宋体"/>
                <w:sz w:val="24"/>
              </w:rPr>
            </w:pPr>
            <w:del w:id="1332" w:author="作者">
              <w:r w:rsidRPr="00002D3F">
                <w:rPr>
                  <w:rFonts w:ascii="宋体" w:hAnsi="宋体" w:hint="eastAsia"/>
                  <w:sz w:val="24"/>
                </w:rPr>
                <w:delText>5、减速比：1/123；</w:delText>
              </w:r>
            </w:del>
          </w:p>
          <w:p w:rsidR="00307053" w:rsidRPr="00002D3F" w:rsidRDefault="00307053" w:rsidP="00307053">
            <w:pPr>
              <w:rPr>
                <w:del w:id="1333" w:author="作者"/>
                <w:rFonts w:ascii="宋体" w:hAnsi="宋体"/>
                <w:sz w:val="24"/>
              </w:rPr>
            </w:pPr>
            <w:del w:id="1334" w:author="作者">
              <w:r w:rsidRPr="00002D3F">
                <w:rPr>
                  <w:rFonts w:ascii="宋体" w:hAnsi="宋体" w:hint="eastAsia"/>
                  <w:sz w:val="24"/>
                </w:rPr>
                <w:delText>6、扭矩：200Nm；</w:delText>
              </w:r>
            </w:del>
          </w:p>
          <w:p w:rsidR="00307053" w:rsidRPr="00002D3F" w:rsidRDefault="00307053" w:rsidP="00307053">
            <w:pPr>
              <w:rPr>
                <w:del w:id="1335" w:author="作者"/>
                <w:rFonts w:ascii="宋体" w:hAnsi="宋体"/>
                <w:sz w:val="24"/>
              </w:rPr>
            </w:pPr>
            <w:del w:id="1336" w:author="作者">
              <w:r w:rsidRPr="00002D3F">
                <w:rPr>
                  <w:rFonts w:ascii="宋体" w:hAnsi="宋体" w:hint="eastAsia"/>
                  <w:sz w:val="24"/>
                </w:rPr>
                <w:delText>7、开启时间3-6秒；</w:delText>
              </w:r>
            </w:del>
          </w:p>
        </w:tc>
      </w:tr>
      <w:tr w:rsidR="00307053" w:rsidRPr="00002D3F">
        <w:trPr>
          <w:trHeight w:val="1420"/>
          <w:jc w:val="center"/>
          <w:del w:id="1337" w:author="作者"/>
        </w:trPr>
        <w:tc>
          <w:tcPr>
            <w:tcW w:w="1457" w:type="dxa"/>
            <w:shd w:val="clear" w:color="auto" w:fill="FFFFFF"/>
            <w:vAlign w:val="center"/>
          </w:tcPr>
          <w:p w:rsidR="00307053" w:rsidRPr="00002D3F" w:rsidRDefault="00307053" w:rsidP="00307053">
            <w:pPr>
              <w:rPr>
                <w:del w:id="1338" w:author="作者"/>
                <w:rFonts w:ascii="宋体" w:hAnsi="宋体"/>
                <w:sz w:val="24"/>
              </w:rPr>
            </w:pPr>
            <w:del w:id="1339" w:author="作者">
              <w:r w:rsidRPr="00002D3F">
                <w:rPr>
                  <w:rFonts w:ascii="宋体" w:hAnsi="宋体" w:hint="eastAsia"/>
                  <w:sz w:val="24"/>
                </w:rPr>
                <w:delText>自动出卡机</w:delText>
              </w:r>
            </w:del>
          </w:p>
        </w:tc>
        <w:tc>
          <w:tcPr>
            <w:tcW w:w="1508" w:type="dxa"/>
            <w:shd w:val="clear" w:color="auto" w:fill="FFFFFF"/>
            <w:vAlign w:val="center"/>
          </w:tcPr>
          <w:p w:rsidR="00307053" w:rsidRPr="00002D3F" w:rsidRDefault="00307053" w:rsidP="00307053">
            <w:pPr>
              <w:jc w:val="center"/>
              <w:rPr>
                <w:del w:id="1340" w:author="作者"/>
                <w:rFonts w:ascii="宋体" w:hAnsi="宋体"/>
                <w:sz w:val="24"/>
              </w:rPr>
            </w:pPr>
            <w:del w:id="1341" w:author="作者">
              <w:r w:rsidRPr="00002D3F">
                <w:rPr>
                  <w:rFonts w:ascii="宋体" w:hAnsi="宋体" w:hint="eastAsia"/>
                  <w:sz w:val="24"/>
                </w:rPr>
                <w:delText>汉军</w:delText>
              </w:r>
            </w:del>
          </w:p>
          <w:p w:rsidR="00307053" w:rsidRPr="00002D3F" w:rsidRDefault="00307053" w:rsidP="00307053">
            <w:pPr>
              <w:jc w:val="center"/>
              <w:rPr>
                <w:del w:id="1342" w:author="作者"/>
                <w:rFonts w:ascii="宋体" w:hAnsi="宋体"/>
                <w:sz w:val="24"/>
              </w:rPr>
            </w:pPr>
            <w:del w:id="1343" w:author="作者">
              <w:r w:rsidRPr="00002D3F">
                <w:rPr>
                  <w:rFonts w:ascii="宋体" w:hAnsi="宋体" w:hint="eastAsia"/>
                  <w:sz w:val="24"/>
                </w:rPr>
                <w:delText>千帆</w:delText>
              </w:r>
            </w:del>
          </w:p>
          <w:p w:rsidR="00307053" w:rsidRPr="00002D3F" w:rsidRDefault="00307053" w:rsidP="00307053">
            <w:pPr>
              <w:jc w:val="center"/>
              <w:rPr>
                <w:del w:id="1344" w:author="作者"/>
                <w:rFonts w:ascii="宋体" w:hAnsi="宋体"/>
                <w:sz w:val="24"/>
              </w:rPr>
            </w:pPr>
            <w:del w:id="1345"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346" w:author="作者"/>
                <w:rFonts w:ascii="宋体" w:hAnsi="宋体"/>
                <w:sz w:val="24"/>
              </w:rPr>
            </w:pPr>
            <w:del w:id="1347" w:author="作者">
              <w:r w:rsidRPr="00002D3F">
                <w:rPr>
                  <w:rFonts w:ascii="宋体" w:hAnsi="宋体" w:hint="eastAsia"/>
                  <w:sz w:val="24"/>
                </w:rPr>
                <w:delText>1、通讯接口：RS485；</w:delText>
              </w:r>
            </w:del>
          </w:p>
          <w:p w:rsidR="00307053" w:rsidRPr="00002D3F" w:rsidRDefault="00307053" w:rsidP="00307053">
            <w:pPr>
              <w:rPr>
                <w:del w:id="1348" w:author="作者"/>
                <w:rFonts w:ascii="宋体" w:hAnsi="宋体"/>
                <w:sz w:val="24"/>
              </w:rPr>
            </w:pPr>
            <w:del w:id="1349" w:author="作者">
              <w:r w:rsidRPr="00002D3F">
                <w:rPr>
                  <w:rFonts w:ascii="宋体" w:hAnsi="宋体" w:hint="eastAsia"/>
                  <w:sz w:val="24"/>
                </w:rPr>
                <w:delText>★2、LED中文电子显示屏；</w:delText>
              </w:r>
            </w:del>
          </w:p>
          <w:p w:rsidR="00307053" w:rsidRPr="00002D3F" w:rsidRDefault="00307053" w:rsidP="00307053">
            <w:pPr>
              <w:rPr>
                <w:del w:id="1350" w:author="作者"/>
                <w:rFonts w:ascii="宋体" w:hAnsi="宋体"/>
                <w:sz w:val="24"/>
              </w:rPr>
            </w:pPr>
            <w:del w:id="1351" w:author="作者">
              <w:r w:rsidRPr="00002D3F">
                <w:rPr>
                  <w:rFonts w:ascii="宋体" w:hAnsi="宋体" w:hint="eastAsia"/>
                  <w:sz w:val="24"/>
                </w:rPr>
                <w:delText>3、、工业级设计，表面烤漆处理，良好的耐磨耐腐蚀性。适应各种高、低温，</w:delText>
              </w:r>
              <w:r w:rsidRPr="00002D3F">
                <w:rPr>
                  <w:rFonts w:ascii="宋体" w:hAnsi="宋体"/>
                  <w:sz w:val="24"/>
                </w:rPr>
                <w:delText xml:space="preserve"> </w:delText>
              </w:r>
              <w:r w:rsidRPr="00002D3F">
                <w:rPr>
                  <w:rFonts w:ascii="宋体" w:hAnsi="宋体" w:hint="eastAsia"/>
                  <w:sz w:val="24"/>
                </w:rPr>
                <w:delText>多灰尘等恶劣环境；</w:delText>
              </w:r>
              <w:r w:rsidRPr="00002D3F">
                <w:rPr>
                  <w:rFonts w:ascii="宋体" w:hAnsi="宋体"/>
                  <w:sz w:val="24"/>
                </w:rPr>
                <w:delText xml:space="preserve"> </w:delText>
              </w:r>
            </w:del>
          </w:p>
          <w:p w:rsidR="00307053" w:rsidRPr="00002D3F" w:rsidRDefault="00307053" w:rsidP="00307053">
            <w:pPr>
              <w:rPr>
                <w:del w:id="1352" w:author="作者"/>
                <w:rFonts w:ascii="宋体" w:hAnsi="宋体"/>
                <w:sz w:val="24"/>
              </w:rPr>
            </w:pPr>
            <w:del w:id="1353" w:author="作者">
              <w:r w:rsidRPr="00002D3F">
                <w:rPr>
                  <w:rFonts w:ascii="宋体" w:hAnsi="宋体" w:hint="eastAsia"/>
                  <w:sz w:val="24"/>
                </w:rPr>
                <w:delText>4、、拟人型摩擦式发卡，对各类变形卡有较好的适应性，卡片正确识别率：</w:delText>
              </w:r>
              <w:r w:rsidRPr="00002D3F">
                <w:rPr>
                  <w:rFonts w:ascii="宋体" w:hAnsi="宋体"/>
                  <w:sz w:val="24"/>
                </w:rPr>
                <w:delText>&gt;99.9%</w:delText>
              </w:r>
              <w:r w:rsidRPr="00002D3F">
                <w:rPr>
                  <w:rFonts w:ascii="宋体" w:hAnsi="宋体" w:hint="eastAsia"/>
                  <w:sz w:val="24"/>
                </w:rPr>
                <w:delText>；</w:delText>
              </w:r>
            </w:del>
          </w:p>
          <w:p w:rsidR="00307053" w:rsidRPr="00002D3F" w:rsidRDefault="00307053" w:rsidP="00307053">
            <w:pPr>
              <w:rPr>
                <w:del w:id="1354" w:author="作者"/>
                <w:rFonts w:ascii="宋体" w:hAnsi="宋体"/>
                <w:sz w:val="24"/>
              </w:rPr>
            </w:pPr>
            <w:del w:id="1355" w:author="作者">
              <w:r w:rsidRPr="00002D3F">
                <w:rPr>
                  <w:rFonts w:ascii="宋体" w:hAnsi="宋体" w:hint="eastAsia"/>
                  <w:sz w:val="24"/>
                </w:rPr>
                <w:delText>5、硬件看门狗、嵌入式微型实时操作系统；</w:delText>
              </w:r>
            </w:del>
          </w:p>
          <w:p w:rsidR="00307053" w:rsidRPr="00002D3F" w:rsidRDefault="00307053" w:rsidP="00307053">
            <w:pPr>
              <w:rPr>
                <w:del w:id="1356" w:author="作者"/>
                <w:rFonts w:ascii="宋体" w:hAnsi="宋体"/>
                <w:sz w:val="24"/>
              </w:rPr>
            </w:pPr>
            <w:del w:id="1357" w:author="作者">
              <w:r w:rsidRPr="00002D3F">
                <w:rPr>
                  <w:rFonts w:ascii="宋体" w:hAnsi="宋体" w:hint="eastAsia"/>
                  <w:sz w:val="24"/>
                </w:rPr>
                <w:delText>6、具备预发卡功能；</w:delText>
              </w:r>
            </w:del>
          </w:p>
          <w:p w:rsidR="00307053" w:rsidRPr="00002D3F" w:rsidRDefault="00307053" w:rsidP="00307053">
            <w:pPr>
              <w:rPr>
                <w:del w:id="1358" w:author="作者"/>
                <w:rFonts w:ascii="宋体" w:hAnsi="宋体"/>
                <w:sz w:val="24"/>
              </w:rPr>
            </w:pPr>
            <w:del w:id="1359" w:author="作者">
              <w:r w:rsidRPr="00002D3F">
                <w:rPr>
                  <w:rFonts w:ascii="宋体" w:hAnsi="宋体" w:hint="eastAsia"/>
                  <w:sz w:val="24"/>
                </w:rPr>
                <w:delText>7、可直接连接地感信号，实现</w:delText>
              </w:r>
              <w:r w:rsidRPr="00002D3F">
                <w:rPr>
                  <w:rFonts w:ascii="宋体" w:hAnsi="宋体"/>
                  <w:sz w:val="24"/>
                </w:rPr>
                <w:delText xml:space="preserve"> “ </w:delText>
              </w:r>
              <w:r w:rsidRPr="00002D3F">
                <w:rPr>
                  <w:rFonts w:ascii="宋体" w:hAnsi="宋体" w:hint="eastAsia"/>
                  <w:sz w:val="24"/>
                </w:rPr>
                <w:delText>车来发卡、一车一卡</w:delText>
              </w:r>
              <w:r w:rsidRPr="00002D3F">
                <w:rPr>
                  <w:rFonts w:ascii="宋体" w:hAnsi="宋体"/>
                  <w:sz w:val="24"/>
                </w:rPr>
                <w:delText xml:space="preserve"> ”</w:delText>
              </w:r>
              <w:r w:rsidRPr="00002D3F">
                <w:rPr>
                  <w:rFonts w:ascii="宋体" w:hAnsi="宋体" w:hint="eastAsia"/>
                  <w:sz w:val="24"/>
                </w:rPr>
                <w:delText>；</w:delText>
              </w:r>
            </w:del>
          </w:p>
          <w:p w:rsidR="00307053" w:rsidRPr="00002D3F" w:rsidRDefault="00307053" w:rsidP="00307053">
            <w:pPr>
              <w:rPr>
                <w:del w:id="1360" w:author="作者"/>
                <w:rFonts w:ascii="宋体" w:hAnsi="宋体"/>
                <w:sz w:val="24"/>
              </w:rPr>
            </w:pPr>
            <w:del w:id="1361" w:author="作者">
              <w:r w:rsidRPr="00002D3F">
                <w:rPr>
                  <w:rFonts w:ascii="宋体" w:hAnsi="宋体" w:hint="eastAsia"/>
                  <w:sz w:val="24"/>
                </w:rPr>
                <w:delText>8、卡少、卡空、故障时蜂鸣器自动声音报警；</w:delText>
              </w:r>
            </w:del>
          </w:p>
          <w:p w:rsidR="00307053" w:rsidRPr="00002D3F" w:rsidRDefault="00307053" w:rsidP="00307053">
            <w:pPr>
              <w:rPr>
                <w:del w:id="1362" w:author="作者"/>
                <w:rFonts w:ascii="宋体" w:hAnsi="宋体"/>
                <w:sz w:val="24"/>
              </w:rPr>
            </w:pPr>
            <w:del w:id="1363" w:author="作者">
              <w:r w:rsidRPr="00002D3F">
                <w:rPr>
                  <w:rFonts w:ascii="宋体" w:hAnsi="宋体" w:hint="eastAsia"/>
                  <w:sz w:val="24"/>
                </w:rPr>
                <w:delText>9、出错报警，</w:delText>
              </w:r>
              <w:r w:rsidRPr="00002D3F">
                <w:rPr>
                  <w:rFonts w:ascii="宋体" w:hAnsi="宋体"/>
                  <w:sz w:val="24"/>
                </w:rPr>
                <w:delText>30</w:delText>
              </w:r>
              <w:r w:rsidRPr="00002D3F">
                <w:rPr>
                  <w:rFonts w:ascii="宋体" w:hAnsi="宋体" w:hint="eastAsia"/>
                  <w:sz w:val="24"/>
                </w:rPr>
                <w:delText>秒或</w:delText>
              </w:r>
              <w:r w:rsidRPr="00002D3F">
                <w:rPr>
                  <w:rFonts w:ascii="宋体" w:hAnsi="宋体"/>
                  <w:sz w:val="24"/>
                </w:rPr>
                <w:delText>100</w:delText>
              </w:r>
              <w:r w:rsidRPr="00002D3F">
                <w:rPr>
                  <w:rFonts w:ascii="宋体" w:hAnsi="宋体" w:hint="eastAsia"/>
                  <w:sz w:val="24"/>
                </w:rPr>
                <w:delText>秒后自动复位；</w:delText>
              </w:r>
            </w:del>
          </w:p>
          <w:p w:rsidR="00307053" w:rsidRPr="00002D3F" w:rsidRDefault="00307053" w:rsidP="00307053">
            <w:pPr>
              <w:rPr>
                <w:del w:id="1364" w:author="作者"/>
                <w:rFonts w:ascii="宋体" w:hAnsi="宋体"/>
                <w:sz w:val="24"/>
              </w:rPr>
            </w:pPr>
            <w:del w:id="1365" w:author="作者">
              <w:r w:rsidRPr="00002D3F">
                <w:rPr>
                  <w:rFonts w:ascii="宋体" w:hAnsi="宋体" w:hint="eastAsia"/>
                  <w:sz w:val="24"/>
                </w:rPr>
                <w:delText>10、可叠加的卡箱设计，使卡箱容量灵活可变，至少应能装280张卡片，根据需要扩展；</w:delText>
              </w:r>
            </w:del>
          </w:p>
          <w:p w:rsidR="00307053" w:rsidRPr="00002D3F" w:rsidRDefault="00307053" w:rsidP="00307053">
            <w:pPr>
              <w:rPr>
                <w:del w:id="1366" w:author="作者"/>
                <w:rFonts w:ascii="宋体" w:hAnsi="宋体"/>
                <w:sz w:val="24"/>
              </w:rPr>
            </w:pPr>
            <w:del w:id="1367" w:author="作者">
              <w:r w:rsidRPr="00002D3F">
                <w:rPr>
                  <w:rFonts w:ascii="宋体" w:hAnsi="宋体" w:hint="eastAsia"/>
                  <w:sz w:val="24"/>
                </w:rPr>
                <w:delText>11、适应卡片厚度</w:delText>
              </w:r>
              <w:r w:rsidRPr="00002D3F">
                <w:rPr>
                  <w:rFonts w:ascii="宋体" w:hAnsi="宋体"/>
                  <w:sz w:val="24"/>
                </w:rPr>
                <w:delText xml:space="preserve"> 0.3MM ― 2.5MM</w:delText>
              </w:r>
              <w:r w:rsidRPr="00002D3F">
                <w:rPr>
                  <w:rFonts w:ascii="宋体" w:hAnsi="宋体" w:hint="eastAsia"/>
                  <w:sz w:val="24"/>
                </w:rPr>
                <w:delText>，可调节；</w:delText>
              </w:r>
              <w:r w:rsidRPr="00002D3F">
                <w:rPr>
                  <w:rFonts w:ascii="宋体" w:hAnsi="宋体"/>
                  <w:sz w:val="24"/>
                </w:rPr>
                <w:delText xml:space="preserve"> </w:delText>
              </w:r>
            </w:del>
          </w:p>
          <w:p w:rsidR="00307053" w:rsidRPr="00002D3F" w:rsidRDefault="00307053" w:rsidP="00307053">
            <w:pPr>
              <w:rPr>
                <w:del w:id="1368" w:author="作者"/>
                <w:rFonts w:ascii="宋体" w:hAnsi="宋体"/>
                <w:sz w:val="24"/>
              </w:rPr>
            </w:pPr>
            <w:del w:id="1369" w:author="作者">
              <w:r w:rsidRPr="00002D3F">
                <w:rPr>
                  <w:rFonts w:ascii="宋体" w:hAnsi="宋体" w:hint="eastAsia"/>
                  <w:sz w:val="24"/>
                </w:rPr>
                <w:delText>12、底板滑轨式设计，使发卡器安装和维护更加快捷、简单、方便；</w:delText>
              </w:r>
            </w:del>
          </w:p>
        </w:tc>
      </w:tr>
      <w:tr w:rsidR="00307053" w:rsidRPr="00002D3F">
        <w:trPr>
          <w:trHeight w:val="1420"/>
          <w:jc w:val="center"/>
          <w:del w:id="1370" w:author="作者"/>
        </w:trPr>
        <w:tc>
          <w:tcPr>
            <w:tcW w:w="1457" w:type="dxa"/>
            <w:shd w:val="clear" w:color="auto" w:fill="FFFFFF"/>
            <w:vAlign w:val="center"/>
          </w:tcPr>
          <w:p w:rsidR="00307053" w:rsidRPr="00002D3F" w:rsidRDefault="00307053" w:rsidP="00307053">
            <w:pPr>
              <w:rPr>
                <w:del w:id="1371" w:author="作者"/>
                <w:rFonts w:ascii="宋体" w:hAnsi="宋体"/>
                <w:sz w:val="24"/>
              </w:rPr>
            </w:pPr>
            <w:del w:id="1372" w:author="作者">
              <w:r w:rsidRPr="00002D3F">
                <w:rPr>
                  <w:rFonts w:ascii="宋体" w:hAnsi="宋体" w:hint="eastAsia"/>
                  <w:sz w:val="24"/>
                </w:rPr>
                <w:delText>◆摄像机</w:delText>
              </w:r>
            </w:del>
          </w:p>
        </w:tc>
        <w:tc>
          <w:tcPr>
            <w:tcW w:w="1508" w:type="dxa"/>
            <w:shd w:val="clear" w:color="auto" w:fill="FFFFFF"/>
            <w:vAlign w:val="center"/>
          </w:tcPr>
          <w:p w:rsidR="00307053" w:rsidRPr="00002D3F" w:rsidRDefault="00307053" w:rsidP="00307053">
            <w:pPr>
              <w:jc w:val="center"/>
              <w:rPr>
                <w:del w:id="1373" w:author="作者"/>
                <w:rFonts w:ascii="宋体" w:hAnsi="宋体"/>
                <w:sz w:val="24"/>
              </w:rPr>
            </w:pPr>
            <w:del w:id="1374" w:author="作者">
              <w:r w:rsidRPr="00002D3F">
                <w:rPr>
                  <w:rFonts w:ascii="宋体" w:hAnsi="宋体" w:hint="eastAsia"/>
                  <w:sz w:val="24"/>
                </w:rPr>
                <w:delText>三星</w:delText>
              </w:r>
            </w:del>
          </w:p>
          <w:p w:rsidR="00307053" w:rsidRPr="00002D3F" w:rsidRDefault="00307053" w:rsidP="00307053">
            <w:pPr>
              <w:jc w:val="center"/>
              <w:rPr>
                <w:del w:id="1375" w:author="作者"/>
                <w:rFonts w:ascii="宋体" w:hAnsi="宋体"/>
                <w:sz w:val="24"/>
              </w:rPr>
            </w:pPr>
            <w:del w:id="1376" w:author="作者">
              <w:r w:rsidRPr="00002D3F">
                <w:rPr>
                  <w:rFonts w:ascii="宋体" w:hAnsi="宋体" w:hint="eastAsia"/>
                  <w:sz w:val="24"/>
                </w:rPr>
                <w:delText>松下</w:delText>
              </w:r>
            </w:del>
          </w:p>
          <w:p w:rsidR="00307053" w:rsidRPr="00002D3F" w:rsidRDefault="00307053" w:rsidP="00307053">
            <w:pPr>
              <w:jc w:val="center"/>
              <w:rPr>
                <w:del w:id="1377" w:author="作者"/>
                <w:rFonts w:ascii="宋体" w:hAnsi="宋体"/>
                <w:sz w:val="24"/>
              </w:rPr>
            </w:pPr>
            <w:del w:id="1378" w:author="作者">
              <w:r w:rsidRPr="00002D3F">
                <w:rPr>
                  <w:rFonts w:ascii="宋体" w:hAnsi="宋体" w:hint="eastAsia"/>
                  <w:sz w:val="24"/>
                </w:rPr>
                <w:delText>索尼</w:delText>
              </w:r>
            </w:del>
          </w:p>
        </w:tc>
        <w:tc>
          <w:tcPr>
            <w:tcW w:w="6950" w:type="dxa"/>
            <w:shd w:val="clear" w:color="auto" w:fill="auto"/>
            <w:vAlign w:val="center"/>
          </w:tcPr>
          <w:p w:rsidR="00307053" w:rsidRPr="00002D3F" w:rsidRDefault="00307053" w:rsidP="00307053">
            <w:pPr>
              <w:rPr>
                <w:del w:id="1379" w:author="作者"/>
                <w:rFonts w:ascii="宋体" w:hAnsi="宋体"/>
                <w:sz w:val="24"/>
              </w:rPr>
            </w:pPr>
            <w:del w:id="1380" w:author="作者">
              <w:r w:rsidRPr="00002D3F">
                <w:rPr>
                  <w:rFonts w:ascii="宋体" w:hAnsi="宋体" w:hint="eastAsia"/>
                  <w:sz w:val="24"/>
                </w:rPr>
                <w:delText>1、高清、超感低照度、枪式摄像机</w:delText>
              </w:r>
            </w:del>
          </w:p>
          <w:p w:rsidR="00307053" w:rsidRPr="00002D3F" w:rsidRDefault="00307053" w:rsidP="00307053">
            <w:pPr>
              <w:widowControl/>
              <w:jc w:val="left"/>
              <w:rPr>
                <w:del w:id="1381" w:author="作者"/>
                <w:rFonts w:ascii="宋体" w:hAnsi="宋体"/>
                <w:sz w:val="24"/>
              </w:rPr>
            </w:pPr>
            <w:del w:id="1382" w:author="作者">
              <w:r w:rsidRPr="00002D3F">
                <w:rPr>
                  <w:rFonts w:ascii="宋体" w:hAnsi="宋体" w:hint="eastAsia"/>
                  <w:sz w:val="24"/>
                </w:rPr>
                <w:delText>2、</w:delText>
              </w:r>
              <w:r w:rsidRPr="00002D3F">
                <w:rPr>
                  <w:rFonts w:ascii="宋体" w:hAnsi="宋体"/>
                  <w:sz w:val="24"/>
                </w:rPr>
                <w:delText>1/3英寸ExView-HAD IT CCD</w:delText>
              </w:r>
              <w:r w:rsidRPr="00002D3F">
                <w:rPr>
                  <w:rFonts w:ascii="宋体" w:hAnsi="宋体" w:hint="eastAsia"/>
                  <w:sz w:val="24"/>
                </w:rPr>
                <w:delText>；</w:delText>
              </w:r>
            </w:del>
          </w:p>
          <w:p w:rsidR="00307053" w:rsidRPr="00002D3F" w:rsidRDefault="00307053" w:rsidP="00307053">
            <w:pPr>
              <w:widowControl/>
              <w:jc w:val="left"/>
              <w:rPr>
                <w:del w:id="1383" w:author="作者"/>
                <w:rFonts w:ascii="宋体" w:hAnsi="宋体"/>
                <w:sz w:val="24"/>
              </w:rPr>
            </w:pPr>
            <w:del w:id="1384" w:author="作者">
              <w:r w:rsidRPr="00002D3F">
                <w:rPr>
                  <w:rFonts w:ascii="宋体" w:hAnsi="宋体" w:hint="eastAsia"/>
                  <w:sz w:val="24"/>
                </w:rPr>
                <w:delText>3、</w:delText>
              </w:r>
              <w:r w:rsidRPr="00002D3F">
                <w:rPr>
                  <w:rFonts w:ascii="宋体" w:hAnsi="宋体"/>
                  <w:sz w:val="24"/>
                </w:rPr>
                <w:delText>水平分辨率600线</w:delText>
              </w:r>
              <w:r w:rsidRPr="00002D3F">
                <w:rPr>
                  <w:rFonts w:ascii="宋体" w:hAnsi="宋体" w:hint="eastAsia"/>
                  <w:sz w:val="24"/>
                </w:rPr>
                <w:delText>；</w:delText>
              </w:r>
            </w:del>
          </w:p>
          <w:p w:rsidR="00307053" w:rsidRPr="00002D3F" w:rsidRDefault="00307053" w:rsidP="00307053">
            <w:pPr>
              <w:widowControl/>
              <w:jc w:val="left"/>
              <w:rPr>
                <w:del w:id="1385" w:author="作者"/>
                <w:rFonts w:ascii="宋体" w:hAnsi="宋体"/>
                <w:sz w:val="24"/>
              </w:rPr>
            </w:pPr>
            <w:del w:id="1386" w:author="作者">
              <w:r w:rsidRPr="00002D3F">
                <w:rPr>
                  <w:rFonts w:ascii="宋体" w:hAnsi="宋体" w:hint="eastAsia"/>
                  <w:sz w:val="24"/>
                </w:rPr>
                <w:delText>4、</w:delText>
              </w:r>
              <w:r w:rsidRPr="00002D3F">
                <w:rPr>
                  <w:rFonts w:ascii="宋体" w:hAnsi="宋体"/>
                  <w:sz w:val="24"/>
                </w:rPr>
                <w:delText>日夜自动转换</w:delText>
              </w:r>
              <w:r w:rsidRPr="00002D3F">
                <w:rPr>
                  <w:rFonts w:ascii="宋体" w:hAnsi="宋体" w:hint="eastAsia"/>
                  <w:sz w:val="24"/>
                </w:rPr>
                <w:delText>；</w:delText>
              </w:r>
            </w:del>
          </w:p>
          <w:p w:rsidR="00307053" w:rsidRPr="00002D3F" w:rsidRDefault="00307053" w:rsidP="00307053">
            <w:pPr>
              <w:widowControl/>
              <w:jc w:val="left"/>
              <w:rPr>
                <w:del w:id="1387" w:author="作者"/>
                <w:rFonts w:ascii="宋体" w:hAnsi="宋体"/>
                <w:sz w:val="24"/>
              </w:rPr>
            </w:pPr>
            <w:del w:id="1388" w:author="作者">
              <w:r w:rsidRPr="00002D3F">
                <w:rPr>
                  <w:rFonts w:ascii="宋体" w:hAnsi="宋体" w:hint="eastAsia"/>
                  <w:sz w:val="24"/>
                </w:rPr>
                <w:delText>5、</w:delText>
              </w:r>
              <w:r w:rsidRPr="00002D3F">
                <w:rPr>
                  <w:rFonts w:ascii="宋体" w:hAnsi="宋体"/>
                  <w:sz w:val="24"/>
                </w:rPr>
                <w:delText>最低照度</w:delText>
              </w:r>
              <w:r w:rsidRPr="00002D3F">
                <w:rPr>
                  <w:rFonts w:ascii="宋体" w:hAnsi="宋体" w:hint="eastAsia"/>
                  <w:sz w:val="24"/>
                </w:rPr>
                <w:delText>：</w:delText>
              </w:r>
              <w:r w:rsidRPr="00002D3F">
                <w:rPr>
                  <w:rFonts w:ascii="宋体" w:hAnsi="宋体"/>
                  <w:sz w:val="24"/>
                </w:rPr>
                <w:delText>彩色0.09Lux，黑白0.009Lux</w:delText>
              </w:r>
              <w:r w:rsidRPr="00002D3F">
                <w:rPr>
                  <w:rFonts w:ascii="宋体" w:hAnsi="宋体" w:hint="eastAsia"/>
                  <w:sz w:val="24"/>
                </w:rPr>
                <w:delText>；</w:delText>
              </w:r>
            </w:del>
          </w:p>
          <w:p w:rsidR="00307053" w:rsidRPr="00002D3F" w:rsidRDefault="00307053" w:rsidP="00307053">
            <w:pPr>
              <w:widowControl/>
              <w:jc w:val="left"/>
              <w:rPr>
                <w:del w:id="1389" w:author="作者"/>
                <w:rFonts w:ascii="宋体" w:hAnsi="宋体"/>
                <w:sz w:val="24"/>
              </w:rPr>
            </w:pPr>
            <w:del w:id="1390" w:author="作者">
              <w:r w:rsidRPr="00002D3F">
                <w:rPr>
                  <w:rFonts w:ascii="宋体" w:hAnsi="宋体" w:hint="eastAsia"/>
                  <w:sz w:val="24"/>
                </w:rPr>
                <w:delText>6、</w:delText>
              </w:r>
              <w:r w:rsidRPr="00002D3F">
                <w:rPr>
                  <w:rFonts w:ascii="宋体" w:hAnsi="宋体"/>
                  <w:sz w:val="24"/>
                </w:rPr>
                <w:delText>暗区补偿、背光补偿功能</w:delText>
              </w:r>
              <w:r w:rsidRPr="00002D3F">
                <w:rPr>
                  <w:rFonts w:ascii="宋体" w:hAnsi="宋体" w:hint="eastAsia"/>
                  <w:sz w:val="24"/>
                </w:rPr>
                <w:delText>；</w:delText>
              </w:r>
            </w:del>
          </w:p>
          <w:p w:rsidR="00307053" w:rsidRPr="00002D3F" w:rsidRDefault="00307053" w:rsidP="00307053">
            <w:pPr>
              <w:rPr>
                <w:del w:id="1391" w:author="作者"/>
                <w:rFonts w:ascii="宋体" w:hAnsi="宋体"/>
                <w:sz w:val="24"/>
              </w:rPr>
            </w:pPr>
            <w:del w:id="1392" w:author="作者">
              <w:r w:rsidRPr="00002D3F">
                <w:rPr>
                  <w:rFonts w:ascii="宋体" w:hAnsi="宋体" w:hint="eastAsia"/>
                  <w:sz w:val="24"/>
                </w:rPr>
                <w:delText>7、</w:delText>
              </w:r>
              <w:r w:rsidRPr="00002D3F">
                <w:rPr>
                  <w:rFonts w:ascii="宋体" w:hAnsi="宋体"/>
                  <w:sz w:val="24"/>
                </w:rPr>
                <w:delText>强光抑制功能</w:delText>
              </w:r>
              <w:r w:rsidRPr="00002D3F">
                <w:rPr>
                  <w:rFonts w:ascii="宋体" w:hAnsi="宋体" w:hint="eastAsia"/>
                  <w:sz w:val="24"/>
                </w:rPr>
                <w:delText>；</w:delText>
              </w:r>
            </w:del>
          </w:p>
          <w:p w:rsidR="00307053" w:rsidRPr="00002D3F" w:rsidRDefault="00307053" w:rsidP="00307053">
            <w:pPr>
              <w:rPr>
                <w:del w:id="1393" w:author="作者"/>
                <w:rFonts w:ascii="宋体" w:hAnsi="宋体"/>
                <w:sz w:val="24"/>
              </w:rPr>
            </w:pPr>
            <w:del w:id="1394" w:author="作者">
              <w:r w:rsidRPr="00002D3F">
                <w:rPr>
                  <w:rFonts w:ascii="宋体" w:hAnsi="宋体" w:hint="eastAsia"/>
                  <w:sz w:val="24"/>
                </w:rPr>
                <w:delText>8、自适应数字降噪</w:delText>
              </w:r>
            </w:del>
          </w:p>
          <w:p w:rsidR="00307053" w:rsidRPr="00002D3F" w:rsidRDefault="00307053" w:rsidP="00307053">
            <w:pPr>
              <w:rPr>
                <w:del w:id="1395" w:author="作者"/>
                <w:rFonts w:ascii="宋体" w:hAnsi="宋体"/>
                <w:sz w:val="24"/>
              </w:rPr>
            </w:pPr>
            <w:del w:id="1396" w:author="作者">
              <w:r w:rsidRPr="00002D3F">
                <w:rPr>
                  <w:rFonts w:ascii="宋体" w:hAnsi="宋体" w:hint="eastAsia"/>
                  <w:sz w:val="24"/>
                </w:rPr>
                <w:delText>9、移动侦测，移动图像稳定</w:delText>
              </w:r>
            </w:del>
          </w:p>
          <w:p w:rsidR="00307053" w:rsidRPr="00002D3F" w:rsidRDefault="00307053" w:rsidP="00307053">
            <w:pPr>
              <w:rPr>
                <w:del w:id="1397" w:author="作者"/>
                <w:rFonts w:ascii="宋体" w:hAnsi="宋体"/>
                <w:sz w:val="24"/>
              </w:rPr>
            </w:pPr>
            <w:del w:id="1398" w:author="作者">
              <w:r w:rsidRPr="00002D3F">
                <w:rPr>
                  <w:rFonts w:ascii="宋体" w:hAnsi="宋体" w:hint="eastAsia"/>
                  <w:sz w:val="24"/>
                </w:rPr>
                <w:delText>10、外接可控高速快门</w:delText>
              </w:r>
            </w:del>
          </w:p>
          <w:p w:rsidR="00307053" w:rsidRPr="00002D3F" w:rsidRDefault="00307053" w:rsidP="00307053">
            <w:pPr>
              <w:rPr>
                <w:del w:id="1399" w:author="作者"/>
                <w:rFonts w:ascii="宋体" w:hAnsi="宋体"/>
                <w:sz w:val="24"/>
              </w:rPr>
            </w:pPr>
            <w:del w:id="1400" w:author="作者">
              <w:r w:rsidRPr="00002D3F">
                <w:rPr>
                  <w:rFonts w:ascii="宋体" w:hAnsi="宋体" w:hint="eastAsia"/>
                  <w:sz w:val="24"/>
                </w:rPr>
                <w:delText>11、含镜头等附件和安装套件，镜头为自动光圈，广角性；</w:delText>
              </w:r>
            </w:del>
          </w:p>
          <w:p w:rsidR="00307053" w:rsidRPr="00002D3F" w:rsidRDefault="00307053" w:rsidP="00307053">
            <w:pPr>
              <w:rPr>
                <w:del w:id="1401" w:author="作者"/>
                <w:rFonts w:ascii="宋体" w:hAnsi="宋体"/>
                <w:sz w:val="24"/>
              </w:rPr>
            </w:pPr>
            <w:del w:id="1402" w:author="作者">
              <w:r w:rsidRPr="00002D3F">
                <w:rPr>
                  <w:rFonts w:ascii="宋体" w:hAnsi="宋体" w:hint="eastAsia"/>
                  <w:sz w:val="24"/>
                </w:rPr>
                <w:delText>12、有效像素：752（H）×582（V）；</w:delText>
              </w:r>
              <w:r w:rsidRPr="00002D3F">
                <w:rPr>
                  <w:rFonts w:ascii="宋体" w:hAnsi="宋体" w:hint="eastAsia"/>
                  <w:sz w:val="24"/>
                </w:rPr>
                <w:br/>
                <w:delText>13、信噪比：50 dB（AGC OFF）；</w:delText>
              </w:r>
              <w:r w:rsidRPr="00002D3F">
                <w:rPr>
                  <w:rFonts w:ascii="宋体" w:hAnsi="宋体" w:hint="eastAsia"/>
                  <w:sz w:val="24"/>
                </w:rPr>
                <w:br/>
                <w:delText>14、灰度特性：γ≒0.45（AGC OFF）；</w:delText>
              </w:r>
              <w:r w:rsidRPr="00002D3F">
                <w:rPr>
                  <w:rFonts w:ascii="宋体" w:hAnsi="宋体" w:hint="eastAsia"/>
                  <w:sz w:val="24"/>
                </w:rPr>
                <w:br/>
                <w:delText>15、自动光圈控制：DC/VIDEO；</w:delText>
              </w:r>
              <w:r w:rsidRPr="00002D3F">
                <w:rPr>
                  <w:rFonts w:ascii="宋体" w:hAnsi="宋体" w:hint="eastAsia"/>
                  <w:sz w:val="24"/>
                </w:rPr>
                <w:br/>
                <w:delText>16、白平衡：自动追踪白平衡</w:delText>
              </w:r>
            </w:del>
          </w:p>
        </w:tc>
      </w:tr>
      <w:tr w:rsidR="00307053" w:rsidRPr="00002D3F">
        <w:trPr>
          <w:trHeight w:val="1420"/>
          <w:jc w:val="center"/>
          <w:del w:id="1403" w:author="作者"/>
        </w:trPr>
        <w:tc>
          <w:tcPr>
            <w:tcW w:w="1457" w:type="dxa"/>
            <w:shd w:val="clear" w:color="auto" w:fill="FFFFFF"/>
            <w:vAlign w:val="center"/>
          </w:tcPr>
          <w:p w:rsidR="00307053" w:rsidRPr="00002D3F" w:rsidRDefault="00307053" w:rsidP="00307053">
            <w:pPr>
              <w:rPr>
                <w:del w:id="1404" w:author="作者"/>
                <w:rFonts w:ascii="宋体" w:hAnsi="宋体"/>
                <w:sz w:val="24"/>
              </w:rPr>
            </w:pPr>
            <w:del w:id="1405" w:author="作者">
              <w:r w:rsidRPr="00002D3F">
                <w:rPr>
                  <w:rFonts w:ascii="宋体" w:hAnsi="宋体" w:hint="eastAsia"/>
                  <w:sz w:val="24"/>
                </w:rPr>
                <w:delText>视频捕获卡</w:delText>
              </w:r>
            </w:del>
          </w:p>
        </w:tc>
        <w:tc>
          <w:tcPr>
            <w:tcW w:w="1508" w:type="dxa"/>
            <w:shd w:val="clear" w:color="auto" w:fill="FFFFFF"/>
            <w:vAlign w:val="center"/>
          </w:tcPr>
          <w:p w:rsidR="00307053" w:rsidRPr="00002D3F" w:rsidRDefault="00307053" w:rsidP="00307053">
            <w:pPr>
              <w:jc w:val="center"/>
              <w:rPr>
                <w:del w:id="1406" w:author="作者"/>
                <w:rFonts w:ascii="宋体" w:hAnsi="宋体"/>
                <w:sz w:val="24"/>
              </w:rPr>
            </w:pPr>
          </w:p>
        </w:tc>
        <w:tc>
          <w:tcPr>
            <w:tcW w:w="6950" w:type="dxa"/>
            <w:shd w:val="clear" w:color="auto" w:fill="auto"/>
            <w:vAlign w:val="center"/>
          </w:tcPr>
          <w:p w:rsidR="00307053" w:rsidRPr="00002D3F" w:rsidRDefault="00307053" w:rsidP="00307053">
            <w:pPr>
              <w:rPr>
                <w:del w:id="1407" w:author="作者"/>
                <w:rFonts w:ascii="宋体" w:hAnsi="宋体"/>
                <w:sz w:val="24"/>
              </w:rPr>
            </w:pPr>
            <w:del w:id="1408" w:author="作者">
              <w:r w:rsidRPr="00002D3F">
                <w:rPr>
                  <w:rFonts w:ascii="宋体" w:hAnsi="宋体" w:hint="eastAsia"/>
                  <w:sz w:val="24"/>
                </w:rPr>
                <w:delText>1、支持一机多卡，一卡四路，支持PAL/NTSC，各通道同时工作互不干扰。</w:delText>
              </w:r>
              <w:r w:rsidRPr="00002D3F">
                <w:rPr>
                  <w:rFonts w:ascii="宋体" w:hAnsi="宋体" w:hint="eastAsia"/>
                  <w:sz w:val="24"/>
                </w:rPr>
                <w:br/>
                <w:delText>2、支持Overlay多路同时预览，CPU占用率极低。</w:delText>
              </w:r>
              <w:r w:rsidRPr="00002D3F">
                <w:rPr>
                  <w:rFonts w:ascii="宋体" w:hAnsi="宋体" w:hint="eastAsia"/>
                  <w:sz w:val="24"/>
                </w:rPr>
                <w:br/>
                <w:delText>3、Software Video codec:</w:delText>
              </w:r>
              <w:r w:rsidRPr="00002D3F">
                <w:rPr>
                  <w:rFonts w:ascii="宋体" w:hAnsi="宋体" w:hint="eastAsia"/>
                  <w:sz w:val="24"/>
                </w:rPr>
                <w:br/>
                <w:delText>4、支持MPEG 4 sample profile codec</w:delText>
              </w:r>
              <w:r w:rsidRPr="00002D3F">
                <w:rPr>
                  <w:rFonts w:ascii="宋体" w:hAnsi="宋体" w:hint="eastAsia"/>
                  <w:sz w:val="24"/>
                </w:rPr>
                <w:br/>
                <w:delText>5、压缩位率：64K-2Mbps</w:delText>
              </w:r>
              <w:r w:rsidRPr="00002D3F">
                <w:rPr>
                  <w:rFonts w:ascii="宋体" w:hAnsi="宋体" w:hint="eastAsia"/>
                  <w:sz w:val="24"/>
                </w:rPr>
                <w:br/>
                <w:delText>6、帧率1-30帧/秒可选</w:delText>
              </w:r>
              <w:r w:rsidRPr="00002D3F">
                <w:rPr>
                  <w:rFonts w:ascii="宋体" w:hAnsi="宋体" w:hint="eastAsia"/>
                  <w:sz w:val="24"/>
                </w:rPr>
                <w:br/>
                <w:delText>7、支持CIF Video MPEG 4 Encorder</w:delText>
              </w:r>
              <w:r w:rsidRPr="00002D3F">
                <w:rPr>
                  <w:rFonts w:ascii="宋体" w:hAnsi="宋体" w:hint="eastAsia"/>
                  <w:sz w:val="24"/>
                </w:rPr>
                <w:br/>
                <w:delText>8、提供MPEG4压缩引擎，可对多路视频图像进行压缩。</w:delText>
              </w:r>
              <w:r w:rsidRPr="00002D3F">
                <w:rPr>
                  <w:rFonts w:ascii="宋体" w:hAnsi="宋体" w:hint="eastAsia"/>
                  <w:sz w:val="24"/>
                </w:rPr>
                <w:br/>
                <w:delText>9、支持压缩流/预览流叠加year/month/day/hour/min/sec,text的功能</w:delText>
              </w:r>
              <w:r w:rsidRPr="00002D3F">
                <w:rPr>
                  <w:rFonts w:ascii="宋体" w:hAnsi="宋体" w:hint="eastAsia"/>
                  <w:sz w:val="24"/>
                </w:rPr>
                <w:br/>
                <w:delText>10、提供动态AVI图像捕获。</w:delText>
              </w:r>
              <w:r w:rsidRPr="00002D3F">
                <w:rPr>
                  <w:rFonts w:ascii="宋体" w:hAnsi="宋体" w:hint="eastAsia"/>
                  <w:sz w:val="24"/>
                </w:rPr>
                <w:br/>
                <w:delText>11、可将动态图像捕获为JPG静态图象存盘。</w:delText>
              </w:r>
            </w:del>
          </w:p>
          <w:p w:rsidR="00307053" w:rsidRPr="00002D3F" w:rsidRDefault="00307053" w:rsidP="00307053">
            <w:pPr>
              <w:rPr>
                <w:del w:id="1409" w:author="作者"/>
                <w:rFonts w:ascii="宋体" w:hAnsi="宋体"/>
                <w:sz w:val="24"/>
              </w:rPr>
            </w:pPr>
            <w:del w:id="1410" w:author="作者">
              <w:r w:rsidRPr="00002D3F">
                <w:rPr>
                  <w:rFonts w:ascii="宋体" w:hAnsi="宋体" w:hint="eastAsia"/>
                  <w:sz w:val="24"/>
                </w:rPr>
                <w:delText>12、</w:delText>
              </w:r>
              <w:r w:rsidRPr="00002D3F">
                <w:rPr>
                  <w:rFonts w:ascii="宋体" w:hAnsi="宋体"/>
                  <w:sz w:val="24"/>
                </w:rPr>
                <w:delText>提供功能全面的二次开发包，用于</w:delText>
              </w:r>
              <w:r w:rsidRPr="00002D3F">
                <w:rPr>
                  <w:rFonts w:ascii="宋体" w:hAnsi="宋体" w:hint="eastAsia"/>
                  <w:sz w:val="24"/>
                </w:rPr>
                <w:delText>定制</w:delText>
              </w:r>
              <w:r w:rsidRPr="00002D3F">
                <w:rPr>
                  <w:rFonts w:ascii="宋体" w:hAnsi="宋体"/>
                  <w:sz w:val="24"/>
                </w:rPr>
                <w:delText>开发</w:delText>
              </w:r>
            </w:del>
          </w:p>
          <w:p w:rsidR="00307053" w:rsidRPr="00002D3F" w:rsidRDefault="00307053" w:rsidP="00307053">
            <w:pPr>
              <w:rPr>
                <w:del w:id="1411" w:author="作者"/>
                <w:rFonts w:ascii="宋体" w:hAnsi="宋体"/>
                <w:sz w:val="24"/>
              </w:rPr>
            </w:pPr>
            <w:del w:id="1412" w:author="作者">
              <w:r w:rsidRPr="00002D3F">
                <w:rPr>
                  <w:rFonts w:ascii="宋体" w:hAnsi="宋体" w:hint="eastAsia"/>
                  <w:sz w:val="24"/>
                </w:rPr>
                <w:delText>13、</w:delText>
              </w:r>
              <w:r w:rsidRPr="00002D3F">
                <w:rPr>
                  <w:rFonts w:ascii="宋体" w:hAnsi="宋体"/>
                  <w:sz w:val="24"/>
                </w:rPr>
                <w:delText>支持热插拔，安装时不需关闭计算机</w:delText>
              </w:r>
            </w:del>
          </w:p>
        </w:tc>
      </w:tr>
      <w:tr w:rsidR="00307053" w:rsidRPr="00002D3F">
        <w:trPr>
          <w:trHeight w:val="1420"/>
          <w:jc w:val="center"/>
          <w:del w:id="1413" w:author="作者"/>
        </w:trPr>
        <w:tc>
          <w:tcPr>
            <w:tcW w:w="1457" w:type="dxa"/>
            <w:shd w:val="clear" w:color="auto" w:fill="FFFFFF"/>
            <w:vAlign w:val="center"/>
          </w:tcPr>
          <w:p w:rsidR="00307053" w:rsidRPr="00002D3F" w:rsidRDefault="00307053" w:rsidP="00307053">
            <w:pPr>
              <w:jc w:val="center"/>
              <w:rPr>
                <w:del w:id="1414" w:author="作者"/>
                <w:rFonts w:ascii="宋体" w:hAnsi="宋体"/>
                <w:sz w:val="24"/>
              </w:rPr>
            </w:pPr>
            <w:del w:id="1415" w:author="作者">
              <w:r w:rsidRPr="00002D3F">
                <w:rPr>
                  <w:rFonts w:ascii="宋体" w:hAnsi="宋体" w:hint="eastAsia"/>
                  <w:sz w:val="24"/>
                </w:rPr>
                <w:delText>◆停车场管理系统软件</w:delText>
              </w:r>
            </w:del>
          </w:p>
        </w:tc>
        <w:tc>
          <w:tcPr>
            <w:tcW w:w="1508" w:type="dxa"/>
            <w:shd w:val="clear" w:color="auto" w:fill="FFFFFF"/>
            <w:vAlign w:val="center"/>
          </w:tcPr>
          <w:p w:rsidR="00307053" w:rsidRPr="00002D3F" w:rsidRDefault="00307053" w:rsidP="00307053">
            <w:pPr>
              <w:jc w:val="center"/>
              <w:rPr>
                <w:del w:id="1416" w:author="作者"/>
                <w:rFonts w:ascii="宋体" w:hAnsi="宋体"/>
                <w:sz w:val="24"/>
              </w:rPr>
            </w:pPr>
            <w:del w:id="1417" w:author="作者">
              <w:r w:rsidRPr="00002D3F">
                <w:rPr>
                  <w:rFonts w:ascii="宋体" w:hAnsi="宋体" w:hint="eastAsia"/>
                  <w:sz w:val="24"/>
                </w:rPr>
                <w:delText>汉军</w:delText>
              </w:r>
            </w:del>
          </w:p>
          <w:p w:rsidR="00307053" w:rsidRPr="00002D3F" w:rsidRDefault="00307053" w:rsidP="00307053">
            <w:pPr>
              <w:jc w:val="center"/>
              <w:rPr>
                <w:del w:id="1418" w:author="作者"/>
                <w:rFonts w:ascii="宋体" w:hAnsi="宋体"/>
                <w:sz w:val="24"/>
              </w:rPr>
            </w:pPr>
            <w:del w:id="1419" w:author="作者">
              <w:r w:rsidRPr="00002D3F">
                <w:rPr>
                  <w:rFonts w:ascii="宋体" w:hAnsi="宋体" w:hint="eastAsia"/>
                  <w:sz w:val="24"/>
                </w:rPr>
                <w:delText>千帆</w:delText>
              </w:r>
            </w:del>
          </w:p>
          <w:p w:rsidR="00307053" w:rsidRPr="00002D3F" w:rsidRDefault="00307053" w:rsidP="00307053">
            <w:pPr>
              <w:jc w:val="center"/>
              <w:rPr>
                <w:del w:id="1420" w:author="作者"/>
                <w:rFonts w:ascii="宋体" w:hAnsi="宋体"/>
                <w:sz w:val="24"/>
              </w:rPr>
            </w:pPr>
            <w:del w:id="1421" w:author="作者">
              <w:r w:rsidRPr="00002D3F">
                <w:rPr>
                  <w:rFonts w:ascii="宋体" w:hAnsi="宋体" w:hint="eastAsia"/>
                  <w:sz w:val="24"/>
                </w:rPr>
                <w:delText>富士</w:delText>
              </w:r>
            </w:del>
          </w:p>
        </w:tc>
        <w:tc>
          <w:tcPr>
            <w:tcW w:w="6950" w:type="dxa"/>
            <w:shd w:val="clear" w:color="auto" w:fill="auto"/>
            <w:vAlign w:val="center"/>
          </w:tcPr>
          <w:p w:rsidR="00307053" w:rsidRPr="00002D3F" w:rsidRDefault="00307053" w:rsidP="00307053">
            <w:pPr>
              <w:rPr>
                <w:del w:id="1422" w:author="作者"/>
                <w:rFonts w:ascii="宋体" w:hAnsi="宋体"/>
                <w:sz w:val="24"/>
              </w:rPr>
            </w:pPr>
            <w:del w:id="1423" w:author="作者">
              <w:r w:rsidRPr="00002D3F">
                <w:rPr>
                  <w:rFonts w:ascii="宋体" w:hAnsi="宋体" w:hint="eastAsia"/>
                  <w:sz w:val="24"/>
                </w:rPr>
                <w:delText>1、由厂商根据停车场管理系统设备来配套提供，功能要求</w:delText>
              </w:r>
              <w:r w:rsidRPr="00002D3F">
                <w:rPr>
                  <w:rFonts w:ascii="宋体" w:hAnsi="宋体" w:hint="eastAsia"/>
                  <w:b/>
                  <w:sz w:val="24"/>
                </w:rPr>
                <w:delText>类同于第3条描述</w:delText>
              </w:r>
              <w:r w:rsidRPr="00002D3F">
                <w:rPr>
                  <w:rFonts w:ascii="宋体" w:hAnsi="宋体" w:hint="eastAsia"/>
                  <w:sz w:val="24"/>
                </w:rPr>
                <w:delText>；</w:delText>
              </w:r>
            </w:del>
          </w:p>
          <w:p w:rsidR="00307053" w:rsidRPr="00002D3F" w:rsidRDefault="00307053" w:rsidP="00307053">
            <w:pPr>
              <w:rPr>
                <w:del w:id="1424" w:author="作者"/>
                <w:rFonts w:ascii="宋体" w:hAnsi="宋体"/>
                <w:sz w:val="24"/>
              </w:rPr>
            </w:pPr>
            <w:del w:id="1425" w:author="作者">
              <w:r w:rsidRPr="00002D3F">
                <w:rPr>
                  <w:rFonts w:ascii="宋体" w:hAnsi="宋体" w:hint="eastAsia"/>
                  <w:sz w:val="24"/>
                </w:rPr>
                <w:delText>2、</w:delText>
              </w:r>
              <w:r w:rsidRPr="00002D3F">
                <w:rPr>
                  <w:rFonts w:ascii="宋体" w:hAnsi="宋体" w:hint="eastAsia"/>
                  <w:b/>
                  <w:sz w:val="24"/>
                </w:rPr>
                <w:delText>厂商提供二次开发接口，便于一卡通系统平台的停车场子系统的定制开发（详见系统技术要求1.3.3.1。实现各个停车场数据统一管理）；</w:delText>
              </w:r>
            </w:del>
          </w:p>
          <w:p w:rsidR="00307053" w:rsidRPr="00002D3F" w:rsidRDefault="00307053" w:rsidP="00307053">
            <w:pPr>
              <w:rPr>
                <w:del w:id="1426" w:author="作者"/>
                <w:rFonts w:ascii="宋体" w:hAnsi="宋体"/>
                <w:sz w:val="24"/>
              </w:rPr>
            </w:pPr>
            <w:bookmarkStart w:id="1427" w:name="_Toc214245386"/>
            <w:bookmarkStart w:id="1428" w:name="_Toc214264842"/>
            <w:del w:id="1429" w:author="作者">
              <w:r w:rsidRPr="00002D3F">
                <w:rPr>
                  <w:rFonts w:ascii="宋体" w:hAnsi="宋体" w:hint="eastAsia"/>
                  <w:sz w:val="24"/>
                </w:rPr>
                <w:delText>3、软件特点：</w:delText>
              </w:r>
            </w:del>
          </w:p>
          <w:p w:rsidR="00307053" w:rsidRPr="00002D3F" w:rsidRDefault="00307053" w:rsidP="00307053">
            <w:pPr>
              <w:rPr>
                <w:del w:id="1430" w:author="作者"/>
                <w:rFonts w:ascii="宋体" w:hAnsi="宋体"/>
                <w:sz w:val="24"/>
              </w:rPr>
            </w:pPr>
            <w:del w:id="1431" w:author="作者">
              <w:r w:rsidRPr="00002D3F">
                <w:rPr>
                  <w:rFonts w:ascii="宋体" w:hAnsi="宋体" w:hint="eastAsia"/>
                  <w:sz w:val="24"/>
                </w:rPr>
                <w:delText>专用发卡软件，登记、注册、发放停车场管理系统使用的卡；</w:delText>
              </w:r>
            </w:del>
          </w:p>
          <w:p w:rsidR="00307053" w:rsidRPr="00002D3F" w:rsidRDefault="00307053" w:rsidP="00307053">
            <w:pPr>
              <w:rPr>
                <w:del w:id="1432" w:author="作者"/>
                <w:rFonts w:ascii="宋体" w:hAnsi="宋体"/>
                <w:sz w:val="24"/>
              </w:rPr>
            </w:pPr>
            <w:del w:id="1433" w:author="作者">
              <w:r w:rsidRPr="00002D3F">
                <w:rPr>
                  <w:rFonts w:ascii="宋体" w:hAnsi="宋体" w:hint="eastAsia"/>
                  <w:sz w:val="24"/>
                </w:rPr>
                <w:delText>管理卡的适用范围（在该项目只是停车场卡）、使用期限、卡片类型（月租卡、储值卡、临时卡）；</w:delText>
              </w:r>
            </w:del>
          </w:p>
          <w:p w:rsidR="00307053" w:rsidRPr="00002D3F" w:rsidRDefault="00307053" w:rsidP="00307053">
            <w:pPr>
              <w:rPr>
                <w:del w:id="1434" w:author="作者"/>
                <w:rFonts w:ascii="宋体" w:hAnsi="宋体"/>
                <w:sz w:val="24"/>
              </w:rPr>
            </w:pPr>
            <w:del w:id="1435" w:author="作者">
              <w:r w:rsidRPr="00002D3F">
                <w:rPr>
                  <w:rFonts w:ascii="宋体" w:hAnsi="宋体" w:hint="eastAsia"/>
                  <w:sz w:val="24"/>
                </w:rPr>
                <w:delText>提供人员账号密码输入和修改的功能；</w:delText>
              </w:r>
            </w:del>
          </w:p>
          <w:p w:rsidR="00307053" w:rsidRPr="00002D3F" w:rsidRDefault="00307053" w:rsidP="00307053">
            <w:pPr>
              <w:rPr>
                <w:del w:id="1436" w:author="作者"/>
                <w:rFonts w:ascii="宋体" w:hAnsi="宋体"/>
                <w:sz w:val="24"/>
              </w:rPr>
            </w:pPr>
            <w:del w:id="1437" w:author="作者">
              <w:r w:rsidRPr="00002D3F">
                <w:rPr>
                  <w:rFonts w:ascii="宋体" w:hAnsi="宋体" w:hint="eastAsia"/>
                  <w:sz w:val="24"/>
                </w:rPr>
                <w:delText>提供卡片挂失、解挂的功能，登记或取消黑名单；</w:delText>
              </w:r>
            </w:del>
          </w:p>
          <w:p w:rsidR="00307053" w:rsidRPr="00002D3F" w:rsidRDefault="00307053" w:rsidP="00307053">
            <w:pPr>
              <w:rPr>
                <w:del w:id="1438" w:author="作者"/>
                <w:rFonts w:ascii="宋体" w:hAnsi="宋体"/>
                <w:sz w:val="24"/>
              </w:rPr>
            </w:pPr>
            <w:del w:id="1439" w:author="作者">
              <w:r w:rsidRPr="00002D3F">
                <w:rPr>
                  <w:rFonts w:ascii="宋体" w:hAnsi="宋体" w:hint="eastAsia"/>
                  <w:sz w:val="24"/>
                </w:rPr>
                <w:delText>提供操作记录查询，预存款收费明细查询；</w:delText>
              </w:r>
            </w:del>
          </w:p>
          <w:p w:rsidR="00307053" w:rsidRPr="00002D3F" w:rsidRDefault="00307053" w:rsidP="00307053">
            <w:pPr>
              <w:rPr>
                <w:del w:id="1440" w:author="作者"/>
                <w:rFonts w:ascii="宋体" w:hAnsi="宋体"/>
                <w:sz w:val="24"/>
              </w:rPr>
            </w:pPr>
            <w:del w:id="1441" w:author="作者">
              <w:r w:rsidRPr="00002D3F">
                <w:rPr>
                  <w:rFonts w:ascii="宋体" w:hAnsi="宋体" w:hint="eastAsia"/>
                  <w:sz w:val="24"/>
                </w:rPr>
                <w:delText>按某一张卡查询统计</w:delText>
              </w:r>
            </w:del>
          </w:p>
          <w:p w:rsidR="00307053" w:rsidRPr="00002D3F" w:rsidRDefault="00307053" w:rsidP="00307053">
            <w:pPr>
              <w:rPr>
                <w:del w:id="1442" w:author="作者"/>
                <w:rFonts w:ascii="宋体" w:hAnsi="宋体"/>
                <w:sz w:val="24"/>
              </w:rPr>
            </w:pPr>
            <w:del w:id="1443" w:author="作者">
              <w:r w:rsidRPr="00002D3F">
                <w:rPr>
                  <w:rFonts w:ascii="宋体" w:hAnsi="宋体" w:hint="eastAsia"/>
                  <w:sz w:val="24"/>
                </w:rPr>
                <w:delText>消费查询统计</w:delText>
              </w:r>
            </w:del>
          </w:p>
          <w:p w:rsidR="00307053" w:rsidRPr="00002D3F" w:rsidRDefault="00307053" w:rsidP="00307053">
            <w:pPr>
              <w:rPr>
                <w:del w:id="1444" w:author="作者"/>
                <w:rFonts w:ascii="宋体" w:hAnsi="宋体"/>
                <w:sz w:val="24"/>
              </w:rPr>
            </w:pPr>
            <w:del w:id="1445" w:author="作者">
              <w:r w:rsidRPr="00002D3F">
                <w:rPr>
                  <w:rFonts w:ascii="宋体" w:hAnsi="宋体" w:hint="eastAsia"/>
                  <w:sz w:val="24"/>
                </w:rPr>
                <w:delText>按某时段某个班组查询统计，并显示车辆图片对比</w:delText>
              </w:r>
            </w:del>
          </w:p>
          <w:p w:rsidR="00307053" w:rsidRPr="00002D3F" w:rsidRDefault="00307053" w:rsidP="00307053">
            <w:pPr>
              <w:rPr>
                <w:del w:id="1446" w:author="作者"/>
                <w:rFonts w:ascii="宋体" w:hAnsi="宋体"/>
                <w:sz w:val="24"/>
              </w:rPr>
            </w:pPr>
            <w:del w:id="1447" w:author="作者">
              <w:r w:rsidRPr="00002D3F">
                <w:rPr>
                  <w:rFonts w:ascii="宋体" w:hAnsi="宋体" w:hint="eastAsia"/>
                  <w:sz w:val="24"/>
                </w:rPr>
                <w:delText>按某时段某个人员查询统计，并显示车辆图片对比</w:delText>
              </w:r>
            </w:del>
          </w:p>
          <w:p w:rsidR="00307053" w:rsidRPr="00002D3F" w:rsidRDefault="00307053" w:rsidP="00307053">
            <w:pPr>
              <w:rPr>
                <w:del w:id="1448" w:author="作者"/>
                <w:rFonts w:ascii="宋体" w:hAnsi="宋体"/>
                <w:sz w:val="24"/>
              </w:rPr>
            </w:pPr>
            <w:del w:id="1449" w:author="作者">
              <w:r w:rsidRPr="00002D3F">
                <w:rPr>
                  <w:rFonts w:ascii="宋体" w:hAnsi="宋体" w:hint="eastAsia"/>
                  <w:sz w:val="24"/>
                </w:rPr>
                <w:delText>查询某一张卡的消费情况，并显示车辆图片对比</w:delText>
              </w:r>
            </w:del>
          </w:p>
          <w:p w:rsidR="00307053" w:rsidRPr="00002D3F" w:rsidRDefault="00307053" w:rsidP="00307053">
            <w:pPr>
              <w:rPr>
                <w:del w:id="1450" w:author="作者"/>
                <w:rFonts w:ascii="宋体" w:hAnsi="宋体"/>
                <w:sz w:val="24"/>
              </w:rPr>
            </w:pPr>
            <w:del w:id="1451" w:author="作者">
              <w:r w:rsidRPr="00002D3F">
                <w:rPr>
                  <w:rFonts w:ascii="宋体" w:hAnsi="宋体" w:hint="eastAsia"/>
                  <w:sz w:val="24"/>
                </w:rPr>
                <w:delText>查询某一辆车的消费情况，并显示车辆图片对比</w:delText>
              </w:r>
            </w:del>
          </w:p>
          <w:p w:rsidR="00307053" w:rsidRPr="00002D3F" w:rsidRDefault="00307053" w:rsidP="00307053">
            <w:pPr>
              <w:rPr>
                <w:del w:id="1452" w:author="作者"/>
                <w:rFonts w:ascii="宋体" w:hAnsi="宋体"/>
                <w:sz w:val="24"/>
              </w:rPr>
            </w:pPr>
            <w:del w:id="1453" w:author="作者">
              <w:r w:rsidRPr="00002D3F">
                <w:rPr>
                  <w:rFonts w:ascii="宋体" w:hAnsi="宋体" w:hint="eastAsia"/>
                  <w:sz w:val="24"/>
                </w:rPr>
                <w:delText>按某时段按特殊事件查询统计（如：消防车、军车、掉票车等）</w:delText>
              </w:r>
            </w:del>
          </w:p>
          <w:p w:rsidR="00307053" w:rsidRPr="00002D3F" w:rsidRDefault="00307053" w:rsidP="00307053">
            <w:pPr>
              <w:rPr>
                <w:del w:id="1454" w:author="作者"/>
                <w:rFonts w:ascii="宋体" w:hAnsi="宋体"/>
                <w:sz w:val="24"/>
              </w:rPr>
            </w:pPr>
            <w:del w:id="1455" w:author="作者">
              <w:r w:rsidRPr="00002D3F">
                <w:rPr>
                  <w:rFonts w:ascii="宋体" w:hAnsi="宋体" w:hint="eastAsia"/>
                  <w:sz w:val="24"/>
                </w:rPr>
                <w:delText>按某时段按收费模式查询统计（如：未收费、抵扣、停车证、已收费等）</w:delText>
              </w:r>
            </w:del>
          </w:p>
          <w:p w:rsidR="00307053" w:rsidRPr="00002D3F" w:rsidRDefault="00307053" w:rsidP="00307053">
            <w:pPr>
              <w:rPr>
                <w:del w:id="1456" w:author="作者"/>
                <w:rFonts w:ascii="宋体" w:hAnsi="宋体"/>
                <w:sz w:val="24"/>
              </w:rPr>
            </w:pPr>
            <w:del w:id="1457" w:author="作者">
              <w:r w:rsidRPr="00002D3F">
                <w:rPr>
                  <w:rFonts w:ascii="宋体" w:hAnsi="宋体" w:hint="eastAsia"/>
                  <w:sz w:val="24"/>
                </w:rPr>
                <w:delText>按某时段（或按人员）按入出场开式查询统计</w:delText>
              </w:r>
            </w:del>
          </w:p>
          <w:p w:rsidR="00307053" w:rsidRPr="00002D3F" w:rsidRDefault="00307053" w:rsidP="00307053">
            <w:pPr>
              <w:rPr>
                <w:del w:id="1458" w:author="作者"/>
                <w:rFonts w:ascii="宋体" w:hAnsi="宋体"/>
                <w:sz w:val="24"/>
              </w:rPr>
            </w:pPr>
            <w:del w:id="1459" w:author="作者">
              <w:r w:rsidRPr="00002D3F">
                <w:rPr>
                  <w:rFonts w:ascii="宋体" w:hAnsi="宋体" w:hint="eastAsia"/>
                  <w:sz w:val="24"/>
                </w:rPr>
                <w:delText>按某时段查询统计即将到期卡的信息</w:delText>
              </w:r>
            </w:del>
          </w:p>
          <w:p w:rsidR="00307053" w:rsidRPr="00002D3F" w:rsidRDefault="00307053" w:rsidP="00307053">
            <w:pPr>
              <w:rPr>
                <w:del w:id="1460" w:author="作者"/>
                <w:rFonts w:ascii="宋体" w:hAnsi="宋体"/>
                <w:sz w:val="24"/>
              </w:rPr>
            </w:pPr>
            <w:del w:id="1461" w:author="作者">
              <w:r w:rsidRPr="00002D3F">
                <w:rPr>
                  <w:rFonts w:ascii="宋体" w:hAnsi="宋体" w:hint="eastAsia"/>
                  <w:sz w:val="24"/>
                </w:rPr>
                <w:delText>具备专用数据库管理与信息统计分析，随机提供工班及年、月、日收费数据报表；</w:delText>
              </w:r>
            </w:del>
          </w:p>
          <w:p w:rsidR="00307053" w:rsidRPr="00002D3F" w:rsidRDefault="00307053" w:rsidP="00307053">
            <w:pPr>
              <w:rPr>
                <w:del w:id="1462" w:author="作者"/>
                <w:rFonts w:ascii="宋体" w:hAnsi="宋体"/>
                <w:sz w:val="24"/>
              </w:rPr>
            </w:pPr>
            <w:del w:id="1463" w:author="作者">
              <w:r w:rsidRPr="00002D3F">
                <w:rPr>
                  <w:rFonts w:ascii="宋体" w:hAnsi="宋体" w:hint="eastAsia"/>
                  <w:sz w:val="24"/>
                </w:rPr>
                <w:delText>可按操作员名、日期、时间等条件查询收款金额；</w:delText>
              </w:r>
            </w:del>
          </w:p>
          <w:p w:rsidR="00307053" w:rsidRPr="00002D3F" w:rsidRDefault="00307053" w:rsidP="00307053">
            <w:pPr>
              <w:rPr>
                <w:del w:id="1464" w:author="作者"/>
                <w:rFonts w:ascii="宋体" w:hAnsi="宋体"/>
                <w:sz w:val="24"/>
              </w:rPr>
            </w:pPr>
            <w:del w:id="1465" w:author="作者">
              <w:r w:rsidRPr="00002D3F">
                <w:rPr>
                  <w:rFonts w:ascii="宋体" w:hAnsi="宋体" w:hint="eastAsia"/>
                  <w:sz w:val="24"/>
                </w:rPr>
                <w:delText>生成各类财务统计报表；</w:delText>
              </w:r>
            </w:del>
          </w:p>
          <w:p w:rsidR="00307053" w:rsidRPr="00002D3F" w:rsidRDefault="00307053" w:rsidP="00307053">
            <w:pPr>
              <w:rPr>
                <w:del w:id="1466" w:author="作者"/>
                <w:rFonts w:ascii="宋体" w:hAnsi="宋体"/>
                <w:sz w:val="24"/>
              </w:rPr>
            </w:pPr>
            <w:del w:id="1467" w:author="作者">
              <w:r w:rsidRPr="00002D3F">
                <w:rPr>
                  <w:rFonts w:ascii="宋体" w:hAnsi="宋体" w:hint="eastAsia"/>
                  <w:sz w:val="24"/>
                </w:rPr>
                <w:delText>生成各类停车场状态统计报表；</w:delText>
              </w:r>
            </w:del>
          </w:p>
          <w:p w:rsidR="00307053" w:rsidRPr="00002D3F" w:rsidRDefault="00307053" w:rsidP="00307053">
            <w:pPr>
              <w:rPr>
                <w:del w:id="1468" w:author="作者"/>
                <w:rFonts w:ascii="宋体" w:hAnsi="宋体"/>
                <w:sz w:val="24"/>
              </w:rPr>
            </w:pPr>
            <w:del w:id="1469" w:author="作者">
              <w:r w:rsidRPr="00002D3F">
                <w:rPr>
                  <w:rFonts w:ascii="宋体" w:hAnsi="宋体" w:hint="eastAsia"/>
                  <w:sz w:val="24"/>
                </w:rPr>
                <w:delText>可对在场车辆图像查询、打印；</w:delText>
              </w:r>
            </w:del>
          </w:p>
          <w:p w:rsidR="00307053" w:rsidRPr="00002D3F" w:rsidRDefault="00307053" w:rsidP="00307053">
            <w:pPr>
              <w:rPr>
                <w:del w:id="1470" w:author="作者"/>
                <w:rFonts w:ascii="宋体" w:hAnsi="宋体"/>
                <w:sz w:val="24"/>
              </w:rPr>
            </w:pPr>
            <w:del w:id="1471" w:author="作者">
              <w:r w:rsidRPr="00002D3F">
                <w:rPr>
                  <w:rFonts w:ascii="宋体" w:hAnsi="宋体" w:hint="eastAsia"/>
                  <w:sz w:val="24"/>
                </w:rPr>
                <w:delText>可对历史车辆图像查询、打印、压缩、备份；</w:delText>
              </w:r>
            </w:del>
          </w:p>
          <w:p w:rsidR="00307053" w:rsidRPr="00002D3F" w:rsidRDefault="00307053" w:rsidP="00307053">
            <w:pPr>
              <w:rPr>
                <w:del w:id="1472" w:author="作者"/>
                <w:rFonts w:ascii="宋体" w:hAnsi="宋体"/>
                <w:sz w:val="24"/>
              </w:rPr>
            </w:pPr>
            <w:del w:id="1473" w:author="作者">
              <w:r w:rsidRPr="00002D3F">
                <w:rPr>
                  <w:rFonts w:ascii="宋体" w:hAnsi="宋体" w:hint="eastAsia"/>
                  <w:sz w:val="24"/>
                </w:rPr>
                <w:delText>可对备份车辆图像解压、查询、打印；</w:delText>
              </w:r>
            </w:del>
          </w:p>
          <w:p w:rsidR="00307053" w:rsidRPr="00002D3F" w:rsidRDefault="00307053" w:rsidP="00307053">
            <w:pPr>
              <w:rPr>
                <w:del w:id="1474" w:author="作者"/>
                <w:rFonts w:ascii="宋体" w:hAnsi="宋体"/>
                <w:sz w:val="24"/>
              </w:rPr>
            </w:pPr>
            <w:del w:id="1475" w:author="作者">
              <w:r w:rsidRPr="00002D3F">
                <w:rPr>
                  <w:rFonts w:ascii="宋体" w:hAnsi="宋体" w:hint="eastAsia"/>
                  <w:sz w:val="24"/>
                </w:rPr>
                <w:delText>可对在场车辆信息查询、打印；</w:delText>
              </w:r>
            </w:del>
          </w:p>
          <w:p w:rsidR="00307053" w:rsidRPr="00002D3F" w:rsidRDefault="00307053" w:rsidP="00307053">
            <w:pPr>
              <w:rPr>
                <w:del w:id="1476" w:author="作者"/>
                <w:rFonts w:ascii="宋体" w:hAnsi="宋体"/>
                <w:sz w:val="24"/>
              </w:rPr>
            </w:pPr>
            <w:del w:id="1477" w:author="作者">
              <w:r w:rsidRPr="00002D3F">
                <w:rPr>
                  <w:rFonts w:ascii="宋体" w:hAnsi="宋体" w:hint="eastAsia"/>
                  <w:sz w:val="24"/>
                </w:rPr>
                <w:delText>可对历史车辆信息查询、打印、压缩、备份；</w:delText>
              </w:r>
            </w:del>
          </w:p>
          <w:p w:rsidR="00307053" w:rsidRPr="00002D3F" w:rsidRDefault="00307053" w:rsidP="00307053">
            <w:pPr>
              <w:rPr>
                <w:del w:id="1478" w:author="作者"/>
                <w:rFonts w:ascii="宋体" w:hAnsi="宋体"/>
                <w:sz w:val="24"/>
              </w:rPr>
            </w:pPr>
            <w:del w:id="1479" w:author="作者">
              <w:r w:rsidRPr="00002D3F">
                <w:rPr>
                  <w:rFonts w:ascii="宋体" w:hAnsi="宋体" w:hint="eastAsia"/>
                  <w:sz w:val="24"/>
                </w:rPr>
                <w:delText>可对备份车辆信息解压、查询、打印；</w:delText>
              </w:r>
            </w:del>
          </w:p>
          <w:p w:rsidR="00307053" w:rsidRPr="00002D3F" w:rsidRDefault="00307053" w:rsidP="00307053">
            <w:pPr>
              <w:rPr>
                <w:del w:id="1480" w:author="作者"/>
                <w:rFonts w:ascii="宋体" w:hAnsi="宋体"/>
                <w:sz w:val="24"/>
              </w:rPr>
            </w:pPr>
            <w:del w:id="1481" w:author="作者">
              <w:r w:rsidRPr="00002D3F">
                <w:rPr>
                  <w:rFonts w:ascii="宋体" w:hAnsi="宋体" w:hint="eastAsia"/>
                  <w:sz w:val="24"/>
                </w:rPr>
                <w:delText>管理员、密码和操作权限的设定；</w:delText>
              </w:r>
            </w:del>
          </w:p>
          <w:p w:rsidR="00307053" w:rsidRPr="00002D3F" w:rsidRDefault="00307053" w:rsidP="00307053">
            <w:pPr>
              <w:rPr>
                <w:del w:id="1482" w:author="作者"/>
                <w:rFonts w:ascii="宋体" w:hAnsi="宋体"/>
                <w:sz w:val="24"/>
              </w:rPr>
            </w:pPr>
            <w:del w:id="1483" w:author="作者">
              <w:r w:rsidRPr="00002D3F">
                <w:rPr>
                  <w:rFonts w:ascii="宋体" w:hAnsi="宋体" w:hint="eastAsia"/>
                  <w:sz w:val="24"/>
                </w:rPr>
                <w:delText>以上查询均可生成统计表并可打印（Excel格式）</w:delText>
              </w:r>
            </w:del>
          </w:p>
          <w:p w:rsidR="00307053" w:rsidRPr="00002D3F" w:rsidRDefault="00307053" w:rsidP="00307053">
            <w:pPr>
              <w:rPr>
                <w:del w:id="1484" w:author="作者"/>
                <w:rFonts w:ascii="宋体" w:hAnsi="宋体"/>
                <w:sz w:val="24"/>
              </w:rPr>
            </w:pPr>
            <w:del w:id="1485" w:author="作者">
              <w:r w:rsidRPr="00002D3F">
                <w:rPr>
                  <w:rFonts w:ascii="宋体" w:hAnsi="宋体" w:hint="eastAsia"/>
                  <w:sz w:val="24"/>
                </w:rPr>
                <w:delText>通过TCP/IP网络与停车场管理系统工作站和一卡通管理中心进行通讯和数据交换；</w:delText>
              </w:r>
              <w:bookmarkEnd w:id="1427"/>
              <w:bookmarkEnd w:id="1428"/>
            </w:del>
          </w:p>
        </w:tc>
      </w:tr>
      <w:tr w:rsidR="00307053" w:rsidRPr="00002D3F">
        <w:trPr>
          <w:trHeight w:val="982"/>
          <w:jc w:val="center"/>
          <w:del w:id="1486" w:author="作者"/>
        </w:trPr>
        <w:tc>
          <w:tcPr>
            <w:tcW w:w="1457" w:type="dxa"/>
            <w:shd w:val="clear" w:color="auto" w:fill="FFFFFF"/>
            <w:vAlign w:val="center"/>
          </w:tcPr>
          <w:p w:rsidR="00307053" w:rsidRPr="00002D3F" w:rsidRDefault="00307053" w:rsidP="00307053">
            <w:pPr>
              <w:rPr>
                <w:del w:id="1487" w:author="作者"/>
                <w:rFonts w:ascii="宋体" w:hAnsi="宋体"/>
                <w:sz w:val="24"/>
              </w:rPr>
            </w:pPr>
            <w:del w:id="1488" w:author="作者">
              <w:r w:rsidRPr="00002D3F">
                <w:rPr>
                  <w:rFonts w:ascii="宋体" w:hAnsi="宋体" w:cs="宋体" w:hint="eastAsia"/>
                  <w:sz w:val="24"/>
                </w:rPr>
                <w:delText>联网线</w:delText>
              </w:r>
            </w:del>
          </w:p>
        </w:tc>
        <w:tc>
          <w:tcPr>
            <w:tcW w:w="1508" w:type="dxa"/>
            <w:shd w:val="clear" w:color="auto" w:fill="FFFFFF"/>
            <w:vAlign w:val="center"/>
          </w:tcPr>
          <w:p w:rsidR="00307053" w:rsidRPr="00002D3F" w:rsidRDefault="00307053" w:rsidP="00307053">
            <w:pPr>
              <w:widowControl/>
              <w:snapToGrid w:val="0"/>
              <w:jc w:val="center"/>
              <w:rPr>
                <w:del w:id="1489" w:author="作者"/>
                <w:rFonts w:ascii="宋体" w:hAnsi="宋体" w:cs="宋体"/>
                <w:sz w:val="24"/>
              </w:rPr>
            </w:pPr>
            <w:del w:id="1490" w:author="作者">
              <w:r w:rsidRPr="00002D3F">
                <w:rPr>
                  <w:rFonts w:ascii="宋体" w:hAnsi="宋体" w:cs="宋体" w:hint="eastAsia"/>
                  <w:sz w:val="24"/>
                </w:rPr>
                <w:delText>德特威勒</w:delText>
              </w:r>
            </w:del>
          </w:p>
          <w:p w:rsidR="00307053" w:rsidRPr="00002D3F" w:rsidRDefault="00307053" w:rsidP="00307053">
            <w:pPr>
              <w:widowControl/>
              <w:jc w:val="center"/>
              <w:rPr>
                <w:del w:id="1491" w:author="作者"/>
                <w:rFonts w:ascii="宋体" w:hAnsi="宋体" w:cs="宋体"/>
                <w:sz w:val="24"/>
              </w:rPr>
            </w:pPr>
            <w:del w:id="1492" w:author="作者">
              <w:r w:rsidRPr="00002D3F">
                <w:rPr>
                  <w:rFonts w:ascii="宋体" w:hAnsi="宋体" w:cs="宋体" w:hint="eastAsia"/>
                  <w:sz w:val="24"/>
                </w:rPr>
                <w:delText>莫仕</w:delText>
              </w:r>
            </w:del>
          </w:p>
          <w:p w:rsidR="00307053" w:rsidRPr="00002D3F" w:rsidRDefault="00307053" w:rsidP="00307053">
            <w:pPr>
              <w:jc w:val="center"/>
              <w:rPr>
                <w:del w:id="1493" w:author="作者"/>
                <w:rFonts w:ascii="宋体" w:hAnsi="宋体"/>
                <w:sz w:val="24"/>
              </w:rPr>
            </w:pPr>
            <w:del w:id="1494" w:author="作者">
              <w:r w:rsidRPr="00002D3F">
                <w:rPr>
                  <w:rFonts w:ascii="宋体" w:hAnsi="宋体" w:cs="宋体" w:hint="eastAsia"/>
                  <w:sz w:val="24"/>
                </w:rPr>
                <w:delText>百通</w:delText>
              </w:r>
            </w:del>
          </w:p>
        </w:tc>
        <w:tc>
          <w:tcPr>
            <w:tcW w:w="6950" w:type="dxa"/>
            <w:shd w:val="clear" w:color="auto" w:fill="auto"/>
            <w:vAlign w:val="center"/>
          </w:tcPr>
          <w:p w:rsidR="00307053" w:rsidRPr="00002D3F" w:rsidRDefault="00307053" w:rsidP="00307053">
            <w:pPr>
              <w:rPr>
                <w:del w:id="1495" w:author="作者"/>
                <w:rFonts w:ascii="宋体" w:hAnsi="宋体"/>
                <w:sz w:val="24"/>
              </w:rPr>
            </w:pPr>
            <w:del w:id="1496" w:author="作者">
              <w:r w:rsidRPr="00002D3F">
                <w:rPr>
                  <w:rFonts w:ascii="宋体" w:hAnsi="宋体" w:cs="宋体" w:hint="eastAsia"/>
                  <w:sz w:val="24"/>
                </w:rPr>
                <w:delText>超五类线</w:delText>
              </w:r>
            </w:del>
          </w:p>
        </w:tc>
      </w:tr>
      <w:tr w:rsidR="00307053" w:rsidRPr="00002D3F">
        <w:trPr>
          <w:trHeight w:val="958"/>
          <w:jc w:val="center"/>
          <w:del w:id="1497" w:author="作者"/>
        </w:trPr>
        <w:tc>
          <w:tcPr>
            <w:tcW w:w="1457" w:type="dxa"/>
            <w:shd w:val="clear" w:color="auto" w:fill="FFFFFF"/>
            <w:vAlign w:val="center"/>
          </w:tcPr>
          <w:p w:rsidR="00307053" w:rsidRPr="00002D3F" w:rsidRDefault="00307053" w:rsidP="00307053">
            <w:pPr>
              <w:rPr>
                <w:del w:id="1498" w:author="作者"/>
                <w:rFonts w:ascii="宋体" w:hAnsi="宋体" w:cs="宋体"/>
                <w:sz w:val="24"/>
              </w:rPr>
            </w:pPr>
            <w:del w:id="1499" w:author="作者">
              <w:r w:rsidRPr="00002D3F">
                <w:rPr>
                  <w:rFonts w:ascii="宋体" w:hAnsi="宋体" w:cs="宋体" w:hint="eastAsia"/>
                  <w:sz w:val="24"/>
                </w:rPr>
                <w:delText>电源线</w:delText>
              </w:r>
            </w:del>
          </w:p>
        </w:tc>
        <w:tc>
          <w:tcPr>
            <w:tcW w:w="1508" w:type="dxa"/>
            <w:shd w:val="clear" w:color="auto" w:fill="FFFFFF"/>
            <w:vAlign w:val="center"/>
          </w:tcPr>
          <w:p w:rsidR="00307053" w:rsidRPr="00002D3F" w:rsidRDefault="00307053" w:rsidP="00307053">
            <w:pPr>
              <w:widowControl/>
              <w:snapToGrid w:val="0"/>
              <w:jc w:val="center"/>
              <w:rPr>
                <w:del w:id="1500" w:author="作者"/>
                <w:rFonts w:ascii="宋体" w:hAnsi="宋体" w:cs="宋体"/>
                <w:sz w:val="24"/>
              </w:rPr>
            </w:pPr>
            <w:del w:id="1501" w:author="作者">
              <w:r w:rsidRPr="00002D3F">
                <w:rPr>
                  <w:rFonts w:ascii="宋体" w:hAnsi="宋体" w:cs="宋体" w:hint="eastAsia"/>
                  <w:sz w:val="24"/>
                </w:rPr>
                <w:delText>时代</w:delText>
              </w:r>
            </w:del>
          </w:p>
          <w:p w:rsidR="00307053" w:rsidRPr="00002D3F" w:rsidRDefault="00307053" w:rsidP="00307053">
            <w:pPr>
              <w:widowControl/>
              <w:jc w:val="center"/>
              <w:rPr>
                <w:del w:id="1502" w:author="作者"/>
                <w:rFonts w:ascii="宋体" w:hAnsi="宋体" w:cs="宋体"/>
                <w:sz w:val="24"/>
              </w:rPr>
            </w:pPr>
            <w:del w:id="1503" w:author="作者">
              <w:r w:rsidRPr="00002D3F">
                <w:rPr>
                  <w:rFonts w:ascii="宋体" w:hAnsi="宋体" w:cs="宋体" w:hint="eastAsia"/>
                  <w:sz w:val="24"/>
                </w:rPr>
                <w:delText>美河</w:delText>
              </w:r>
            </w:del>
          </w:p>
          <w:p w:rsidR="00307053" w:rsidRPr="00002D3F" w:rsidRDefault="00307053" w:rsidP="00307053">
            <w:pPr>
              <w:widowControl/>
              <w:snapToGrid w:val="0"/>
              <w:jc w:val="center"/>
              <w:rPr>
                <w:del w:id="1504" w:author="作者"/>
                <w:rFonts w:ascii="宋体" w:hAnsi="宋体" w:cs="宋体"/>
                <w:sz w:val="24"/>
              </w:rPr>
            </w:pPr>
            <w:del w:id="1505" w:author="作者">
              <w:r w:rsidRPr="00002D3F">
                <w:rPr>
                  <w:rFonts w:ascii="宋体" w:hAnsi="宋体" w:cs="宋体" w:hint="eastAsia"/>
                  <w:sz w:val="24"/>
                </w:rPr>
                <w:delText>天诚</w:delText>
              </w:r>
            </w:del>
          </w:p>
        </w:tc>
        <w:tc>
          <w:tcPr>
            <w:tcW w:w="6950" w:type="dxa"/>
            <w:vAlign w:val="center"/>
          </w:tcPr>
          <w:p w:rsidR="00307053" w:rsidRPr="00002D3F" w:rsidRDefault="00307053" w:rsidP="00307053">
            <w:pPr>
              <w:rPr>
                <w:del w:id="1506" w:author="作者"/>
                <w:rFonts w:ascii="宋体" w:hAnsi="宋体" w:cs="宋体"/>
                <w:sz w:val="24"/>
              </w:rPr>
            </w:pPr>
            <w:del w:id="1507" w:author="作者">
              <w:r w:rsidRPr="00002D3F">
                <w:rPr>
                  <w:rFonts w:ascii="宋体" w:hAnsi="宋体" w:cs="宋体" w:hint="eastAsia"/>
                  <w:sz w:val="24"/>
                </w:rPr>
                <w:delText>RVV-2*1.0</w:delText>
              </w:r>
            </w:del>
          </w:p>
          <w:p w:rsidR="00307053" w:rsidRPr="00002D3F" w:rsidRDefault="00307053" w:rsidP="00307053">
            <w:pPr>
              <w:rPr>
                <w:del w:id="1508" w:author="作者"/>
                <w:rFonts w:ascii="宋体" w:hAnsi="宋体" w:cs="宋体"/>
                <w:sz w:val="24"/>
              </w:rPr>
            </w:pPr>
            <w:del w:id="1509" w:author="作者">
              <w:r w:rsidRPr="00002D3F">
                <w:rPr>
                  <w:rFonts w:ascii="宋体" w:hAnsi="宋体" w:cs="宋体" w:hint="eastAsia"/>
                  <w:sz w:val="24"/>
                </w:rPr>
                <w:delText>RVVP-4*0.5</w:delText>
              </w:r>
            </w:del>
          </w:p>
          <w:p w:rsidR="00307053" w:rsidRPr="00002D3F" w:rsidRDefault="00307053" w:rsidP="00307053">
            <w:pPr>
              <w:rPr>
                <w:del w:id="1510" w:author="作者"/>
                <w:rFonts w:ascii="宋体" w:hAnsi="宋体" w:cs="宋体"/>
                <w:sz w:val="24"/>
              </w:rPr>
            </w:pPr>
            <w:del w:id="1511" w:author="作者">
              <w:r w:rsidRPr="00002D3F">
                <w:rPr>
                  <w:rFonts w:ascii="宋体" w:hAnsi="宋体" w:cs="宋体" w:hint="eastAsia"/>
                  <w:sz w:val="24"/>
                </w:rPr>
                <w:delText>RVV-3*1.5</w:delText>
              </w:r>
            </w:del>
          </w:p>
        </w:tc>
      </w:tr>
      <w:tr w:rsidR="00307053" w:rsidRPr="00002D3F">
        <w:trPr>
          <w:trHeight w:val="920"/>
          <w:jc w:val="center"/>
          <w:del w:id="1512" w:author="作者"/>
        </w:trPr>
        <w:tc>
          <w:tcPr>
            <w:tcW w:w="1457" w:type="dxa"/>
            <w:shd w:val="clear" w:color="auto" w:fill="FFFFFF"/>
            <w:vAlign w:val="center"/>
          </w:tcPr>
          <w:p w:rsidR="00307053" w:rsidRPr="00002D3F" w:rsidRDefault="00307053" w:rsidP="00307053">
            <w:pPr>
              <w:rPr>
                <w:del w:id="1513" w:author="作者"/>
                <w:rFonts w:ascii="宋体" w:hAnsi="宋体" w:cs="宋体"/>
                <w:sz w:val="24"/>
              </w:rPr>
            </w:pPr>
            <w:del w:id="1514" w:author="作者">
              <w:r w:rsidRPr="00002D3F">
                <w:rPr>
                  <w:rFonts w:ascii="宋体" w:hAnsi="宋体" w:cs="宋体" w:hint="eastAsia"/>
                  <w:sz w:val="24"/>
                </w:rPr>
                <w:delText>视频电缆</w:delText>
              </w:r>
            </w:del>
          </w:p>
        </w:tc>
        <w:tc>
          <w:tcPr>
            <w:tcW w:w="1508" w:type="dxa"/>
            <w:shd w:val="clear" w:color="auto" w:fill="FFFFFF"/>
            <w:vAlign w:val="center"/>
          </w:tcPr>
          <w:p w:rsidR="00307053" w:rsidRPr="00002D3F" w:rsidRDefault="00307053" w:rsidP="00307053">
            <w:pPr>
              <w:widowControl/>
              <w:snapToGrid w:val="0"/>
              <w:jc w:val="center"/>
              <w:rPr>
                <w:del w:id="1515" w:author="作者"/>
                <w:rFonts w:ascii="宋体" w:hAnsi="宋体" w:cs="宋体"/>
                <w:sz w:val="24"/>
              </w:rPr>
            </w:pPr>
            <w:del w:id="1516" w:author="作者">
              <w:r w:rsidRPr="00002D3F">
                <w:rPr>
                  <w:rFonts w:ascii="宋体" w:hAnsi="宋体" w:cs="宋体" w:hint="eastAsia"/>
                  <w:sz w:val="24"/>
                </w:rPr>
                <w:delText>时代</w:delText>
              </w:r>
            </w:del>
          </w:p>
          <w:p w:rsidR="00307053" w:rsidRPr="00002D3F" w:rsidRDefault="00307053" w:rsidP="00307053">
            <w:pPr>
              <w:widowControl/>
              <w:snapToGrid w:val="0"/>
              <w:jc w:val="center"/>
              <w:rPr>
                <w:del w:id="1517" w:author="作者"/>
                <w:rFonts w:ascii="宋体" w:hAnsi="宋体" w:cs="宋体"/>
                <w:sz w:val="24"/>
              </w:rPr>
            </w:pPr>
            <w:del w:id="1518" w:author="作者">
              <w:r w:rsidRPr="00002D3F">
                <w:rPr>
                  <w:rFonts w:ascii="宋体" w:hAnsi="宋体" w:cs="宋体" w:hint="eastAsia"/>
                  <w:sz w:val="24"/>
                </w:rPr>
                <w:delText>美河</w:delText>
              </w:r>
            </w:del>
          </w:p>
          <w:p w:rsidR="00307053" w:rsidRPr="00002D3F" w:rsidRDefault="00307053" w:rsidP="00307053">
            <w:pPr>
              <w:widowControl/>
              <w:snapToGrid w:val="0"/>
              <w:jc w:val="center"/>
              <w:rPr>
                <w:del w:id="1519" w:author="作者"/>
                <w:rFonts w:ascii="宋体" w:hAnsi="宋体" w:cs="宋体"/>
                <w:sz w:val="24"/>
              </w:rPr>
            </w:pPr>
            <w:del w:id="1520" w:author="作者">
              <w:r w:rsidRPr="00002D3F">
                <w:rPr>
                  <w:rFonts w:ascii="宋体" w:hAnsi="宋体" w:cs="宋体" w:hint="eastAsia"/>
                  <w:sz w:val="24"/>
                </w:rPr>
                <w:delText>天诚</w:delText>
              </w:r>
            </w:del>
          </w:p>
        </w:tc>
        <w:tc>
          <w:tcPr>
            <w:tcW w:w="6950" w:type="dxa"/>
            <w:vAlign w:val="center"/>
          </w:tcPr>
          <w:p w:rsidR="00307053" w:rsidRPr="00002D3F" w:rsidRDefault="00307053" w:rsidP="00307053">
            <w:pPr>
              <w:rPr>
                <w:del w:id="1521" w:author="作者"/>
                <w:rFonts w:ascii="宋体" w:hAnsi="宋体" w:cs="宋体"/>
                <w:sz w:val="24"/>
              </w:rPr>
            </w:pPr>
            <w:del w:id="1522" w:author="作者">
              <w:r w:rsidRPr="00002D3F">
                <w:rPr>
                  <w:rFonts w:ascii="宋体" w:hAnsi="宋体" w:cs="宋体" w:hint="eastAsia"/>
                  <w:sz w:val="24"/>
                </w:rPr>
                <w:delText xml:space="preserve">SYV75-5 SYV75-7 </w:delText>
              </w:r>
            </w:del>
          </w:p>
        </w:tc>
      </w:tr>
      <w:tr w:rsidR="00307053" w:rsidRPr="00002D3F">
        <w:trPr>
          <w:trHeight w:val="932"/>
          <w:jc w:val="center"/>
          <w:del w:id="1523" w:author="作者"/>
        </w:trPr>
        <w:tc>
          <w:tcPr>
            <w:tcW w:w="1457" w:type="dxa"/>
            <w:shd w:val="clear" w:color="auto" w:fill="FFFFFF"/>
            <w:vAlign w:val="center"/>
          </w:tcPr>
          <w:p w:rsidR="00307053" w:rsidRPr="00002D3F" w:rsidRDefault="00307053" w:rsidP="00307053">
            <w:pPr>
              <w:rPr>
                <w:del w:id="1524" w:author="作者"/>
                <w:rFonts w:ascii="宋体" w:hAnsi="宋体" w:cs="宋体"/>
                <w:sz w:val="24"/>
              </w:rPr>
            </w:pPr>
            <w:del w:id="1525" w:author="作者">
              <w:r w:rsidRPr="00002D3F">
                <w:rPr>
                  <w:rFonts w:ascii="宋体" w:hAnsi="宋体" w:cs="宋体" w:hint="eastAsia"/>
                  <w:sz w:val="24"/>
                </w:rPr>
                <w:delText>控制线</w:delText>
              </w:r>
            </w:del>
          </w:p>
        </w:tc>
        <w:tc>
          <w:tcPr>
            <w:tcW w:w="1508" w:type="dxa"/>
            <w:shd w:val="clear" w:color="auto" w:fill="FFFFFF"/>
            <w:vAlign w:val="center"/>
          </w:tcPr>
          <w:p w:rsidR="00307053" w:rsidRPr="00002D3F" w:rsidRDefault="00307053" w:rsidP="00307053">
            <w:pPr>
              <w:widowControl/>
              <w:snapToGrid w:val="0"/>
              <w:jc w:val="center"/>
              <w:rPr>
                <w:del w:id="1526" w:author="作者"/>
                <w:rFonts w:ascii="宋体" w:hAnsi="宋体" w:cs="宋体"/>
                <w:sz w:val="24"/>
              </w:rPr>
            </w:pPr>
            <w:del w:id="1527" w:author="作者">
              <w:r w:rsidRPr="00002D3F">
                <w:rPr>
                  <w:rFonts w:ascii="宋体" w:hAnsi="宋体" w:cs="宋体" w:hint="eastAsia"/>
                  <w:sz w:val="24"/>
                </w:rPr>
                <w:delText>时代</w:delText>
              </w:r>
            </w:del>
          </w:p>
          <w:p w:rsidR="00307053" w:rsidRPr="00002D3F" w:rsidRDefault="00307053" w:rsidP="00307053">
            <w:pPr>
              <w:widowControl/>
              <w:snapToGrid w:val="0"/>
              <w:jc w:val="center"/>
              <w:rPr>
                <w:del w:id="1528" w:author="作者"/>
                <w:rFonts w:ascii="宋体" w:hAnsi="宋体" w:cs="宋体"/>
                <w:sz w:val="24"/>
              </w:rPr>
            </w:pPr>
            <w:del w:id="1529" w:author="作者">
              <w:r w:rsidRPr="00002D3F">
                <w:rPr>
                  <w:rFonts w:ascii="宋体" w:hAnsi="宋体" w:cs="宋体" w:hint="eastAsia"/>
                  <w:sz w:val="24"/>
                </w:rPr>
                <w:delText>美河</w:delText>
              </w:r>
            </w:del>
          </w:p>
          <w:p w:rsidR="00307053" w:rsidRPr="00002D3F" w:rsidRDefault="00307053" w:rsidP="00307053">
            <w:pPr>
              <w:widowControl/>
              <w:snapToGrid w:val="0"/>
              <w:jc w:val="center"/>
              <w:rPr>
                <w:del w:id="1530" w:author="作者"/>
                <w:rFonts w:ascii="宋体" w:hAnsi="宋体" w:cs="宋体"/>
                <w:sz w:val="24"/>
              </w:rPr>
            </w:pPr>
            <w:del w:id="1531" w:author="作者">
              <w:r w:rsidRPr="00002D3F">
                <w:rPr>
                  <w:rFonts w:ascii="宋体" w:hAnsi="宋体" w:cs="宋体" w:hint="eastAsia"/>
                  <w:sz w:val="24"/>
                </w:rPr>
                <w:delText>天诚</w:delText>
              </w:r>
            </w:del>
          </w:p>
        </w:tc>
        <w:tc>
          <w:tcPr>
            <w:tcW w:w="6950" w:type="dxa"/>
            <w:vAlign w:val="center"/>
          </w:tcPr>
          <w:p w:rsidR="00307053" w:rsidRPr="00002D3F" w:rsidRDefault="00307053" w:rsidP="00307053">
            <w:pPr>
              <w:rPr>
                <w:del w:id="1532" w:author="作者"/>
                <w:rFonts w:ascii="宋体" w:hAnsi="宋体" w:cs="宋体"/>
                <w:sz w:val="24"/>
              </w:rPr>
            </w:pPr>
            <w:del w:id="1533" w:author="作者">
              <w:r w:rsidRPr="00002D3F">
                <w:rPr>
                  <w:rFonts w:ascii="宋体" w:hAnsi="宋体" w:cs="宋体" w:hint="eastAsia"/>
                  <w:sz w:val="24"/>
                </w:rPr>
                <w:delText>RVV-4*0.5</w:delText>
              </w:r>
            </w:del>
          </w:p>
        </w:tc>
      </w:tr>
    </w:tbl>
    <w:p w:rsidR="00307053" w:rsidRPr="0013692D" w:rsidRDefault="00307053" w:rsidP="00307053">
      <w:pPr>
        <w:spacing w:line="360" w:lineRule="auto"/>
        <w:rPr>
          <w:rFonts w:ascii="宋体" w:hAnsi="宋体"/>
          <w:b/>
          <w:sz w:val="24"/>
        </w:rPr>
      </w:pPr>
      <w:r w:rsidRPr="0013692D">
        <w:rPr>
          <w:rFonts w:ascii="宋体" w:hAnsi="宋体" w:hint="eastAsia"/>
          <w:b/>
          <w:sz w:val="24"/>
        </w:rPr>
        <w:t>注：</w:t>
      </w:r>
    </w:p>
    <w:p w:rsidR="00307053" w:rsidRPr="0013692D" w:rsidRDefault="00307053" w:rsidP="00307053">
      <w:pPr>
        <w:spacing w:line="360" w:lineRule="auto"/>
        <w:ind w:firstLineChars="200" w:firstLine="482"/>
        <w:rPr>
          <w:rFonts w:ascii="宋体" w:hAnsi="宋体"/>
          <w:b/>
          <w:sz w:val="24"/>
        </w:rPr>
      </w:pPr>
      <w:r w:rsidRPr="0013692D">
        <w:rPr>
          <w:rFonts w:ascii="宋体" w:hAnsi="宋体" w:hint="eastAsia"/>
          <w:b/>
          <w:sz w:val="24"/>
        </w:rPr>
        <w:t>1、“1.4 软件系统、设备性能指标及参数要求”中涉及到的卡片均为CPU卡，并且所有读、写卡设备均可支持ISO/IEC 14443  TYPE A或TYPE B型非接触式单或双界面CPU卡，支持PBOC 2.0标准，所有消费终端均支持脱机运行。</w:t>
      </w:r>
    </w:p>
    <w:p w:rsidR="00307053" w:rsidRPr="0013692D" w:rsidRDefault="00307053" w:rsidP="00307053">
      <w:pPr>
        <w:spacing w:line="360" w:lineRule="auto"/>
        <w:ind w:firstLineChars="200" w:firstLine="482"/>
        <w:rPr>
          <w:rFonts w:ascii="宋体" w:hAnsi="宋体"/>
          <w:b/>
          <w:sz w:val="24"/>
        </w:rPr>
      </w:pPr>
      <w:r w:rsidRPr="0013692D">
        <w:rPr>
          <w:rFonts w:ascii="宋体" w:hAnsi="宋体" w:hint="eastAsia"/>
          <w:b/>
          <w:sz w:val="24"/>
        </w:rPr>
        <w:t>2、本招标文件所提要求，不应认为详细和完整，投标人应保证所提供的系统货物与服务不仅在设计和制造及施工方面符合规范和招标文件的要求，而且还应满足有效运行的要求。</w:t>
      </w:r>
    </w:p>
    <w:p w:rsidR="00307053" w:rsidRPr="0013692D" w:rsidRDefault="00307053" w:rsidP="00307053">
      <w:pPr>
        <w:spacing w:line="360" w:lineRule="auto"/>
        <w:ind w:firstLineChars="200" w:firstLine="482"/>
        <w:rPr>
          <w:rFonts w:ascii="宋体" w:hAnsi="宋体"/>
          <w:b/>
          <w:sz w:val="24"/>
        </w:rPr>
      </w:pPr>
      <w:r w:rsidRPr="0013692D">
        <w:rPr>
          <w:rFonts w:ascii="宋体" w:hAnsi="宋体" w:hint="eastAsia"/>
          <w:b/>
          <w:sz w:val="24"/>
        </w:rPr>
        <w:t>3、系统所涉及到的线缆、辅材等根据实际施工环境选用。</w:t>
      </w:r>
    </w:p>
    <w:p w:rsidR="00307053" w:rsidRPr="0013692D" w:rsidRDefault="00307053" w:rsidP="00307053">
      <w:pPr>
        <w:spacing w:line="360" w:lineRule="auto"/>
        <w:rPr>
          <w:rFonts w:ascii="宋体" w:hAnsi="宋体"/>
          <w:b/>
          <w:sz w:val="24"/>
        </w:rPr>
      </w:pPr>
    </w:p>
    <w:p w:rsidR="00307053" w:rsidRPr="0013692D" w:rsidRDefault="00307053" w:rsidP="00307053">
      <w:pPr>
        <w:pStyle w:val="2"/>
        <w:keepLines/>
        <w:numPr>
          <w:ilvl w:val="1"/>
          <w:numId w:val="9"/>
        </w:numPr>
        <w:spacing w:before="0" w:after="0" w:line="360" w:lineRule="auto"/>
        <w:ind w:left="0" w:firstLine="0"/>
        <w:rPr>
          <w:rFonts w:ascii="宋体" w:hAnsi="宋体"/>
          <w:b w:val="0"/>
        </w:rPr>
      </w:pPr>
      <w:bookmarkStart w:id="1534" w:name="_Toc264882698"/>
      <w:bookmarkStart w:id="1535" w:name="_Toc267413052"/>
      <w:r w:rsidRPr="0013692D">
        <w:rPr>
          <w:rFonts w:ascii="宋体" w:hAnsi="宋体" w:hint="eastAsia"/>
          <w:b w:val="0"/>
        </w:rPr>
        <w:t>设备品牌及厂商授权</w:t>
      </w:r>
      <w:bookmarkEnd w:id="1534"/>
      <w:bookmarkEnd w:id="1535"/>
    </w:p>
    <w:p w:rsidR="00307053" w:rsidRPr="0013692D" w:rsidRDefault="00307053" w:rsidP="00307053">
      <w:pPr>
        <w:suppressAutoHyphens/>
        <w:ind w:firstLineChars="250" w:firstLine="600"/>
        <w:rPr>
          <w:rFonts w:ascii="宋体" w:hAnsi="宋体"/>
          <w:sz w:val="24"/>
        </w:rPr>
      </w:pPr>
      <w:r w:rsidRPr="0013692D">
        <w:rPr>
          <w:rFonts w:ascii="宋体" w:hAnsi="宋体" w:hint="eastAsia"/>
          <w:sz w:val="24"/>
        </w:rPr>
        <w:t>表中加“◆”符号的，投标人需要有设备原厂商针对本项目所需设备产品授权、厂家原产证明（随产品提供，包括产品数量、批次编号）及售后服务承诺书。</w:t>
      </w:r>
    </w:p>
    <w:p w:rsidR="00307053" w:rsidRPr="0013692D" w:rsidRDefault="00307053" w:rsidP="00307053">
      <w:pPr>
        <w:spacing w:line="360" w:lineRule="auto"/>
        <w:rPr>
          <w:rFonts w:ascii="宋体" w:hAnsi="宋体"/>
          <w:sz w:val="24"/>
        </w:rPr>
      </w:pPr>
    </w:p>
    <w:p w:rsidR="00307053" w:rsidRPr="00E80CDC" w:rsidRDefault="00307053" w:rsidP="00307053">
      <w:pPr>
        <w:numPr>
          <w:ilvl w:val="0"/>
          <w:numId w:val="43"/>
        </w:numPr>
        <w:spacing w:line="360" w:lineRule="auto"/>
        <w:rPr>
          <w:rFonts w:ascii="宋体" w:hAnsi="宋体"/>
          <w:sz w:val="24"/>
        </w:rPr>
      </w:pPr>
      <w:r w:rsidRPr="0013692D">
        <w:rPr>
          <w:rFonts w:ascii="宋体" w:hAnsi="宋体" w:hint="eastAsia"/>
          <w:sz w:val="24"/>
        </w:rPr>
        <w:t>要求停车场系统中所有设备使用同一个厂家产品；门禁系统中所有设备使用同一个厂家产品；消费终端设备也尽量采用同一个厂商产品</w:t>
      </w:r>
      <w:r w:rsidRPr="00E80CDC">
        <w:rPr>
          <w:rFonts w:ascii="宋体" w:hAnsi="宋体" w:hint="eastAsia"/>
          <w:sz w:val="24"/>
        </w:rPr>
        <w:t>。整个系统集成尽量减少产品制造商数量。</w:t>
      </w:r>
    </w:p>
    <w:p w:rsidR="00307053" w:rsidRPr="0013692D" w:rsidRDefault="00307053" w:rsidP="00307053">
      <w:pPr>
        <w:numPr>
          <w:ilvl w:val="0"/>
          <w:numId w:val="43"/>
        </w:numPr>
        <w:spacing w:line="360" w:lineRule="auto"/>
        <w:rPr>
          <w:rFonts w:ascii="宋体" w:hAnsi="宋体"/>
          <w:sz w:val="24"/>
        </w:rPr>
      </w:pPr>
      <w:r w:rsidRPr="00E80CDC">
        <w:rPr>
          <w:rFonts w:ascii="宋体" w:hAnsi="宋体" w:hint="eastAsia"/>
          <w:sz w:val="24"/>
        </w:rPr>
        <w:t>由于本项目是我校数字化校园的基础平台，软件系统涉及到后期功能的扩展、延伸和良好的售后支持，要求提供软件及系统平台的原厂商通过CMM认证或者同类型的权威机构认证，并提供认证证明材料。</w:t>
      </w:r>
    </w:p>
    <w:p w:rsidR="00307053" w:rsidRPr="00E80CDC" w:rsidRDefault="00307053" w:rsidP="00307053">
      <w:pPr>
        <w:numPr>
          <w:ilvl w:val="0"/>
          <w:numId w:val="43"/>
        </w:numPr>
        <w:spacing w:line="360" w:lineRule="auto"/>
        <w:rPr>
          <w:rFonts w:ascii="宋体" w:hAnsi="宋体"/>
          <w:sz w:val="24"/>
        </w:rPr>
      </w:pPr>
      <w:r w:rsidRPr="00E80CDC">
        <w:rPr>
          <w:rFonts w:ascii="宋体" w:hAnsi="宋体" w:hint="eastAsia"/>
          <w:sz w:val="24"/>
        </w:rPr>
        <w:t>需要厂家提供ISO9001证书、CE FCC 认证</w:t>
      </w:r>
    </w:p>
    <w:p w:rsidR="00307053" w:rsidRPr="0013692D" w:rsidRDefault="00307053" w:rsidP="00307053">
      <w:pPr>
        <w:pStyle w:val="ac"/>
        <w:numPr>
          <w:ilvl w:val="0"/>
          <w:numId w:val="44"/>
        </w:numPr>
        <w:spacing w:line="360" w:lineRule="auto"/>
        <w:rPr>
          <w:rFonts w:hAnsi="宋体"/>
          <w:sz w:val="24"/>
          <w:szCs w:val="24"/>
        </w:rPr>
      </w:pPr>
      <w:r w:rsidRPr="0013692D">
        <w:rPr>
          <w:rFonts w:hAnsi="宋体" w:hint="eastAsia"/>
          <w:sz w:val="24"/>
          <w:szCs w:val="24"/>
        </w:rPr>
        <w:t>由中标人负责提供产品的安装调试服务，保证产品在用户的环境中正常工作，满足用户对产品的功能和性能需求。</w:t>
      </w:r>
    </w:p>
    <w:p w:rsidR="00307053" w:rsidRPr="0013692D" w:rsidRDefault="00307053" w:rsidP="00307053">
      <w:pPr>
        <w:pStyle w:val="2"/>
        <w:keepLines/>
        <w:numPr>
          <w:ilvl w:val="1"/>
          <w:numId w:val="9"/>
        </w:numPr>
        <w:spacing w:before="0" w:after="0" w:line="360" w:lineRule="auto"/>
        <w:ind w:left="0" w:firstLine="0"/>
        <w:rPr>
          <w:rFonts w:ascii="宋体" w:hAnsi="宋体" w:cs="宋体"/>
          <w:b w:val="0"/>
          <w:bCs w:val="0"/>
          <w:spacing w:val="-20"/>
          <w:sz w:val="30"/>
        </w:rPr>
      </w:pPr>
      <w:bookmarkStart w:id="1536" w:name="_Toc264882699"/>
      <w:bookmarkStart w:id="1537" w:name="_Toc267413053"/>
      <w:r w:rsidRPr="0013692D">
        <w:rPr>
          <w:rFonts w:ascii="宋体" w:hAnsi="宋体" w:cs="宋体" w:hint="eastAsia"/>
          <w:b w:val="0"/>
          <w:bCs w:val="0"/>
          <w:spacing w:val="-20"/>
          <w:sz w:val="30"/>
        </w:rPr>
        <w:lastRenderedPageBreak/>
        <w:t>成果移交</w:t>
      </w:r>
      <w:bookmarkEnd w:id="1536"/>
      <w:bookmarkEnd w:id="1537"/>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538" w:name="_Toc264882700"/>
      <w:bookmarkStart w:id="1539" w:name="_Toc267413054"/>
      <w:r w:rsidRPr="0013692D">
        <w:rPr>
          <w:rFonts w:ascii="宋体" w:hAnsi="宋体" w:hint="eastAsia"/>
          <w:sz w:val="24"/>
        </w:rPr>
        <w:t>技术转移</w:t>
      </w:r>
      <w:bookmarkEnd w:id="1538"/>
      <w:bookmarkEnd w:id="1539"/>
    </w:p>
    <w:p w:rsidR="00307053" w:rsidRPr="0013692D" w:rsidRDefault="00307053" w:rsidP="00307053">
      <w:pPr>
        <w:pStyle w:val="ac"/>
        <w:spacing w:line="360" w:lineRule="auto"/>
        <w:ind w:firstLineChars="200" w:firstLine="480"/>
      </w:pPr>
      <w:r w:rsidRPr="0013692D">
        <w:rPr>
          <w:rFonts w:hAnsi="宋体"/>
          <w:sz w:val="24"/>
          <w:szCs w:val="24"/>
        </w:rPr>
        <w:t>通过本期项目的合作开发，将合作公司先进的开发技术、项目管理模式和经验与</w:t>
      </w:r>
      <w:r w:rsidRPr="0013692D">
        <w:rPr>
          <w:rFonts w:hAnsi="宋体" w:hint="eastAsia"/>
          <w:sz w:val="24"/>
          <w:szCs w:val="24"/>
        </w:rPr>
        <w:t>四川农业</w:t>
      </w:r>
      <w:r w:rsidRPr="0013692D">
        <w:rPr>
          <w:rFonts w:hAnsi="宋体"/>
          <w:sz w:val="24"/>
          <w:szCs w:val="24"/>
        </w:rPr>
        <w:t>大学的需求资源相结合，真正建立</w:t>
      </w:r>
      <w:r w:rsidRPr="0013692D">
        <w:rPr>
          <w:rFonts w:hAnsi="宋体" w:hint="eastAsia"/>
          <w:sz w:val="24"/>
          <w:szCs w:val="24"/>
        </w:rPr>
        <w:t>四川农业</w:t>
      </w:r>
      <w:r w:rsidRPr="0013692D">
        <w:rPr>
          <w:rFonts w:hAnsi="宋体"/>
          <w:sz w:val="24"/>
          <w:szCs w:val="24"/>
        </w:rPr>
        <w:t>大学的数字化校园平台和专业技术队伍。同时，</w:t>
      </w:r>
      <w:r w:rsidRPr="0013692D">
        <w:rPr>
          <w:rFonts w:hAnsi="宋体" w:hint="eastAsia"/>
          <w:sz w:val="24"/>
          <w:szCs w:val="24"/>
        </w:rPr>
        <w:t>四川农业</w:t>
      </w:r>
      <w:r w:rsidRPr="0013692D">
        <w:rPr>
          <w:rFonts w:hAnsi="宋体"/>
          <w:sz w:val="24"/>
          <w:szCs w:val="24"/>
        </w:rPr>
        <w:t>大学的工作人员全面深入地参与开发的全过程，包括需求分析、系统设计、测试运行以及使用维护几个阶段，掌握各个环节的主要技术，具有对软硬件系统平台、各个业务系统的技术维护能力以及二次开发能力，实现知识和技术的转移。</w:t>
      </w:r>
    </w:p>
    <w:p w:rsidR="00307053" w:rsidRPr="0013692D" w:rsidRDefault="00307053" w:rsidP="00307053">
      <w:pPr>
        <w:pStyle w:val="2"/>
        <w:keepLines/>
        <w:numPr>
          <w:ilvl w:val="2"/>
          <w:numId w:val="9"/>
        </w:numPr>
        <w:spacing w:before="0" w:after="0" w:line="360" w:lineRule="auto"/>
        <w:ind w:left="0" w:firstLine="0"/>
        <w:rPr>
          <w:rFonts w:ascii="宋体" w:hAnsi="宋体"/>
          <w:sz w:val="24"/>
        </w:rPr>
      </w:pPr>
      <w:bookmarkStart w:id="1540" w:name="_Toc264882701"/>
      <w:bookmarkStart w:id="1541" w:name="_Toc267413055"/>
      <w:r w:rsidRPr="0013692D">
        <w:rPr>
          <w:rFonts w:ascii="宋体" w:hAnsi="宋体" w:hint="eastAsia"/>
          <w:sz w:val="24"/>
        </w:rPr>
        <w:t>交付成果和文档资料</w:t>
      </w:r>
      <w:bookmarkEnd w:id="1540"/>
      <w:bookmarkEnd w:id="1541"/>
    </w:p>
    <w:p w:rsidR="00307053" w:rsidRPr="0013692D" w:rsidRDefault="00307053" w:rsidP="00307053">
      <w:pPr>
        <w:pStyle w:val="ac"/>
        <w:spacing w:line="360" w:lineRule="auto"/>
        <w:ind w:firstLineChars="200" w:firstLine="480"/>
        <w:rPr>
          <w:rFonts w:hAnsi="宋体"/>
          <w:sz w:val="24"/>
          <w:szCs w:val="24"/>
        </w:rPr>
      </w:pPr>
      <w:r w:rsidRPr="0013692D">
        <w:rPr>
          <w:rFonts w:hAnsi="宋体"/>
          <w:sz w:val="24"/>
          <w:szCs w:val="24"/>
        </w:rPr>
        <w:t>在本期项目的开发过程中和交付使用后，要求将各个阶段产生的全面、规范的成果和文档资料交付给</w:t>
      </w:r>
      <w:r w:rsidRPr="0013692D">
        <w:rPr>
          <w:rFonts w:hAnsi="宋体" w:hint="eastAsia"/>
          <w:sz w:val="24"/>
          <w:szCs w:val="24"/>
        </w:rPr>
        <w:t>四川农业</w:t>
      </w:r>
      <w:r w:rsidRPr="0013692D">
        <w:rPr>
          <w:rFonts w:hAnsi="宋体"/>
          <w:sz w:val="24"/>
          <w:szCs w:val="24"/>
        </w:rPr>
        <w:t>大学，而且要提供明确的交付清单。同时，成果和文档资料必须符合软件工程的相关要求。要交付的成果和文档资料主要包括以下部分：</w:t>
      </w:r>
    </w:p>
    <w:p w:rsidR="00307053" w:rsidRPr="00E80CDC" w:rsidRDefault="00307053" w:rsidP="00307053">
      <w:pPr>
        <w:pStyle w:val="ac"/>
        <w:widowControl/>
        <w:numPr>
          <w:ilvl w:val="0"/>
          <w:numId w:val="44"/>
        </w:numPr>
        <w:spacing w:line="360" w:lineRule="auto"/>
        <w:jc w:val="left"/>
        <w:rPr>
          <w:rFonts w:hAnsi="宋体"/>
          <w:sz w:val="24"/>
          <w:szCs w:val="24"/>
        </w:rPr>
      </w:pPr>
      <w:r w:rsidRPr="0013692D">
        <w:rPr>
          <w:rFonts w:hAnsi="宋体"/>
          <w:sz w:val="24"/>
          <w:szCs w:val="24"/>
        </w:rPr>
        <w:t>可运行的系统</w:t>
      </w:r>
      <w:r w:rsidRPr="0013692D">
        <w:rPr>
          <w:rFonts w:hAnsi="宋体" w:hint="eastAsia"/>
          <w:sz w:val="24"/>
          <w:szCs w:val="24"/>
        </w:rPr>
        <w:t>：在四川农业大学“校园一卡通”系统上稳定运行，验收</w:t>
      </w:r>
      <w:r w:rsidRPr="00E80CDC">
        <w:rPr>
          <w:rFonts w:hAnsi="宋体" w:hint="eastAsia"/>
          <w:sz w:val="24"/>
          <w:szCs w:val="24"/>
        </w:rPr>
        <w:t>后交付（包括系统密钥）。</w:t>
      </w:r>
    </w:p>
    <w:p w:rsidR="00307053" w:rsidRPr="0013692D" w:rsidRDefault="00307053" w:rsidP="00307053">
      <w:pPr>
        <w:pStyle w:val="ac"/>
        <w:widowControl/>
        <w:numPr>
          <w:ilvl w:val="0"/>
          <w:numId w:val="44"/>
        </w:numPr>
        <w:spacing w:line="360" w:lineRule="auto"/>
        <w:jc w:val="left"/>
        <w:rPr>
          <w:rFonts w:hAnsi="宋体"/>
          <w:sz w:val="24"/>
          <w:szCs w:val="24"/>
        </w:rPr>
      </w:pPr>
      <w:r w:rsidRPr="0013692D">
        <w:rPr>
          <w:rFonts w:hAnsi="宋体"/>
          <w:sz w:val="24"/>
          <w:szCs w:val="24"/>
        </w:rPr>
        <w:t>技术文档：包括项目开发中的各种技术文档，如开发环境配置说明、软件工具清单、需求分析说明、变更说明、系统设计说明、用户手册、测试用例、测试结果、系统维护说明、系统培训资料以及有关系统接口的技术说明等等</w:t>
      </w:r>
      <w:r w:rsidRPr="0013692D">
        <w:rPr>
          <w:rFonts w:hAnsi="宋体" w:hint="eastAsia"/>
          <w:sz w:val="24"/>
          <w:szCs w:val="24"/>
        </w:rPr>
        <w:t>；</w:t>
      </w:r>
    </w:p>
    <w:p w:rsidR="00051479" w:rsidRDefault="00307053" w:rsidP="00307053">
      <w:pPr>
        <w:pStyle w:val="ac"/>
        <w:widowControl/>
        <w:numPr>
          <w:ilvl w:val="0"/>
          <w:numId w:val="44"/>
        </w:numPr>
        <w:spacing w:line="360" w:lineRule="auto"/>
        <w:jc w:val="left"/>
        <w:rPr>
          <w:rFonts w:hAnsi="宋体"/>
          <w:sz w:val="24"/>
          <w:szCs w:val="24"/>
        </w:rPr>
      </w:pPr>
      <w:r w:rsidRPr="0013692D">
        <w:rPr>
          <w:rFonts w:hAnsi="宋体"/>
          <w:sz w:val="24"/>
          <w:szCs w:val="24"/>
        </w:rPr>
        <w:t>管理文档：包括项目开发中的一些工作文档，如，计划、报告、讨论纲要、会议记录等</w:t>
      </w:r>
      <w:del w:id="1542" w:author="作者">
        <w:r w:rsidRPr="0013692D">
          <w:rPr>
            <w:rFonts w:hAnsi="宋体" w:hint="eastAsia"/>
            <w:sz w:val="24"/>
            <w:szCs w:val="24"/>
          </w:rPr>
          <w:delText>；</w:delText>
        </w:r>
      </w:del>
      <w:ins w:id="1543" w:author="作者">
        <w:r w:rsidR="00051479">
          <w:rPr>
            <w:rFonts w:hAnsi="宋体" w:hint="eastAsia"/>
            <w:sz w:val="24"/>
            <w:szCs w:val="24"/>
          </w:rPr>
          <w:t>。</w:t>
        </w:r>
      </w:ins>
    </w:p>
    <w:p w:rsidR="00000000" w:rsidRDefault="00892810">
      <w:pPr>
        <w:pStyle w:val="ac"/>
        <w:widowControl/>
        <w:spacing w:line="360" w:lineRule="auto"/>
        <w:ind w:left="480"/>
        <w:jc w:val="left"/>
        <w:rPr>
          <w:rFonts w:hAnsi="宋体"/>
          <w:sz w:val="24"/>
          <w:szCs w:val="24"/>
        </w:rPr>
        <w:pPrChange w:id="1544" w:author="作者">
          <w:pPr/>
        </w:pPrChange>
      </w:pPr>
    </w:p>
    <w:p w:rsidR="00000000" w:rsidRDefault="00892810">
      <w:pPr>
        <w:pStyle w:val="ac"/>
        <w:widowControl/>
        <w:spacing w:line="360" w:lineRule="auto"/>
        <w:ind w:left="480"/>
        <w:jc w:val="left"/>
        <w:rPr>
          <w:rFonts w:hAnsi="宋体"/>
          <w:sz w:val="24"/>
          <w:szCs w:val="24"/>
        </w:rPr>
        <w:pPrChange w:id="1545" w:author="作者">
          <w:pPr>
            <w:spacing w:line="380" w:lineRule="exact"/>
            <w:ind w:firstLineChars="200" w:firstLine="480"/>
          </w:pPr>
        </w:pPrChange>
      </w:pPr>
    </w:p>
    <w:p w:rsidR="00051479" w:rsidRDefault="00051479" w:rsidP="00051479">
      <w:pPr>
        <w:pStyle w:val="ac"/>
        <w:widowControl/>
        <w:spacing w:line="360" w:lineRule="auto"/>
        <w:ind w:left="480"/>
        <w:jc w:val="left"/>
        <w:rPr>
          <w:ins w:id="1546" w:author="作者"/>
          <w:rFonts w:hAnsi="宋体"/>
          <w:sz w:val="24"/>
          <w:szCs w:val="24"/>
        </w:rPr>
      </w:pPr>
    </w:p>
    <w:p w:rsidR="00051479" w:rsidRDefault="00051479" w:rsidP="00051479">
      <w:pPr>
        <w:pStyle w:val="ac"/>
        <w:widowControl/>
        <w:spacing w:line="360" w:lineRule="auto"/>
        <w:ind w:left="480"/>
        <w:jc w:val="left"/>
        <w:rPr>
          <w:ins w:id="1547" w:author="作者"/>
          <w:rFonts w:hAnsi="宋体"/>
          <w:sz w:val="24"/>
          <w:szCs w:val="24"/>
        </w:rPr>
      </w:pPr>
    </w:p>
    <w:p w:rsidR="00051479" w:rsidRDefault="00051479" w:rsidP="00051479">
      <w:pPr>
        <w:pStyle w:val="ac"/>
        <w:widowControl/>
        <w:spacing w:line="360" w:lineRule="auto"/>
        <w:ind w:left="480"/>
        <w:jc w:val="left"/>
        <w:rPr>
          <w:ins w:id="1548" w:author="作者"/>
          <w:rFonts w:hAnsi="宋体"/>
          <w:sz w:val="24"/>
          <w:szCs w:val="24"/>
        </w:rPr>
      </w:pPr>
    </w:p>
    <w:p w:rsidR="00051479" w:rsidRDefault="00051479" w:rsidP="00051479">
      <w:pPr>
        <w:pStyle w:val="ac"/>
        <w:widowControl/>
        <w:spacing w:line="360" w:lineRule="auto"/>
        <w:ind w:left="480"/>
        <w:jc w:val="left"/>
        <w:rPr>
          <w:ins w:id="1549" w:author="作者"/>
          <w:rFonts w:hAnsi="宋体"/>
          <w:sz w:val="24"/>
          <w:szCs w:val="24"/>
        </w:rPr>
      </w:pPr>
    </w:p>
    <w:p w:rsidR="00051479" w:rsidRDefault="00051479" w:rsidP="00051479">
      <w:pPr>
        <w:pStyle w:val="ac"/>
        <w:widowControl/>
        <w:spacing w:line="360" w:lineRule="auto"/>
        <w:ind w:left="480"/>
        <w:jc w:val="left"/>
        <w:rPr>
          <w:ins w:id="1550" w:author="作者"/>
          <w:rFonts w:hAnsi="宋体"/>
          <w:sz w:val="24"/>
          <w:szCs w:val="24"/>
        </w:rPr>
      </w:pPr>
    </w:p>
    <w:p w:rsidR="00051479" w:rsidRPr="00051479" w:rsidRDefault="00051479" w:rsidP="00051479">
      <w:pPr>
        <w:spacing w:before="360" w:line="380" w:lineRule="exact"/>
        <w:rPr>
          <w:ins w:id="1551" w:author="作者"/>
          <w:b/>
          <w:sz w:val="28"/>
          <w:szCs w:val="28"/>
        </w:rPr>
      </w:pPr>
      <w:ins w:id="1552" w:author="作者">
        <w:r>
          <w:rPr>
            <w:rFonts w:hint="eastAsia"/>
            <w:b/>
            <w:sz w:val="28"/>
            <w:szCs w:val="28"/>
          </w:rPr>
          <w:lastRenderedPageBreak/>
          <w:t>附件二</w:t>
        </w:r>
        <w:r w:rsidRPr="003F2A50">
          <w:rPr>
            <w:rFonts w:hint="eastAsia"/>
            <w:b/>
            <w:sz w:val="28"/>
            <w:szCs w:val="28"/>
          </w:rPr>
          <w:t>：</w:t>
        </w:r>
        <w:r w:rsidRPr="00051479">
          <w:rPr>
            <w:rFonts w:hint="eastAsia"/>
            <w:b/>
            <w:sz w:val="28"/>
            <w:szCs w:val="28"/>
          </w:rPr>
          <w:t>维护及支持服务承诺</w:t>
        </w:r>
      </w:ins>
    </w:p>
    <w:p w:rsidR="00051479" w:rsidRDefault="00051479" w:rsidP="00051479">
      <w:pPr>
        <w:widowControl/>
        <w:autoSpaceDE w:val="0"/>
        <w:autoSpaceDN w:val="0"/>
        <w:textAlignment w:val="bottom"/>
        <w:rPr>
          <w:ins w:id="1553" w:author="作者"/>
          <w:sz w:val="24"/>
        </w:rPr>
      </w:pPr>
    </w:p>
    <w:p w:rsidR="00051479" w:rsidRDefault="00051479" w:rsidP="00051479">
      <w:pPr>
        <w:widowControl/>
        <w:autoSpaceDE w:val="0"/>
        <w:autoSpaceDN w:val="0"/>
        <w:textAlignment w:val="bottom"/>
        <w:rPr>
          <w:ins w:id="1554" w:author="作者"/>
          <w:sz w:val="24"/>
        </w:rPr>
      </w:pPr>
    </w:p>
    <w:p w:rsidR="00051479" w:rsidRPr="003F2A50" w:rsidRDefault="00051479" w:rsidP="00051479">
      <w:pPr>
        <w:widowControl/>
        <w:autoSpaceDE w:val="0"/>
        <w:autoSpaceDN w:val="0"/>
        <w:spacing w:line="360" w:lineRule="auto"/>
        <w:ind w:firstLineChars="150" w:firstLine="315"/>
        <w:textAlignment w:val="bottom"/>
        <w:rPr>
          <w:ins w:id="1555" w:author="作者"/>
        </w:rPr>
      </w:pPr>
      <w:ins w:id="1556" w:author="作者">
        <w:r w:rsidRPr="003F2A50">
          <w:rPr>
            <w:rFonts w:hint="eastAsia"/>
          </w:rPr>
          <w:t>作为投标人</w:t>
        </w:r>
        <w:r>
          <w:rPr>
            <w:rFonts w:hint="eastAsia"/>
          </w:rPr>
          <w:t>胜科金仕达公司在本合同验收之日起计三年内，承诺提供</w:t>
        </w:r>
        <w:r w:rsidRPr="003F2A50">
          <w:rPr>
            <w:rFonts w:hint="eastAsia"/>
            <w:u w:val="single"/>
          </w:rPr>
          <w:t>软件</w:t>
        </w:r>
        <w:r w:rsidRPr="003F2A50">
          <w:rPr>
            <w:rFonts w:hint="eastAsia"/>
          </w:rPr>
          <w:t>维护及支持服务：</w:t>
        </w:r>
        <w:r w:rsidRPr="003F2A50">
          <w:rPr>
            <w:rFonts w:hint="eastAsia"/>
          </w:rPr>
          <w:t xml:space="preserve"> </w:t>
        </w:r>
      </w:ins>
    </w:p>
    <w:p w:rsidR="00051479" w:rsidRPr="003F2A50" w:rsidRDefault="00051479" w:rsidP="00051479">
      <w:pPr>
        <w:spacing w:before="360" w:line="380" w:lineRule="exact"/>
        <w:rPr>
          <w:ins w:id="1557" w:author="作者"/>
          <w:b/>
          <w:sz w:val="28"/>
          <w:szCs w:val="28"/>
        </w:rPr>
      </w:pPr>
      <w:ins w:id="1558" w:author="作者">
        <w:r w:rsidRPr="003F2A50">
          <w:rPr>
            <w:rFonts w:hint="eastAsia"/>
            <w:b/>
            <w:sz w:val="28"/>
            <w:szCs w:val="28"/>
          </w:rPr>
          <w:t>一、软件维护和支持方案</w:t>
        </w:r>
      </w:ins>
    </w:p>
    <w:p w:rsidR="00051479" w:rsidRPr="003F2A50" w:rsidRDefault="00051479" w:rsidP="002958FA">
      <w:pPr>
        <w:numPr>
          <w:ilvl w:val="0"/>
          <w:numId w:val="84"/>
        </w:numPr>
        <w:spacing w:beforeLines="50" w:line="300" w:lineRule="auto"/>
        <w:rPr>
          <w:ins w:id="1559" w:author="作者"/>
        </w:rPr>
      </w:pPr>
      <w:ins w:id="1560" w:author="作者">
        <w:r>
          <w:rPr>
            <w:rFonts w:hint="eastAsia"/>
          </w:rPr>
          <w:t>胜科金仕达公司</w:t>
        </w:r>
        <w:r w:rsidRPr="003F2A50">
          <w:rPr>
            <w:rFonts w:hint="eastAsia"/>
          </w:rPr>
          <w:t>在有效维护期内提供软件的维护支持服务；</w:t>
        </w:r>
      </w:ins>
    </w:p>
    <w:p w:rsidR="00051479" w:rsidRPr="003F2A50" w:rsidRDefault="00051479" w:rsidP="002958FA">
      <w:pPr>
        <w:numPr>
          <w:ilvl w:val="0"/>
          <w:numId w:val="84"/>
        </w:numPr>
        <w:spacing w:beforeLines="50" w:line="300" w:lineRule="auto"/>
        <w:rPr>
          <w:ins w:id="1561" w:author="作者"/>
        </w:rPr>
      </w:pPr>
      <w:ins w:id="1562" w:author="作者">
        <w:r w:rsidRPr="003F2A50">
          <w:rPr>
            <w:rFonts w:hint="eastAsia"/>
          </w:rPr>
          <w:t>服务期内所有软件享受免费更换升级服务。</w:t>
        </w:r>
        <w:r>
          <w:rPr>
            <w:rFonts w:cs="宋体" w:hint="eastAsia"/>
          </w:rPr>
          <w:t>在</w:t>
        </w:r>
        <w:r w:rsidRPr="00AE1E18">
          <w:rPr>
            <w:rFonts w:cs="宋体" w:hint="eastAsia"/>
          </w:rPr>
          <w:t>合同签署日后，软件验收通过之日起的三年内，</w:t>
        </w:r>
        <w:r>
          <w:rPr>
            <w:rFonts w:hint="eastAsia"/>
          </w:rPr>
          <w:t>胜科金仕达公司提供软件</w:t>
        </w:r>
        <w:r w:rsidRPr="00AE1E18">
          <w:rPr>
            <w:rFonts w:cs="宋体" w:hint="eastAsia"/>
          </w:rPr>
          <w:t>维护及支持服务</w:t>
        </w:r>
        <w:r>
          <w:rPr>
            <w:rFonts w:cs="宋体" w:hint="eastAsia"/>
          </w:rPr>
          <w:t>。</w:t>
        </w:r>
      </w:ins>
    </w:p>
    <w:p w:rsidR="00051479" w:rsidRPr="003F2A50" w:rsidRDefault="00051479" w:rsidP="002958FA">
      <w:pPr>
        <w:numPr>
          <w:ilvl w:val="0"/>
          <w:numId w:val="84"/>
        </w:numPr>
        <w:spacing w:beforeLines="50" w:line="300" w:lineRule="auto"/>
        <w:rPr>
          <w:ins w:id="1563" w:author="作者"/>
        </w:rPr>
      </w:pPr>
      <w:ins w:id="1564" w:author="作者">
        <w:r w:rsidRPr="003F2A50">
          <w:rPr>
            <w:rFonts w:hint="eastAsia"/>
          </w:rPr>
          <w:t>本项目验收之前，</w:t>
        </w:r>
        <w:r>
          <w:rPr>
            <w:rFonts w:hint="eastAsia"/>
          </w:rPr>
          <w:t>胜科金仕达公司</w:t>
        </w:r>
        <w:r w:rsidRPr="003F2A50">
          <w:rPr>
            <w:rFonts w:hint="eastAsia"/>
          </w:rPr>
          <w:t>免费提供系统管理和操作员培训，系统建设完毕后，</w:t>
        </w:r>
        <w:r>
          <w:rPr>
            <w:rFonts w:hint="eastAsia"/>
          </w:rPr>
          <w:t>胜科金仕达公司</w:t>
        </w:r>
        <w:r w:rsidRPr="003F2A50">
          <w:rPr>
            <w:rFonts w:hint="eastAsia"/>
          </w:rPr>
          <w:t>承诺将根据项目建设具体情况至少派</w:t>
        </w:r>
        <w:r w:rsidRPr="003F2A50">
          <w:rPr>
            <w:rFonts w:hint="eastAsia"/>
          </w:rPr>
          <w:t>1</w:t>
        </w:r>
        <w:r w:rsidRPr="003F2A50">
          <w:rPr>
            <w:rFonts w:hint="eastAsia"/>
          </w:rPr>
          <w:t>名有一卡通建设维护经验的工程技术人员常驻学校，直至学校完全具备对系统的维护能力。</w:t>
        </w:r>
      </w:ins>
    </w:p>
    <w:p w:rsidR="00051479" w:rsidRPr="003F2A50" w:rsidRDefault="00051479" w:rsidP="002958FA">
      <w:pPr>
        <w:numPr>
          <w:ilvl w:val="0"/>
          <w:numId w:val="84"/>
        </w:numPr>
        <w:spacing w:beforeLines="50" w:line="300" w:lineRule="auto"/>
        <w:rPr>
          <w:ins w:id="1565" w:author="作者"/>
        </w:rPr>
      </w:pPr>
      <w:ins w:id="1566" w:author="作者">
        <w:r w:rsidRPr="003F2A50">
          <w:rPr>
            <w:rFonts w:hint="eastAsia"/>
          </w:rPr>
          <w:t>由</w:t>
        </w:r>
        <w:r>
          <w:rPr>
            <w:rFonts w:hint="eastAsia"/>
          </w:rPr>
          <w:t>胜科金仕达公司</w:t>
        </w:r>
        <w:r w:rsidRPr="003F2A50">
          <w:rPr>
            <w:rFonts w:hint="eastAsia"/>
          </w:rPr>
          <w:t>根据制定并公布的标准维护条款提供应用软件升级维护；</w:t>
        </w:r>
      </w:ins>
    </w:p>
    <w:p w:rsidR="00051479" w:rsidRPr="003F2A50" w:rsidRDefault="00051479" w:rsidP="002958FA">
      <w:pPr>
        <w:numPr>
          <w:ilvl w:val="0"/>
          <w:numId w:val="84"/>
        </w:numPr>
        <w:spacing w:beforeLines="50" w:line="300" w:lineRule="auto"/>
        <w:rPr>
          <w:ins w:id="1567" w:author="作者"/>
        </w:rPr>
      </w:pPr>
      <w:ins w:id="1568" w:author="作者">
        <w:r w:rsidRPr="003F2A50">
          <w:rPr>
            <w:rFonts w:hint="eastAsia"/>
          </w:rPr>
          <w:t>保修期自双方代表在验收单上签字之日起计算；</w:t>
        </w:r>
      </w:ins>
    </w:p>
    <w:p w:rsidR="00051479" w:rsidRPr="003F2A50" w:rsidRDefault="00051479" w:rsidP="002958FA">
      <w:pPr>
        <w:numPr>
          <w:ilvl w:val="0"/>
          <w:numId w:val="84"/>
        </w:numPr>
        <w:spacing w:beforeLines="50" w:line="300" w:lineRule="auto"/>
        <w:rPr>
          <w:ins w:id="1569" w:author="作者"/>
        </w:rPr>
      </w:pPr>
      <w:ins w:id="1570" w:author="作者">
        <w:r>
          <w:rPr>
            <w:rFonts w:hint="eastAsia"/>
          </w:rPr>
          <w:t>胜科金仕达公司</w:t>
        </w:r>
        <w:r w:rsidRPr="003F2A50">
          <w:rPr>
            <w:rFonts w:hint="eastAsia"/>
          </w:rPr>
          <w:t>拥有较高专业素质和维护经验的一卡通系统维护人员</w:t>
        </w:r>
        <w:r w:rsidRPr="003F2A50">
          <w:rPr>
            <w:rFonts w:hint="eastAsia"/>
          </w:rPr>
          <w:t>,</w:t>
        </w:r>
        <w:r w:rsidRPr="003F2A50">
          <w:rPr>
            <w:rFonts w:hint="eastAsia"/>
          </w:rPr>
          <w:t>并在成都有常驻技术团队。</w:t>
        </w:r>
      </w:ins>
    </w:p>
    <w:p w:rsidR="00051479" w:rsidRPr="003F2A50" w:rsidRDefault="00051479" w:rsidP="002958FA">
      <w:pPr>
        <w:spacing w:beforeLines="50" w:line="300" w:lineRule="auto"/>
        <w:rPr>
          <w:ins w:id="1571" w:author="作者"/>
          <w:b/>
          <w:sz w:val="28"/>
          <w:szCs w:val="28"/>
        </w:rPr>
      </w:pPr>
      <w:ins w:id="1572" w:author="作者">
        <w:r w:rsidRPr="003F2A50">
          <w:rPr>
            <w:rFonts w:hint="eastAsia"/>
            <w:b/>
            <w:sz w:val="28"/>
            <w:szCs w:val="28"/>
          </w:rPr>
          <w:t>二、软件的维护和支持服务方式</w:t>
        </w:r>
      </w:ins>
    </w:p>
    <w:p w:rsidR="00051479" w:rsidRDefault="00051479" w:rsidP="002958FA">
      <w:pPr>
        <w:numPr>
          <w:ilvl w:val="0"/>
          <w:numId w:val="85"/>
        </w:numPr>
        <w:spacing w:beforeLines="50" w:line="300" w:lineRule="auto"/>
        <w:rPr>
          <w:ins w:id="1573" w:author="作者"/>
        </w:rPr>
      </w:pPr>
      <w:ins w:id="1574" w:author="作者">
        <w:r w:rsidRPr="00312EF0">
          <w:rPr>
            <w:rFonts w:hint="eastAsia"/>
          </w:rPr>
          <w:t>系统可用性支持</w:t>
        </w:r>
      </w:ins>
    </w:p>
    <w:p w:rsidR="00051479" w:rsidRDefault="00051479" w:rsidP="00051479">
      <w:pPr>
        <w:spacing w:before="120"/>
        <w:ind w:firstLineChars="200" w:firstLine="420"/>
        <w:rPr>
          <w:ins w:id="1575" w:author="作者"/>
        </w:rPr>
      </w:pPr>
      <w:ins w:id="1576" w:author="作者">
        <w:r>
          <w:rPr>
            <w:rFonts w:hint="eastAsia"/>
          </w:rPr>
          <w:t>对于本系统中所有胜科金仕达公司开发的应用，提供现有系统全面正常运行的可用性支持</w:t>
        </w:r>
        <w:r>
          <w:t>(</w:t>
        </w:r>
        <w:r>
          <w:rPr>
            <w:rFonts w:hint="eastAsia"/>
          </w:rPr>
          <w:t>包括许可证可用性的支持，修补支持</w:t>
        </w:r>
        <w:r>
          <w:t>)</w:t>
        </w:r>
        <w:r>
          <w:rPr>
            <w:rFonts w:hint="eastAsia"/>
          </w:rPr>
          <w:t>，提供新建系统的全面正常运行的可用性建议</w:t>
        </w:r>
        <w:r>
          <w:t xml:space="preserve">( </w:t>
        </w:r>
        <w:r>
          <w:rPr>
            <w:rFonts w:hint="eastAsia"/>
          </w:rPr>
          <w:t>包括系统规模，许可证和产品</w:t>
        </w:r>
        <w:r>
          <w:t xml:space="preserve"> )</w:t>
        </w:r>
        <w:r>
          <w:rPr>
            <w:rFonts w:hint="eastAsia"/>
          </w:rPr>
          <w:t>。</w:t>
        </w:r>
      </w:ins>
    </w:p>
    <w:p w:rsidR="00051479" w:rsidRDefault="00051479" w:rsidP="002958FA">
      <w:pPr>
        <w:numPr>
          <w:ilvl w:val="0"/>
          <w:numId w:val="85"/>
        </w:numPr>
        <w:spacing w:beforeLines="50" w:line="300" w:lineRule="auto"/>
        <w:rPr>
          <w:ins w:id="1577" w:author="作者"/>
        </w:rPr>
      </w:pPr>
      <w:ins w:id="1578" w:author="作者">
        <w:r w:rsidRPr="00312EF0">
          <w:rPr>
            <w:rFonts w:hint="eastAsia"/>
          </w:rPr>
          <w:t>电话支持</w:t>
        </w:r>
      </w:ins>
    </w:p>
    <w:p w:rsidR="00051479" w:rsidRDefault="00051479" w:rsidP="00051479">
      <w:pPr>
        <w:spacing w:before="120"/>
        <w:ind w:left="720"/>
        <w:rPr>
          <w:ins w:id="1579" w:author="作者"/>
        </w:rPr>
      </w:pPr>
      <w:ins w:id="1580" w:author="作者">
        <w:r>
          <w:rPr>
            <w:rFonts w:hint="eastAsia"/>
          </w:rPr>
          <w:t>在有效维护期内，可以从胜科金仕达公司的技术支持部门得到电话支持。</w:t>
        </w:r>
      </w:ins>
    </w:p>
    <w:p w:rsidR="00051479" w:rsidRDefault="00051479" w:rsidP="002958FA">
      <w:pPr>
        <w:numPr>
          <w:ilvl w:val="0"/>
          <w:numId w:val="85"/>
        </w:numPr>
        <w:spacing w:beforeLines="50" w:line="300" w:lineRule="auto"/>
        <w:rPr>
          <w:ins w:id="1581" w:author="作者"/>
        </w:rPr>
      </w:pPr>
      <w:ins w:id="1582" w:author="作者">
        <w:r w:rsidRPr="00312EF0">
          <w:rPr>
            <w:rFonts w:hint="eastAsia"/>
          </w:rPr>
          <w:t>Email</w:t>
        </w:r>
        <w:r w:rsidRPr="00312EF0">
          <w:rPr>
            <w:rFonts w:hint="eastAsia"/>
          </w:rPr>
          <w:t>支持</w:t>
        </w:r>
      </w:ins>
    </w:p>
    <w:p w:rsidR="00051479" w:rsidRDefault="00051479" w:rsidP="00051479">
      <w:pPr>
        <w:spacing w:before="120"/>
        <w:ind w:firstLineChars="200" w:firstLine="420"/>
        <w:rPr>
          <w:ins w:id="1583" w:author="作者"/>
        </w:rPr>
      </w:pPr>
      <w:ins w:id="1584" w:author="作者">
        <w:r>
          <w:rPr>
            <w:rFonts w:hint="eastAsia"/>
          </w:rPr>
          <w:t>用户在使用胜科金仕达公司提供的一卡通系统时出现的问题，可以通过发</w:t>
        </w:r>
        <w:r>
          <w:rPr>
            <w:rFonts w:hint="eastAsia"/>
          </w:rPr>
          <w:t>Email</w:t>
        </w:r>
        <w:r>
          <w:rPr>
            <w:rFonts w:hint="eastAsia"/>
          </w:rPr>
          <w:t>给本公司的服务支持工程师，工程师提出解决方案。要求</w:t>
        </w:r>
        <w:r>
          <w:rPr>
            <w:rFonts w:hint="eastAsia"/>
          </w:rPr>
          <w:t>Email</w:t>
        </w:r>
        <w:r>
          <w:rPr>
            <w:rFonts w:hint="eastAsia"/>
          </w:rPr>
          <w:t>响应支持的客户可以指定一名主要联系人及一名替补联系人与胜科金仕达公司的技术支持部门进行电话联系。</w:t>
        </w:r>
        <w:r>
          <w:rPr>
            <w:rFonts w:hint="eastAsia"/>
          </w:rPr>
          <w:t>E-mail 24</w:t>
        </w:r>
        <w:r>
          <w:rPr>
            <w:rFonts w:hint="eastAsia"/>
          </w:rPr>
          <w:t>小时内响应。</w:t>
        </w:r>
      </w:ins>
    </w:p>
    <w:p w:rsidR="00051479" w:rsidRDefault="00051479" w:rsidP="002958FA">
      <w:pPr>
        <w:numPr>
          <w:ilvl w:val="0"/>
          <w:numId w:val="85"/>
        </w:numPr>
        <w:spacing w:beforeLines="50" w:line="300" w:lineRule="auto"/>
        <w:rPr>
          <w:ins w:id="1585" w:author="作者"/>
        </w:rPr>
      </w:pPr>
      <w:ins w:id="1586" w:author="作者">
        <w:r w:rsidRPr="00312EF0">
          <w:rPr>
            <w:rFonts w:hint="eastAsia"/>
          </w:rPr>
          <w:t>远程连接服务</w:t>
        </w:r>
      </w:ins>
    </w:p>
    <w:p w:rsidR="00051479" w:rsidRDefault="00051479" w:rsidP="00051479">
      <w:pPr>
        <w:spacing w:before="120"/>
        <w:ind w:firstLineChars="200" w:firstLine="420"/>
        <w:rPr>
          <w:ins w:id="1587" w:author="作者"/>
        </w:rPr>
      </w:pPr>
      <w:ins w:id="1588" w:author="作者">
        <w:r>
          <w:rPr>
            <w:rFonts w:hint="eastAsia"/>
          </w:rPr>
          <w:lastRenderedPageBreak/>
          <w:t>售后技术支持人员在客户授权后，可通过远程连接进入客户的系统帮助客户解决问题。可远程连接到客户的系统在客户的系统上做系统调整，从而确保系统为用户产生最大的效益。</w:t>
        </w:r>
      </w:ins>
    </w:p>
    <w:p w:rsidR="00051479" w:rsidRDefault="00051479" w:rsidP="002958FA">
      <w:pPr>
        <w:numPr>
          <w:ilvl w:val="0"/>
          <w:numId w:val="85"/>
        </w:numPr>
        <w:spacing w:beforeLines="50" w:line="300" w:lineRule="auto"/>
        <w:rPr>
          <w:ins w:id="1589" w:author="作者"/>
        </w:rPr>
      </w:pPr>
      <w:ins w:id="1590" w:author="作者">
        <w:r w:rsidRPr="00312EF0">
          <w:rPr>
            <w:rFonts w:hint="eastAsia"/>
          </w:rPr>
          <w:t>现场服务</w:t>
        </w:r>
      </w:ins>
    </w:p>
    <w:p w:rsidR="00051479" w:rsidRDefault="00051479" w:rsidP="00051479">
      <w:pPr>
        <w:spacing w:before="120"/>
        <w:ind w:firstLineChars="200" w:firstLine="420"/>
        <w:rPr>
          <w:ins w:id="1591" w:author="作者"/>
        </w:rPr>
      </w:pPr>
      <w:ins w:id="1592" w:author="作者">
        <w:r>
          <w:rPr>
            <w:rFonts w:hint="eastAsia"/>
          </w:rPr>
          <w:t>在客户授权的情况下，进入客户的软件管理系统，定期检查系统运行状况，预测系统未来可能出现的问题；</w:t>
        </w:r>
      </w:ins>
    </w:p>
    <w:p w:rsidR="00051479" w:rsidRDefault="00051479" w:rsidP="00051479">
      <w:pPr>
        <w:spacing w:before="120"/>
        <w:ind w:firstLineChars="200" w:firstLine="420"/>
        <w:rPr>
          <w:ins w:id="1593" w:author="作者"/>
        </w:rPr>
      </w:pPr>
      <w:ins w:id="1594" w:author="作者">
        <w:r>
          <w:rPr>
            <w:rFonts w:hint="eastAsia"/>
          </w:rPr>
          <w:t>无论系统中的各种产品是否运行正常，胜科金仕达公司都将定期派出经验丰富的现场服务工程师到现场为您全面检查所有产品的运行情况，与用户工程师交流产品使用中的心得。</w:t>
        </w:r>
      </w:ins>
    </w:p>
    <w:p w:rsidR="00051479" w:rsidRDefault="00051479" w:rsidP="002958FA">
      <w:pPr>
        <w:numPr>
          <w:ilvl w:val="0"/>
          <w:numId w:val="85"/>
        </w:numPr>
        <w:spacing w:beforeLines="50" w:line="300" w:lineRule="auto"/>
        <w:rPr>
          <w:ins w:id="1595" w:author="作者"/>
        </w:rPr>
      </w:pPr>
      <w:ins w:id="1596" w:author="作者">
        <w:r w:rsidRPr="00312EF0">
          <w:rPr>
            <w:rFonts w:hint="eastAsia"/>
          </w:rPr>
          <w:t>应急解决方案</w:t>
        </w:r>
      </w:ins>
    </w:p>
    <w:p w:rsidR="00051479" w:rsidRDefault="00051479" w:rsidP="00051479">
      <w:pPr>
        <w:spacing w:before="120"/>
        <w:ind w:firstLineChars="200" w:firstLine="420"/>
        <w:rPr>
          <w:ins w:id="1597" w:author="作者"/>
        </w:rPr>
      </w:pPr>
      <w:ins w:id="1598" w:author="作者">
        <w:r>
          <w:rPr>
            <w:rFonts w:hint="eastAsia"/>
          </w:rPr>
          <w:t>胜科金仕达公司设立技术支持领导小组，保证突发事件发生时，能够迅速召集技术人员，立即制定应急技术方案；对一般性技术故障，可利用电话指导用户自行解决</w:t>
        </w:r>
        <w:r w:rsidRPr="00AE1E18">
          <w:rPr>
            <w:rFonts w:hint="eastAsia"/>
          </w:rPr>
          <w:t>；</w:t>
        </w:r>
        <w:r>
          <w:t xml:space="preserve"> </w:t>
        </w:r>
      </w:ins>
    </w:p>
    <w:p w:rsidR="00051479" w:rsidRDefault="00051479" w:rsidP="00051479">
      <w:pPr>
        <w:pStyle w:val="10"/>
        <w:tabs>
          <w:tab w:val="left" w:pos="2385"/>
        </w:tabs>
        <w:rPr>
          <w:ins w:id="1599" w:author="作者"/>
          <w:b w:val="0"/>
          <w:sz w:val="28"/>
          <w:szCs w:val="28"/>
        </w:rPr>
      </w:pPr>
      <w:bookmarkStart w:id="1600" w:name="_Toc202089243"/>
      <w:bookmarkStart w:id="1601" w:name="_Toc271034782"/>
      <w:ins w:id="1602" w:author="作者">
        <w:r w:rsidRPr="00627ED2">
          <w:rPr>
            <w:rFonts w:hint="eastAsia"/>
            <w:b w:val="0"/>
            <w:sz w:val="28"/>
            <w:szCs w:val="28"/>
          </w:rPr>
          <w:t>三、服务响应时间</w:t>
        </w:r>
        <w:bookmarkEnd w:id="1600"/>
        <w:bookmarkEnd w:id="1601"/>
      </w:ins>
    </w:p>
    <w:p w:rsidR="00051479" w:rsidRDefault="00051479" w:rsidP="009F0431">
      <w:pPr>
        <w:spacing w:before="120"/>
        <w:rPr>
          <w:ins w:id="1603" w:author="作者"/>
        </w:rPr>
      </w:pPr>
      <w:ins w:id="1604" w:author="作者">
        <w:r>
          <w:rPr>
            <w:rFonts w:hint="eastAsia"/>
          </w:rPr>
          <w:t>胜科金仕达公司将对用户提供全方位的售后服务，并提供最佳的服务响应时间。</w:t>
        </w:r>
      </w:ins>
    </w:p>
    <w:p w:rsidR="00051479" w:rsidRPr="00696781" w:rsidRDefault="009F0431" w:rsidP="002958FA">
      <w:pPr>
        <w:numPr>
          <w:ilvl w:val="0"/>
          <w:numId w:val="86"/>
        </w:numPr>
        <w:spacing w:beforeLines="50" w:line="300" w:lineRule="auto"/>
        <w:rPr>
          <w:ins w:id="1605" w:author="作者"/>
        </w:rPr>
      </w:pPr>
      <w:r w:rsidRPr="00696781">
        <w:rPr>
          <w:rFonts w:hint="eastAsia"/>
        </w:rPr>
        <w:t>胜科金仕达公司提供</w:t>
      </w:r>
      <w:ins w:id="1606" w:author="作者">
        <w:r w:rsidRPr="00696781">
          <w:rPr>
            <w:rFonts w:hint="eastAsia"/>
          </w:rPr>
          <w:t>7</w:t>
        </w:r>
        <w:r w:rsidRPr="00696781">
          <w:rPr>
            <w:rFonts w:hint="eastAsia"/>
          </w:rPr>
          <w:t>×</w:t>
        </w:r>
        <w:r w:rsidRPr="00696781">
          <w:rPr>
            <w:rFonts w:hint="eastAsia"/>
          </w:rPr>
          <w:t>24</w:t>
        </w:r>
        <w:r w:rsidRPr="00696781">
          <w:rPr>
            <w:rFonts w:hint="eastAsia"/>
          </w:rPr>
          <w:t>小时电话或电子邮件服务，</w:t>
        </w:r>
        <w:r w:rsidRPr="00696781">
          <w:rPr>
            <w:rFonts w:hint="eastAsia"/>
          </w:rPr>
          <w:t>1</w:t>
        </w:r>
        <w:r w:rsidRPr="00696781">
          <w:rPr>
            <w:rFonts w:hint="eastAsia"/>
          </w:rPr>
          <w:t>小时内做出明确响应和安排，</w:t>
        </w:r>
        <w:r w:rsidRPr="00696781">
          <w:rPr>
            <w:rFonts w:hint="eastAsia"/>
          </w:rPr>
          <w:t>2</w:t>
        </w:r>
        <w:r w:rsidRPr="00696781">
          <w:rPr>
            <w:rFonts w:hint="eastAsia"/>
          </w:rPr>
          <w:t>小时内做出故障诊断报告，如需现场服务的，具有解决故障能力的工程师应在</w:t>
        </w:r>
        <w:r w:rsidRPr="00696781">
          <w:rPr>
            <w:rFonts w:hint="eastAsia"/>
          </w:rPr>
          <w:t>4</w:t>
        </w:r>
        <w:r w:rsidRPr="00696781">
          <w:rPr>
            <w:rFonts w:hint="eastAsia"/>
          </w:rPr>
          <w:t>小时内到达现场。</w:t>
        </w:r>
      </w:ins>
    </w:p>
    <w:p w:rsidR="00051479" w:rsidRDefault="00051479" w:rsidP="002958FA">
      <w:pPr>
        <w:numPr>
          <w:ilvl w:val="0"/>
          <w:numId w:val="86"/>
        </w:numPr>
        <w:spacing w:beforeLines="50" w:line="300" w:lineRule="auto"/>
        <w:rPr>
          <w:ins w:id="1607" w:author="作者"/>
        </w:rPr>
      </w:pPr>
      <w:ins w:id="1608" w:author="作者">
        <w:r w:rsidRPr="00312EF0">
          <w:rPr>
            <w:rFonts w:hint="eastAsia"/>
          </w:rPr>
          <w:t>服务监督管理机制</w:t>
        </w:r>
      </w:ins>
    </w:p>
    <w:p w:rsidR="00051479" w:rsidRPr="00475797" w:rsidRDefault="00051479" w:rsidP="00051479">
      <w:pPr>
        <w:spacing w:before="120"/>
        <w:ind w:firstLineChars="200" w:firstLine="420"/>
        <w:rPr>
          <w:ins w:id="1609" w:author="作者"/>
        </w:rPr>
      </w:pPr>
      <w:ins w:id="1610" w:author="作者">
        <w:r>
          <w:rPr>
            <w:rFonts w:hint="eastAsia"/>
          </w:rPr>
          <w:t>若胜科金仕达公司提供上门服务，如果用户对我公司的技术服务人员不满意，可反馈到公司。胜科金仕达公司将另行安排技术服务人员赴现场以圆满解决问题。</w:t>
        </w:r>
      </w:ins>
    </w:p>
    <w:p w:rsidR="00051479" w:rsidRPr="00627ED2" w:rsidRDefault="00051479" w:rsidP="00051479">
      <w:pPr>
        <w:pStyle w:val="10"/>
        <w:rPr>
          <w:ins w:id="1611" w:author="作者"/>
          <w:b w:val="0"/>
          <w:sz w:val="28"/>
          <w:szCs w:val="28"/>
        </w:rPr>
      </w:pPr>
      <w:bookmarkStart w:id="1612" w:name="_Toc202089244"/>
      <w:bookmarkStart w:id="1613" w:name="_Toc271034783"/>
      <w:ins w:id="1614" w:author="作者">
        <w:r w:rsidRPr="00627ED2">
          <w:rPr>
            <w:rFonts w:hint="eastAsia"/>
            <w:b w:val="0"/>
            <w:sz w:val="28"/>
            <w:szCs w:val="28"/>
          </w:rPr>
          <w:t>四、保密及其它服务承诺</w:t>
        </w:r>
        <w:bookmarkEnd w:id="1612"/>
        <w:bookmarkEnd w:id="1613"/>
      </w:ins>
    </w:p>
    <w:p w:rsidR="00051479" w:rsidRDefault="00051479" w:rsidP="002958FA">
      <w:pPr>
        <w:numPr>
          <w:ilvl w:val="0"/>
          <w:numId w:val="87"/>
        </w:numPr>
        <w:spacing w:beforeLines="50" w:line="300" w:lineRule="auto"/>
        <w:rPr>
          <w:ins w:id="1615" w:author="作者"/>
        </w:rPr>
      </w:pPr>
      <w:ins w:id="1616" w:author="作者">
        <w:r>
          <w:rPr>
            <w:rFonts w:hint="eastAsia"/>
          </w:rPr>
          <w:t>因业务需要向胜科金仕达公司提供的系统接口属用户机密，胜科金仕达公司保证不向第三方泄露；</w:t>
        </w:r>
      </w:ins>
    </w:p>
    <w:p w:rsidR="00051479" w:rsidRDefault="00051479" w:rsidP="002958FA">
      <w:pPr>
        <w:numPr>
          <w:ilvl w:val="0"/>
          <w:numId w:val="87"/>
        </w:numPr>
        <w:spacing w:beforeLines="50" w:line="300" w:lineRule="auto"/>
        <w:rPr>
          <w:ins w:id="1617" w:author="作者"/>
        </w:rPr>
      </w:pPr>
      <w:ins w:id="1618" w:author="作者">
        <w:r>
          <w:rPr>
            <w:rFonts w:hint="eastAsia"/>
          </w:rPr>
          <w:t>胜科金仕达公司开发的系统在与用户方业务系统连接过程中，未经许可，胜科金仕达公司保证不对业务系统中的程序及数据进行拷贝；</w:t>
        </w:r>
      </w:ins>
    </w:p>
    <w:p w:rsidR="00051479" w:rsidRDefault="00051479" w:rsidP="002958FA">
      <w:pPr>
        <w:numPr>
          <w:ilvl w:val="0"/>
          <w:numId w:val="87"/>
        </w:numPr>
        <w:spacing w:beforeLines="50" w:line="300" w:lineRule="auto"/>
        <w:rPr>
          <w:ins w:id="1619" w:author="作者"/>
        </w:rPr>
      </w:pPr>
      <w:ins w:id="1620" w:author="作者">
        <w:r>
          <w:rPr>
            <w:rFonts w:hint="eastAsia"/>
          </w:rPr>
          <w:t>对于用户方在使用本软件过程中出现的问题，胜科金仕达公司将及时收集用户的建议和意见，并及时回复；</w:t>
        </w:r>
      </w:ins>
    </w:p>
    <w:p w:rsidR="00051479" w:rsidRDefault="00051479" w:rsidP="002958FA">
      <w:pPr>
        <w:numPr>
          <w:ilvl w:val="0"/>
          <w:numId w:val="87"/>
        </w:numPr>
        <w:spacing w:beforeLines="50" w:line="300" w:lineRule="auto"/>
        <w:rPr>
          <w:ins w:id="1621" w:author="作者"/>
          <w:rStyle w:val="2CharCharChar"/>
          <w:rFonts w:ascii="宋体" w:hAnsi="宋体"/>
          <w:b w:val="0"/>
          <w:sz w:val="24"/>
        </w:rPr>
      </w:pPr>
      <w:ins w:id="1622" w:author="作者">
        <w:r>
          <w:rPr>
            <w:rFonts w:hint="eastAsia"/>
          </w:rPr>
          <w:t>胜科金仕达公司遵循用户的相关制度及规定。</w:t>
        </w:r>
      </w:ins>
    </w:p>
    <w:bookmarkEnd w:id="288"/>
    <w:bookmarkEnd w:id="289"/>
    <w:p w:rsidR="00F842B9" w:rsidRDefault="00F842B9">
      <w:pPr>
        <w:spacing w:line="460" w:lineRule="exact"/>
      </w:pPr>
    </w:p>
    <w:sectPr w:rsidR="00F842B9" w:rsidSect="00640DCE">
      <w:headerReference w:type="default" r:id="rId13"/>
      <w:footerReference w:type="default" r:id="rId14"/>
      <w:pgSz w:w="11906" w:h="16838"/>
      <w:pgMar w:top="1474" w:right="1797" w:bottom="624" w:left="1797"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作者" w:initials="A">
    <w:p w:rsidR="007A0CA6" w:rsidRDefault="007A0CA6">
      <w:pPr>
        <w:pStyle w:val="af3"/>
      </w:pPr>
      <w:r>
        <w:rPr>
          <w:rStyle w:val="aff4"/>
        </w:rPr>
        <w:annotationRef/>
      </w:r>
      <w:r>
        <w:rPr>
          <w:rFonts w:hint="eastAsia"/>
        </w:rPr>
        <w:t>请</w:t>
      </w:r>
      <w:r>
        <w:rPr>
          <w:rFonts w:hint="eastAsia"/>
        </w:rPr>
        <w:t>PM</w:t>
      </w:r>
      <w:r>
        <w:rPr>
          <w:rFonts w:hint="eastAsia"/>
        </w:rPr>
        <w:t>确认。</w:t>
      </w:r>
    </w:p>
  </w:comment>
  <w:comment w:id="19" w:author="作者" w:initials="A">
    <w:p w:rsidR="007A0CA6" w:rsidRDefault="007A0CA6">
      <w:pPr>
        <w:pStyle w:val="af3"/>
      </w:pPr>
      <w:r>
        <w:rPr>
          <w:rStyle w:val="aff4"/>
        </w:rPr>
        <w:annotationRef/>
      </w:r>
      <w:r>
        <w:rPr>
          <w:rFonts w:hint="eastAsia"/>
        </w:rPr>
        <w:t>请确定。</w:t>
      </w:r>
    </w:p>
  </w:comment>
  <w:comment w:id="20" w:author="作者" w:initials="A">
    <w:p w:rsidR="007A0CA6" w:rsidRDefault="007A0CA6">
      <w:pPr>
        <w:pStyle w:val="af3"/>
      </w:pPr>
      <w:r>
        <w:rPr>
          <w:rStyle w:val="aff4"/>
        </w:rPr>
        <w:annotationRef/>
      </w:r>
      <w:r>
        <w:rPr>
          <w:rFonts w:hint="eastAsia"/>
        </w:rPr>
        <w:t>请确认</w:t>
      </w:r>
    </w:p>
  </w:comment>
  <w:comment w:id="21" w:author="作者" w:initials="A">
    <w:p w:rsidR="007A0CA6" w:rsidRDefault="007A0CA6">
      <w:pPr>
        <w:pStyle w:val="af3"/>
      </w:pPr>
      <w:r>
        <w:rPr>
          <w:rStyle w:val="aff4"/>
        </w:rPr>
        <w:annotationRef/>
      </w:r>
      <w:r>
        <w:rPr>
          <w:rFonts w:hint="eastAsia"/>
        </w:rPr>
        <w:t>请</w:t>
      </w:r>
      <w:r>
        <w:rPr>
          <w:rFonts w:hint="eastAsia"/>
        </w:rPr>
        <w:t>PM</w:t>
      </w:r>
      <w:r>
        <w:rPr>
          <w:rFonts w:hint="eastAsia"/>
        </w:rPr>
        <w:t>确认</w:t>
      </w:r>
    </w:p>
  </w:comment>
  <w:comment w:id="36" w:author="作者" w:initials="A">
    <w:p w:rsidR="007A0CA6" w:rsidRDefault="007A0CA6">
      <w:pPr>
        <w:pStyle w:val="af3"/>
      </w:pPr>
      <w:r>
        <w:rPr>
          <w:rStyle w:val="aff4"/>
        </w:rPr>
        <w:annotationRef/>
      </w:r>
      <w:r>
        <w:rPr>
          <w:rFonts w:hint="eastAsia"/>
        </w:rPr>
        <w:t>请</w:t>
      </w:r>
      <w:r>
        <w:rPr>
          <w:rFonts w:hint="eastAsia"/>
        </w:rPr>
        <w:t>PM</w:t>
      </w:r>
      <w:r>
        <w:rPr>
          <w:rFonts w:hint="eastAsia"/>
        </w:rPr>
        <w:t>确认是否提供此服务？</w:t>
      </w:r>
    </w:p>
  </w:comment>
  <w:comment w:id="37" w:author="作者" w:initials="A">
    <w:p w:rsidR="007A0CA6" w:rsidRDefault="007A0CA6">
      <w:pPr>
        <w:pStyle w:val="af3"/>
      </w:pPr>
      <w:r>
        <w:rPr>
          <w:rStyle w:val="aff4"/>
        </w:rPr>
        <w:annotationRef/>
      </w:r>
      <w:r>
        <w:rPr>
          <w:rFonts w:hint="eastAsia"/>
        </w:rPr>
        <w:t>校方还是希望改的更简单一些。</w:t>
      </w:r>
    </w:p>
  </w:comment>
  <w:comment w:id="129" w:author="作者" w:initials="A">
    <w:p w:rsidR="007A0CA6" w:rsidRDefault="007A0CA6">
      <w:pPr>
        <w:pStyle w:val="af3"/>
      </w:pPr>
      <w:r>
        <w:rPr>
          <w:rStyle w:val="aff4"/>
        </w:rPr>
        <w:annotationRef/>
      </w:r>
      <w:r>
        <w:rPr>
          <w:rFonts w:hint="eastAsia"/>
        </w:rPr>
        <w:t>请删除其中硬件部分</w:t>
      </w:r>
    </w:p>
  </w:comment>
  <w:comment w:id="296" w:author="作者" w:initials="A">
    <w:p w:rsidR="007A0CA6" w:rsidRDefault="007A0CA6">
      <w:pPr>
        <w:pStyle w:val="af3"/>
      </w:pPr>
      <w:r>
        <w:rPr>
          <w:rStyle w:val="aff4"/>
        </w:rPr>
        <w:annotationRef/>
      </w:r>
      <w:r>
        <w:rPr>
          <w:rFonts w:hint="eastAsia"/>
        </w:rPr>
        <w:t>请删除硬件部分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810" w:rsidRDefault="00892810">
      <w:r>
        <w:separator/>
      </w:r>
    </w:p>
  </w:endnote>
  <w:endnote w:type="continuationSeparator" w:id="0">
    <w:p w:rsidR="00892810" w:rsidRDefault="0089281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Lucida Sans">
    <w:charset w:val="00"/>
    <w:family w:val="swiss"/>
    <w:pitch w:val="variable"/>
    <w:sig w:usb0="00000003" w:usb1="00000000" w:usb2="00000000" w:usb3="00000000" w:csb0="00000001" w:csb1="00000000"/>
  </w:font>
  <w:font w:name="FuturaA Bk BT">
    <w:altName w:val="Arial"/>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A6" w:rsidRDefault="00977FE4">
    <w:pPr>
      <w:pStyle w:val="a6"/>
      <w:framePr w:wrap="around" w:vAnchor="text" w:hAnchor="margin" w:xAlign="center" w:y="1"/>
      <w:rPr>
        <w:rStyle w:val="a7"/>
      </w:rPr>
    </w:pPr>
    <w:r>
      <w:rPr>
        <w:rStyle w:val="a7"/>
      </w:rPr>
      <w:fldChar w:fldCharType="begin"/>
    </w:r>
    <w:r w:rsidR="007A0CA6">
      <w:rPr>
        <w:rStyle w:val="a7"/>
      </w:rPr>
      <w:instrText xml:space="preserve">PAGE  </w:instrText>
    </w:r>
    <w:r>
      <w:rPr>
        <w:rStyle w:val="a7"/>
      </w:rPr>
      <w:fldChar w:fldCharType="separate"/>
    </w:r>
    <w:r w:rsidR="007A0CA6">
      <w:rPr>
        <w:rStyle w:val="a7"/>
        <w:noProof/>
      </w:rPr>
      <w:t>34</w:t>
    </w:r>
    <w:r>
      <w:rPr>
        <w:rStyle w:val="a7"/>
      </w:rPr>
      <w:fldChar w:fldCharType="end"/>
    </w:r>
  </w:p>
  <w:p w:rsidR="007A0CA6" w:rsidRDefault="007A0CA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9080"/>
      <w:docPartObj>
        <w:docPartGallery w:val="Page Numbers (Bottom of Page)"/>
        <w:docPartUnique/>
      </w:docPartObj>
    </w:sdtPr>
    <w:sdtContent>
      <w:p w:rsidR="007A0CA6" w:rsidRDefault="00977FE4">
        <w:pPr>
          <w:pStyle w:val="a6"/>
          <w:jc w:val="center"/>
        </w:pPr>
        <w:fldSimple w:instr=" PAGE   \* MERGEFORMAT ">
          <w:r w:rsidR="002958FA" w:rsidRPr="002958FA">
            <w:rPr>
              <w:noProof/>
              <w:lang w:val="zh-CN"/>
            </w:rPr>
            <w:t>9</w:t>
          </w:r>
        </w:fldSimple>
      </w:p>
    </w:sdtContent>
  </w:sdt>
  <w:p w:rsidR="007A0CA6" w:rsidRDefault="00040ADE" w:rsidP="00040ADE">
    <w:pPr>
      <w:pStyle w:val="a6"/>
      <w:tabs>
        <w:tab w:val="clear" w:pos="4153"/>
        <w:tab w:val="clear" w:pos="8306"/>
        <w:tab w:val="left" w:pos="1935"/>
      </w:tabs>
    </w:pPr>
    <w:r>
      <w:rPr>
        <w:rFonts w:hint="eastAsia"/>
      </w:rPr>
      <w:t>SG3116/SLSA/Execution/13Sep10/xhy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A6" w:rsidRDefault="007A0CA6">
    <w:pPr>
      <w:pStyle w:val="a6"/>
      <w:rPr>
        <w:rFonts w:ascii="Arial" w:hAnsi="Arial" w:cs="Arial"/>
      </w:rPr>
    </w:pPr>
  </w:p>
  <w:sdt>
    <w:sdtPr>
      <w:id w:val="11429138"/>
      <w:docPartObj>
        <w:docPartGallery w:val="Page Numbers (Bottom of Page)"/>
        <w:docPartUnique/>
      </w:docPartObj>
    </w:sdtPr>
    <w:sdtContent>
      <w:p w:rsidR="00040ADE" w:rsidRDefault="00977FE4" w:rsidP="00040ADE">
        <w:pPr>
          <w:pStyle w:val="a6"/>
          <w:jc w:val="center"/>
        </w:pPr>
        <w:fldSimple w:instr=" PAGE   \* MERGEFORMAT ">
          <w:r w:rsidR="002958FA" w:rsidRPr="002958FA">
            <w:rPr>
              <w:noProof/>
              <w:lang w:val="zh-CN"/>
            </w:rPr>
            <w:t>43</w:t>
          </w:r>
        </w:fldSimple>
      </w:p>
    </w:sdtContent>
  </w:sdt>
  <w:p w:rsidR="00040ADE" w:rsidRDefault="00040ADE" w:rsidP="00040ADE">
    <w:pPr>
      <w:pStyle w:val="a6"/>
      <w:tabs>
        <w:tab w:val="clear" w:pos="4153"/>
        <w:tab w:val="clear" w:pos="8306"/>
        <w:tab w:val="left" w:pos="1935"/>
      </w:tabs>
    </w:pPr>
    <w:r>
      <w:rPr>
        <w:rFonts w:hint="eastAsia"/>
      </w:rPr>
      <w:t>SG3116/SLSA/Execution/13Sep10/xhy</w:t>
    </w:r>
  </w:p>
  <w:p w:rsidR="007A0CA6" w:rsidRPr="00554BC7" w:rsidRDefault="007A0CA6" w:rsidP="00040ADE">
    <w:pPr>
      <w:pStyle w:val="a6"/>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810" w:rsidRDefault="00892810">
      <w:r>
        <w:separator/>
      </w:r>
    </w:p>
  </w:footnote>
  <w:footnote w:type="continuationSeparator" w:id="0">
    <w:p w:rsidR="00892810" w:rsidRDefault="00892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A6" w:rsidRDefault="007A0CA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B13FAD"/>
    <w:multiLevelType w:val="hybridMultilevel"/>
    <w:tmpl w:val="1BE8FA04"/>
    <w:lvl w:ilvl="0" w:tplc="F642C564">
      <w:numFmt w:val="bullet"/>
      <w:lvlText w:val="●"/>
      <w:lvlJc w:val="left"/>
      <w:pPr>
        <w:ind w:left="420" w:hanging="420"/>
      </w:pPr>
      <w:rPr>
        <w:rFonts w:ascii="Cambria" w:eastAsia="宋体"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B24AFC"/>
    <w:multiLevelType w:val="multilevel"/>
    <w:tmpl w:val="F12E0164"/>
    <w:lvl w:ilvl="0">
      <w:start w:val="1"/>
      <w:numFmt w:val="decimal"/>
      <w:pStyle w:val="1"/>
      <w:lvlText w:val="%1."/>
      <w:lvlJc w:val="left"/>
      <w:pPr>
        <w:tabs>
          <w:tab w:val="num" w:pos="540"/>
        </w:tabs>
        <w:ind w:left="540" w:hanging="360"/>
      </w:pPr>
      <w:rPr>
        <w:rFonts w:hint="eastAsia"/>
        <w:b w:val="0"/>
        <w:bCs w:val="0"/>
        <w:i w:val="0"/>
        <w:i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2314E50"/>
    <w:multiLevelType w:val="hybridMultilevel"/>
    <w:tmpl w:val="28DE46D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nsid w:val="04F55DE6"/>
    <w:multiLevelType w:val="hybridMultilevel"/>
    <w:tmpl w:val="395291C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06D25388"/>
    <w:multiLevelType w:val="hybridMultilevel"/>
    <w:tmpl w:val="920A24B6"/>
    <w:lvl w:ilvl="0" w:tplc="EF96D86E">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07E87375"/>
    <w:multiLevelType w:val="hybridMultilevel"/>
    <w:tmpl w:val="F28C837A"/>
    <w:lvl w:ilvl="0" w:tplc="09A8BF00">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0DA77F30"/>
    <w:multiLevelType w:val="multilevel"/>
    <w:tmpl w:val="85381D5A"/>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02D38B1"/>
    <w:multiLevelType w:val="hybridMultilevel"/>
    <w:tmpl w:val="4D06668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11260695"/>
    <w:multiLevelType w:val="hybridMultilevel"/>
    <w:tmpl w:val="87D8F230"/>
    <w:lvl w:ilvl="0" w:tplc="04090011">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nsid w:val="14A53E6A"/>
    <w:multiLevelType w:val="hybridMultilevel"/>
    <w:tmpl w:val="4502E52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16502317"/>
    <w:multiLevelType w:val="hybridMultilevel"/>
    <w:tmpl w:val="CD0E3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175E2BE3"/>
    <w:multiLevelType w:val="hybridMultilevel"/>
    <w:tmpl w:val="A0461A3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1AD04DC0"/>
    <w:multiLevelType w:val="hybridMultilevel"/>
    <w:tmpl w:val="2F4CDBB6"/>
    <w:lvl w:ilvl="0" w:tplc="63B22434">
      <w:start w:val="1"/>
      <w:numFmt w:val="decimal"/>
      <w:lvlText w:val="%1、"/>
      <w:lvlJc w:val="left"/>
      <w:pPr>
        <w:ind w:left="1305" w:hanging="825"/>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B287714"/>
    <w:multiLevelType w:val="hybridMultilevel"/>
    <w:tmpl w:val="06F2C4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1C4A6DAA"/>
    <w:multiLevelType w:val="multilevel"/>
    <w:tmpl w:val="F7A87A86"/>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ascii="Times New Roman" w:hAnsi="Times New Roman" w:hint="eastAsia"/>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D6D1BA0"/>
    <w:multiLevelType w:val="hybridMultilevel"/>
    <w:tmpl w:val="C234DB88"/>
    <w:lvl w:ilvl="0" w:tplc="C77EC778">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1DB55C1D"/>
    <w:multiLevelType w:val="hybridMultilevel"/>
    <w:tmpl w:val="E61A1436"/>
    <w:lvl w:ilvl="0" w:tplc="74D8F7F6">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21A26EA3"/>
    <w:multiLevelType w:val="hybridMultilevel"/>
    <w:tmpl w:val="6B005D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nsid w:val="227A666D"/>
    <w:multiLevelType w:val="hybridMultilevel"/>
    <w:tmpl w:val="1A22EDD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nsid w:val="27B44EB4"/>
    <w:multiLevelType w:val="hybridMultilevel"/>
    <w:tmpl w:val="1DD267FA"/>
    <w:lvl w:ilvl="0" w:tplc="5D121898">
      <w:start w:val="1"/>
      <w:numFmt w:val="decimal"/>
      <w:lvlText w:val="%1."/>
      <w:lvlJc w:val="left"/>
      <w:pPr>
        <w:tabs>
          <w:tab w:val="num" w:pos="360"/>
        </w:tabs>
        <w:ind w:left="360" w:hanging="360"/>
      </w:pPr>
      <w:rPr>
        <w:rFonts w:hint="eastAsia"/>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1">
    <w:nsid w:val="28B96BCE"/>
    <w:multiLevelType w:val="multilevel"/>
    <w:tmpl w:val="7CBEEA22"/>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ascii="Times New Roman" w:hAnsi="Times New Roman" w:hint="eastAsia"/>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28EC0EEE"/>
    <w:multiLevelType w:val="hybridMultilevel"/>
    <w:tmpl w:val="EB70E51A"/>
    <w:lvl w:ilvl="0" w:tplc="19124060">
      <w:start w:val="1"/>
      <w:numFmt w:val="upperLetter"/>
      <w:lvlText w:val="%1、"/>
      <w:lvlJc w:val="left"/>
      <w:pPr>
        <w:tabs>
          <w:tab w:val="num" w:pos="720"/>
        </w:tabs>
        <w:ind w:left="720" w:hanging="360"/>
      </w:pPr>
      <w:rPr>
        <w:rFonts w:hint="eastAsia"/>
      </w:rPr>
    </w:lvl>
    <w:lvl w:ilvl="1" w:tplc="6D2A4104">
      <w:start w:val="4"/>
      <w:numFmt w:val="japaneseCounting"/>
      <w:lvlText w:val="%2、"/>
      <w:lvlJc w:val="left"/>
      <w:pPr>
        <w:tabs>
          <w:tab w:val="num" w:pos="1200"/>
        </w:tabs>
        <w:ind w:left="1200" w:hanging="420"/>
      </w:pPr>
      <w:rPr>
        <w:rFonts w:hint="eastAsia"/>
      </w:rPr>
    </w:lvl>
    <w:lvl w:ilvl="2" w:tplc="989E57F8">
      <w:start w:val="1"/>
      <w:numFmt w:val="upperLetter"/>
      <w:lvlText w:val="%3、"/>
      <w:lvlJc w:val="left"/>
      <w:pPr>
        <w:tabs>
          <w:tab w:val="num" w:pos="1965"/>
        </w:tabs>
        <w:ind w:left="1965" w:hanging="765"/>
      </w:pPr>
      <w:rPr>
        <w:rFonts w:hint="eastAsia"/>
      </w:r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23">
    <w:nsid w:val="2BFD454E"/>
    <w:multiLevelType w:val="hybridMultilevel"/>
    <w:tmpl w:val="1802878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2DDC7D3E"/>
    <w:multiLevelType w:val="hybridMultilevel"/>
    <w:tmpl w:val="23F03442"/>
    <w:lvl w:ilvl="0" w:tplc="A2E47F1E">
      <w:start w:val="3"/>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5">
    <w:nsid w:val="2F8C5D1C"/>
    <w:multiLevelType w:val="multilevel"/>
    <w:tmpl w:val="C234DB8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2F8D73FB"/>
    <w:multiLevelType w:val="multilevel"/>
    <w:tmpl w:val="5EFE94A4"/>
    <w:lvl w:ilvl="0">
      <w:start w:val="12"/>
      <w:numFmt w:val="decimal"/>
      <w:lvlText w:val="%1"/>
      <w:lvlJc w:val="left"/>
      <w:pPr>
        <w:tabs>
          <w:tab w:val="num" w:pos="570"/>
        </w:tabs>
        <w:ind w:left="570" w:hanging="57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7">
    <w:nsid w:val="2FD81BA8"/>
    <w:multiLevelType w:val="hybridMultilevel"/>
    <w:tmpl w:val="A58A4B8C"/>
    <w:lvl w:ilvl="0" w:tplc="FFFFFFFF">
      <w:start w:val="1"/>
      <w:numFmt w:val="decimal"/>
      <w:lvlText w:val="%1、"/>
      <w:lvlJc w:val="left"/>
      <w:pPr>
        <w:tabs>
          <w:tab w:val="num" w:pos="360"/>
        </w:tabs>
        <w:ind w:left="360" w:hanging="360"/>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8">
    <w:nsid w:val="32896221"/>
    <w:multiLevelType w:val="multilevel"/>
    <w:tmpl w:val="BABAEC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340"/>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4.4.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338B08A0"/>
    <w:multiLevelType w:val="hybridMultilevel"/>
    <w:tmpl w:val="5F9ECB32"/>
    <w:lvl w:ilvl="0" w:tplc="74D8F7F6">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nsid w:val="360231D1"/>
    <w:multiLevelType w:val="hybridMultilevel"/>
    <w:tmpl w:val="E202EA84"/>
    <w:lvl w:ilvl="0" w:tplc="634252C0">
      <w:start w:val="3"/>
      <w:numFmt w:val="decimal"/>
      <w:lvlText w:val="%1、"/>
      <w:lvlJc w:val="left"/>
      <w:pPr>
        <w:tabs>
          <w:tab w:val="num" w:pos="360"/>
        </w:tabs>
        <w:ind w:left="360" w:hanging="36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60E7DF3"/>
    <w:multiLevelType w:val="hybridMultilevel"/>
    <w:tmpl w:val="3E0804CA"/>
    <w:name w:val="WW8Num14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2">
    <w:nsid w:val="38A00884"/>
    <w:multiLevelType w:val="hybridMultilevel"/>
    <w:tmpl w:val="AE56B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AD416C1"/>
    <w:multiLevelType w:val="hybridMultilevel"/>
    <w:tmpl w:val="245062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3CA074B0"/>
    <w:multiLevelType w:val="hybridMultilevel"/>
    <w:tmpl w:val="9F6451BA"/>
    <w:lvl w:ilvl="0" w:tplc="217E6950">
      <w:start w:val="1"/>
      <w:numFmt w:val="decimal"/>
      <w:lvlText w:val="（%1）"/>
      <w:lvlJc w:val="left"/>
      <w:pPr>
        <w:tabs>
          <w:tab w:val="num" w:pos="1260"/>
        </w:tabs>
        <w:ind w:left="1260" w:hanging="720"/>
      </w:pPr>
      <w:rPr>
        <w:rFonts w:ascii="Times New Roman" w:hAnsi="Times New Roman" w:hint="default"/>
        <w:color w:val="auto"/>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3CE317C9"/>
    <w:multiLevelType w:val="hybridMultilevel"/>
    <w:tmpl w:val="53DC82A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6">
    <w:nsid w:val="3E546A39"/>
    <w:multiLevelType w:val="hybridMultilevel"/>
    <w:tmpl w:val="B4AEFD92"/>
    <w:lvl w:ilvl="0" w:tplc="F1529D32">
      <w:start w:val="1"/>
      <w:numFmt w:val="decimal"/>
      <w:lvlText w:val="%1、"/>
      <w:lvlJc w:val="left"/>
      <w:pPr>
        <w:tabs>
          <w:tab w:val="num" w:pos="360"/>
        </w:tabs>
        <w:ind w:left="360" w:hanging="360"/>
      </w:pPr>
      <w:rPr>
        <w:rFonts w:hint="eastAsia"/>
      </w:rPr>
    </w:lvl>
    <w:lvl w:ilvl="1" w:tplc="926833D6">
      <w:start w:val="1"/>
      <w:numFmt w:val="decimal"/>
      <w:lvlText w:val="(%2)"/>
      <w:lvlJc w:val="left"/>
      <w:pPr>
        <w:tabs>
          <w:tab w:val="num" w:pos="840"/>
        </w:tabs>
        <w:ind w:left="840" w:hanging="420"/>
      </w:pPr>
      <w:rPr>
        <w:rFonts w:hint="eastAsia"/>
      </w:rPr>
    </w:lvl>
    <w:lvl w:ilvl="2" w:tplc="80EEB252">
      <w:start w:val="5"/>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3E807DD5"/>
    <w:multiLevelType w:val="hybridMultilevel"/>
    <w:tmpl w:val="9064C688"/>
    <w:lvl w:ilvl="0" w:tplc="8D22C47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3F4749F8"/>
    <w:multiLevelType w:val="hybridMultilevel"/>
    <w:tmpl w:val="D1A6849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9">
    <w:nsid w:val="4345676F"/>
    <w:multiLevelType w:val="hybridMultilevel"/>
    <w:tmpl w:val="EF7CF39E"/>
    <w:lvl w:ilvl="0" w:tplc="66BC9C7C">
      <w:start w:val="4"/>
      <w:numFmt w:val="decimal"/>
      <w:lvlText w:val="%1、"/>
      <w:lvlJc w:val="left"/>
      <w:pPr>
        <w:tabs>
          <w:tab w:val="num" w:pos="360"/>
        </w:tabs>
        <w:ind w:left="360" w:hanging="36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460902BB"/>
    <w:multiLevelType w:val="hybridMultilevel"/>
    <w:tmpl w:val="0652D0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49592A35"/>
    <w:multiLevelType w:val="hybridMultilevel"/>
    <w:tmpl w:val="E77298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nsid w:val="4BA71D20"/>
    <w:multiLevelType w:val="hybridMultilevel"/>
    <w:tmpl w:val="FF18D73C"/>
    <w:lvl w:ilvl="0" w:tplc="9642D030">
      <w:start w:val="4"/>
      <w:numFmt w:val="decimal"/>
      <w:lvlText w:val="%1、"/>
      <w:lvlJc w:val="left"/>
      <w:pPr>
        <w:tabs>
          <w:tab w:val="num" w:pos="360"/>
        </w:tabs>
        <w:ind w:left="360" w:hanging="36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4C0A6A85"/>
    <w:multiLevelType w:val="multilevel"/>
    <w:tmpl w:val="59AA383C"/>
    <w:lvl w:ilvl="0">
      <w:start w:val="1"/>
      <w:numFmt w:val="ideographDigital"/>
      <w:lvlText w:val="第%1节、"/>
      <w:lvlJc w:val="left"/>
      <w:pPr>
        <w:tabs>
          <w:tab w:val="num" w:pos="480"/>
        </w:tabs>
        <w:ind w:left="480" w:hanging="480"/>
      </w:pPr>
      <w:rPr>
        <w:rFonts w:hint="default"/>
        <w:b/>
        <w:bCs/>
        <w:i w:val="0"/>
        <w:iCs w:val="0"/>
      </w:rPr>
    </w:lvl>
    <w:lvl w:ilvl="1">
      <w:start w:val="1"/>
      <w:numFmt w:val="decimal"/>
      <w:lvlText w:val="%2."/>
      <w:lvlJc w:val="left"/>
      <w:pPr>
        <w:tabs>
          <w:tab w:val="num" w:pos="780"/>
        </w:tabs>
        <w:ind w:left="780" w:hanging="360"/>
      </w:pPr>
      <w:rPr>
        <w:rFonts w:ascii="Times New Roman" w:hAnsi="Times New Roman" w:hint="eastAsia"/>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nsid w:val="4E9628F9"/>
    <w:multiLevelType w:val="hybridMultilevel"/>
    <w:tmpl w:val="AB44ECEC"/>
    <w:lvl w:ilvl="0" w:tplc="C5D6578E">
      <w:start w:val="1"/>
      <w:numFmt w:val="decimal"/>
      <w:lvlText w:val="%1."/>
      <w:lvlJc w:val="left"/>
      <w:pPr>
        <w:tabs>
          <w:tab w:val="num" w:pos="360"/>
        </w:tabs>
        <w:ind w:left="360" w:hanging="360"/>
      </w:pPr>
      <w:rPr>
        <w:rFonts w:hint="eastAsia"/>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5">
    <w:nsid w:val="4EF67FA1"/>
    <w:multiLevelType w:val="hybridMultilevel"/>
    <w:tmpl w:val="3F7E282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6">
    <w:nsid w:val="50562769"/>
    <w:multiLevelType w:val="multilevel"/>
    <w:tmpl w:val="D17C21E0"/>
    <w:lvl w:ilvl="0">
      <w:start w:val="1"/>
      <w:numFmt w:val="ideographDigital"/>
      <w:lvlText w:val="第%1节、"/>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ascii="Times New Roman" w:hAnsi="Times New Roman" w:hint="eastAsia"/>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nsid w:val="515E4C91"/>
    <w:multiLevelType w:val="hybridMultilevel"/>
    <w:tmpl w:val="15C456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nsid w:val="529E2CB5"/>
    <w:multiLevelType w:val="hybridMultilevel"/>
    <w:tmpl w:val="F3B64FEE"/>
    <w:lvl w:ilvl="0" w:tplc="954AB644">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9">
    <w:nsid w:val="52C227B0"/>
    <w:multiLevelType w:val="hybridMultilevel"/>
    <w:tmpl w:val="7B3E6CD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0">
    <w:nsid w:val="530C3494"/>
    <w:multiLevelType w:val="hybridMultilevel"/>
    <w:tmpl w:val="AC12B956"/>
    <w:lvl w:ilvl="0" w:tplc="0400CC6A">
      <w:start w:val="1"/>
      <w:numFmt w:val="lowerRoman"/>
      <w:lvlText w:val="(%1)"/>
      <w:lvlJc w:val="left"/>
      <w:pPr>
        <w:ind w:left="1455" w:hanging="720"/>
      </w:pPr>
      <w:rPr>
        <w:rFonts w:hint="default"/>
        <w:color w:val="auto"/>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1">
    <w:nsid w:val="536514AD"/>
    <w:multiLevelType w:val="hybridMultilevel"/>
    <w:tmpl w:val="9BCAFC1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2">
    <w:nsid w:val="54B6033C"/>
    <w:multiLevelType w:val="multilevel"/>
    <w:tmpl w:val="E61A143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3">
    <w:nsid w:val="54D40902"/>
    <w:multiLevelType w:val="hybridMultilevel"/>
    <w:tmpl w:val="85E88268"/>
    <w:lvl w:ilvl="0" w:tplc="97E6C33E">
      <w:start w:val="1"/>
      <w:numFmt w:val="decimal"/>
      <w:lvlText w:val="%1。"/>
      <w:lvlJc w:val="left"/>
      <w:pPr>
        <w:tabs>
          <w:tab w:val="num" w:pos="360"/>
        </w:tabs>
        <w:ind w:left="360" w:hanging="360"/>
      </w:pPr>
      <w:rPr>
        <w:rFonts w:hint="eastAsia"/>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4">
    <w:nsid w:val="557703C9"/>
    <w:multiLevelType w:val="hybridMultilevel"/>
    <w:tmpl w:val="C1F68828"/>
    <w:lvl w:ilvl="0" w:tplc="53729B08">
      <w:start w:val="1"/>
      <w:numFmt w:val="japaneseCounting"/>
      <w:lvlText w:val="（%1）"/>
      <w:lvlJc w:val="left"/>
      <w:pPr>
        <w:tabs>
          <w:tab w:val="num" w:pos="720"/>
        </w:tabs>
        <w:ind w:left="720" w:hanging="720"/>
      </w:pPr>
      <w:rPr>
        <w:rFonts w:hint="eastAsia"/>
      </w:rPr>
    </w:lvl>
    <w:lvl w:ilvl="1" w:tplc="8580F3C2">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5">
    <w:nsid w:val="5615273B"/>
    <w:multiLevelType w:val="hybridMultilevel"/>
    <w:tmpl w:val="8F2AD0A0"/>
    <w:lvl w:ilvl="0" w:tplc="16BEB98C">
      <w:start w:val="1"/>
      <w:numFmt w:val="ideographDigital"/>
      <w:lvlText w:val="第%1节、"/>
      <w:lvlJc w:val="left"/>
      <w:pPr>
        <w:tabs>
          <w:tab w:val="num" w:pos="480"/>
        </w:tabs>
        <w:ind w:left="480" w:hanging="480"/>
      </w:pPr>
      <w:rPr>
        <w:rFonts w:eastAsia="黑体" w:hint="eastAsia"/>
        <w:b/>
        <w:bCs/>
        <w:i w:val="0"/>
        <w:iCs w:val="0"/>
        <w:color w:val="auto"/>
      </w:rPr>
    </w:lvl>
    <w:lvl w:ilvl="1" w:tplc="A4A4C410">
      <w:start w:val="1"/>
      <w:numFmt w:val="decimal"/>
      <w:lvlText w:val="%2."/>
      <w:lvlJc w:val="left"/>
      <w:pPr>
        <w:tabs>
          <w:tab w:val="num" w:pos="780"/>
        </w:tabs>
        <w:ind w:left="780" w:hanging="360"/>
      </w:pPr>
      <w:rPr>
        <w:rFonts w:ascii="Times New Roman" w:hAnsi="Times New Roman" w:hint="eastAsia"/>
        <w:color w:val="auto"/>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6">
    <w:nsid w:val="58074D3A"/>
    <w:multiLevelType w:val="hybridMultilevel"/>
    <w:tmpl w:val="D3F28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7">
    <w:nsid w:val="599C094F"/>
    <w:multiLevelType w:val="hybridMultilevel"/>
    <w:tmpl w:val="AF281D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8">
    <w:nsid w:val="5AA64E09"/>
    <w:multiLevelType w:val="hybridMultilevel"/>
    <w:tmpl w:val="548C054C"/>
    <w:lvl w:ilvl="0" w:tplc="9642D030">
      <w:start w:val="4"/>
      <w:numFmt w:val="decimal"/>
      <w:lvlText w:val="%1、"/>
      <w:lvlJc w:val="left"/>
      <w:pPr>
        <w:tabs>
          <w:tab w:val="num" w:pos="360"/>
        </w:tabs>
        <w:ind w:left="360" w:hanging="36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5C0C0789"/>
    <w:multiLevelType w:val="hybridMultilevel"/>
    <w:tmpl w:val="66DA4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0">
    <w:nsid w:val="5CC77BB0"/>
    <w:multiLevelType w:val="hybridMultilevel"/>
    <w:tmpl w:val="783E7498"/>
    <w:lvl w:ilvl="0" w:tplc="1CC0322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1">
    <w:nsid w:val="5D607BB6"/>
    <w:multiLevelType w:val="hybridMultilevel"/>
    <w:tmpl w:val="9CE0E1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nsid w:val="5DB8262B"/>
    <w:multiLevelType w:val="singleLevel"/>
    <w:tmpl w:val="2BBAC308"/>
    <w:lvl w:ilvl="0">
      <w:start w:val="1"/>
      <w:numFmt w:val="decimal"/>
      <w:pStyle w:val="ItemList"/>
      <w:lvlText w:val="%1．"/>
      <w:lvlJc w:val="left"/>
      <w:pPr>
        <w:tabs>
          <w:tab w:val="num" w:pos="360"/>
        </w:tabs>
        <w:ind w:left="360" w:hanging="360"/>
      </w:pPr>
      <w:rPr>
        <w:rFonts w:hint="eastAsia"/>
        <w:color w:val="auto"/>
      </w:rPr>
    </w:lvl>
  </w:abstractNum>
  <w:abstractNum w:abstractNumId="63">
    <w:nsid w:val="5E2B51F0"/>
    <w:multiLevelType w:val="hybridMultilevel"/>
    <w:tmpl w:val="06CE7088"/>
    <w:lvl w:ilvl="0" w:tplc="A4503510">
      <w:start w:val="1"/>
      <w:numFmt w:val="decimal"/>
      <w:lvlText w:val="%1、"/>
      <w:lvlJc w:val="left"/>
      <w:pPr>
        <w:tabs>
          <w:tab w:val="num" w:pos="960"/>
        </w:tabs>
        <w:ind w:left="960" w:hanging="360"/>
      </w:pPr>
      <w:rPr>
        <w:rFonts w:hint="default"/>
      </w:rPr>
    </w:lvl>
    <w:lvl w:ilvl="1" w:tplc="04090019">
      <w:start w:val="1"/>
      <w:numFmt w:val="lowerLetter"/>
      <w:lvlText w:val="%2)"/>
      <w:lvlJc w:val="left"/>
      <w:pPr>
        <w:tabs>
          <w:tab w:val="num" w:pos="1440"/>
        </w:tabs>
        <w:ind w:left="1440" w:hanging="420"/>
      </w:pPr>
    </w:lvl>
    <w:lvl w:ilvl="2" w:tplc="0409001B">
      <w:start w:val="1"/>
      <w:numFmt w:val="lowerRoman"/>
      <w:lvlText w:val="%3."/>
      <w:lvlJc w:val="right"/>
      <w:pPr>
        <w:tabs>
          <w:tab w:val="num" w:pos="1860"/>
        </w:tabs>
        <w:ind w:left="1860" w:hanging="420"/>
      </w:pPr>
    </w:lvl>
    <w:lvl w:ilvl="3" w:tplc="0409000F">
      <w:start w:val="1"/>
      <w:numFmt w:val="decimal"/>
      <w:lvlText w:val="%4."/>
      <w:lvlJc w:val="left"/>
      <w:pPr>
        <w:tabs>
          <w:tab w:val="num" w:pos="2280"/>
        </w:tabs>
        <w:ind w:left="2280" w:hanging="420"/>
      </w:pPr>
    </w:lvl>
    <w:lvl w:ilvl="4" w:tplc="04090019">
      <w:start w:val="1"/>
      <w:numFmt w:val="lowerLetter"/>
      <w:lvlText w:val="%5)"/>
      <w:lvlJc w:val="left"/>
      <w:pPr>
        <w:tabs>
          <w:tab w:val="num" w:pos="2700"/>
        </w:tabs>
        <w:ind w:left="2700" w:hanging="420"/>
      </w:pPr>
    </w:lvl>
    <w:lvl w:ilvl="5" w:tplc="0409001B">
      <w:start w:val="1"/>
      <w:numFmt w:val="lowerRoman"/>
      <w:lvlText w:val="%6."/>
      <w:lvlJc w:val="right"/>
      <w:pPr>
        <w:tabs>
          <w:tab w:val="num" w:pos="3120"/>
        </w:tabs>
        <w:ind w:left="3120" w:hanging="420"/>
      </w:pPr>
    </w:lvl>
    <w:lvl w:ilvl="6" w:tplc="0409000F">
      <w:start w:val="1"/>
      <w:numFmt w:val="decimal"/>
      <w:lvlText w:val="%7."/>
      <w:lvlJc w:val="left"/>
      <w:pPr>
        <w:tabs>
          <w:tab w:val="num" w:pos="3540"/>
        </w:tabs>
        <w:ind w:left="3540" w:hanging="420"/>
      </w:pPr>
    </w:lvl>
    <w:lvl w:ilvl="7" w:tplc="04090019">
      <w:start w:val="1"/>
      <w:numFmt w:val="lowerLetter"/>
      <w:lvlText w:val="%8)"/>
      <w:lvlJc w:val="left"/>
      <w:pPr>
        <w:tabs>
          <w:tab w:val="num" w:pos="3960"/>
        </w:tabs>
        <w:ind w:left="3960" w:hanging="420"/>
      </w:pPr>
    </w:lvl>
    <w:lvl w:ilvl="8" w:tplc="0409001B">
      <w:start w:val="1"/>
      <w:numFmt w:val="lowerRoman"/>
      <w:lvlText w:val="%9."/>
      <w:lvlJc w:val="right"/>
      <w:pPr>
        <w:tabs>
          <w:tab w:val="num" w:pos="4380"/>
        </w:tabs>
        <w:ind w:left="4380" w:hanging="420"/>
      </w:pPr>
    </w:lvl>
  </w:abstractNum>
  <w:abstractNum w:abstractNumId="64">
    <w:nsid w:val="5E2C12E4"/>
    <w:multiLevelType w:val="hybridMultilevel"/>
    <w:tmpl w:val="A9CC61E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5">
    <w:nsid w:val="5F5508E6"/>
    <w:multiLevelType w:val="hybridMultilevel"/>
    <w:tmpl w:val="3140D3D4"/>
    <w:lvl w:ilvl="0" w:tplc="04090011">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6">
    <w:nsid w:val="61221A1F"/>
    <w:multiLevelType w:val="hybridMultilevel"/>
    <w:tmpl w:val="8194AE9E"/>
    <w:lvl w:ilvl="0" w:tplc="1082BACA">
      <w:start w:val="1"/>
      <w:numFmt w:val="decimal"/>
      <w:lvlText w:val="%1、"/>
      <w:lvlJc w:val="left"/>
      <w:pPr>
        <w:tabs>
          <w:tab w:val="num" w:pos="719"/>
        </w:tabs>
        <w:ind w:left="719" w:hanging="36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67">
    <w:nsid w:val="616226E3"/>
    <w:multiLevelType w:val="hybridMultilevel"/>
    <w:tmpl w:val="087CEF1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8">
    <w:nsid w:val="636C7028"/>
    <w:multiLevelType w:val="hybridMultilevel"/>
    <w:tmpl w:val="C536287C"/>
    <w:lvl w:ilvl="0" w:tplc="766ED982">
      <w:start w:val="1"/>
      <w:numFmt w:val="decimal"/>
      <w:lvlText w:val="%1."/>
      <w:lvlJc w:val="left"/>
      <w:pPr>
        <w:tabs>
          <w:tab w:val="num" w:pos="360"/>
        </w:tabs>
        <w:ind w:left="360" w:hanging="360"/>
      </w:pPr>
      <w:rPr>
        <w:rFonts w:hint="eastAsia"/>
      </w:rPr>
    </w:lvl>
    <w:lvl w:ilvl="1" w:tplc="1958A142">
      <w:start w:val="1"/>
      <w:numFmt w:val="lowerRoman"/>
      <w:lvlText w:val="(%2)."/>
      <w:lvlJc w:val="left"/>
      <w:pPr>
        <w:tabs>
          <w:tab w:val="num" w:pos="1236"/>
        </w:tabs>
        <w:ind w:left="1236" w:hanging="156"/>
      </w:pPr>
      <w:rPr>
        <w:rFonts w:hint="eastAsia"/>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9">
    <w:nsid w:val="65011924"/>
    <w:multiLevelType w:val="hybridMultilevel"/>
    <w:tmpl w:val="BBFC485A"/>
    <w:lvl w:ilvl="0" w:tplc="8788D0B8">
      <w:start w:val="1"/>
      <w:numFmt w:val="decimal"/>
      <w:lvlText w:val="%1、"/>
      <w:lvlJc w:val="left"/>
      <w:pPr>
        <w:tabs>
          <w:tab w:val="num" w:pos="615"/>
        </w:tabs>
        <w:ind w:left="615" w:hanging="435"/>
      </w:pPr>
      <w:rPr>
        <w:rFonts w:hint="default"/>
      </w:rPr>
    </w:lvl>
    <w:lvl w:ilvl="1" w:tplc="04090019">
      <w:start w:val="1"/>
      <w:numFmt w:val="lowerLetter"/>
      <w:lvlText w:val="%2)"/>
      <w:lvlJc w:val="left"/>
      <w:pPr>
        <w:tabs>
          <w:tab w:val="num" w:pos="1050"/>
        </w:tabs>
        <w:ind w:left="1050" w:hanging="420"/>
      </w:pPr>
    </w:lvl>
    <w:lvl w:ilvl="2" w:tplc="0409001B">
      <w:start w:val="1"/>
      <w:numFmt w:val="lowerRoman"/>
      <w:lvlText w:val="%3."/>
      <w:lvlJc w:val="right"/>
      <w:pPr>
        <w:tabs>
          <w:tab w:val="num" w:pos="1470"/>
        </w:tabs>
        <w:ind w:left="1470" w:hanging="420"/>
      </w:pPr>
    </w:lvl>
    <w:lvl w:ilvl="3" w:tplc="0409000F">
      <w:start w:val="1"/>
      <w:numFmt w:val="decimal"/>
      <w:lvlText w:val="%4."/>
      <w:lvlJc w:val="left"/>
      <w:pPr>
        <w:tabs>
          <w:tab w:val="num" w:pos="1890"/>
        </w:tabs>
        <w:ind w:left="1890" w:hanging="420"/>
      </w:pPr>
    </w:lvl>
    <w:lvl w:ilvl="4" w:tplc="04090019">
      <w:start w:val="1"/>
      <w:numFmt w:val="lowerLetter"/>
      <w:lvlText w:val="%5)"/>
      <w:lvlJc w:val="left"/>
      <w:pPr>
        <w:tabs>
          <w:tab w:val="num" w:pos="2310"/>
        </w:tabs>
        <w:ind w:left="2310" w:hanging="420"/>
      </w:pPr>
    </w:lvl>
    <w:lvl w:ilvl="5" w:tplc="0409001B">
      <w:start w:val="1"/>
      <w:numFmt w:val="lowerRoman"/>
      <w:lvlText w:val="%6."/>
      <w:lvlJc w:val="right"/>
      <w:pPr>
        <w:tabs>
          <w:tab w:val="num" w:pos="2730"/>
        </w:tabs>
        <w:ind w:left="2730" w:hanging="420"/>
      </w:pPr>
    </w:lvl>
    <w:lvl w:ilvl="6" w:tplc="0409000F">
      <w:start w:val="1"/>
      <w:numFmt w:val="decimal"/>
      <w:lvlText w:val="%7."/>
      <w:lvlJc w:val="left"/>
      <w:pPr>
        <w:tabs>
          <w:tab w:val="num" w:pos="3150"/>
        </w:tabs>
        <w:ind w:left="3150" w:hanging="420"/>
      </w:pPr>
    </w:lvl>
    <w:lvl w:ilvl="7" w:tplc="04090019">
      <w:start w:val="1"/>
      <w:numFmt w:val="lowerLetter"/>
      <w:lvlText w:val="%8)"/>
      <w:lvlJc w:val="left"/>
      <w:pPr>
        <w:tabs>
          <w:tab w:val="num" w:pos="3570"/>
        </w:tabs>
        <w:ind w:left="3570" w:hanging="420"/>
      </w:pPr>
    </w:lvl>
    <w:lvl w:ilvl="8" w:tplc="0409001B">
      <w:start w:val="1"/>
      <w:numFmt w:val="lowerRoman"/>
      <w:lvlText w:val="%9."/>
      <w:lvlJc w:val="right"/>
      <w:pPr>
        <w:tabs>
          <w:tab w:val="num" w:pos="3990"/>
        </w:tabs>
        <w:ind w:left="3990" w:hanging="420"/>
      </w:pPr>
    </w:lvl>
  </w:abstractNum>
  <w:abstractNum w:abstractNumId="70">
    <w:nsid w:val="674754B0"/>
    <w:multiLevelType w:val="hybridMultilevel"/>
    <w:tmpl w:val="7AA6CF5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1">
    <w:nsid w:val="695C4A75"/>
    <w:multiLevelType w:val="hybridMultilevel"/>
    <w:tmpl w:val="BD980162"/>
    <w:lvl w:ilvl="0" w:tplc="F38626AA">
      <w:start w:val="2"/>
      <w:numFmt w:val="japaneseCounting"/>
      <w:lvlText w:val="（%1）"/>
      <w:lvlJc w:val="left"/>
      <w:pPr>
        <w:ind w:left="765" w:hanging="765"/>
      </w:pPr>
      <w:rPr>
        <w:rFonts w:hint="default"/>
        <w:color w:val="000000"/>
      </w:rPr>
    </w:lvl>
    <w:lvl w:ilvl="1" w:tplc="752EE45C">
      <w:start w:val="4"/>
      <w:numFmt w:val="decimal"/>
      <w:lvlText w:val="%2."/>
      <w:lvlJc w:val="left"/>
      <w:pPr>
        <w:tabs>
          <w:tab w:val="num" w:pos="780"/>
        </w:tabs>
        <w:ind w:left="780" w:hanging="36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A67437A"/>
    <w:multiLevelType w:val="multilevel"/>
    <w:tmpl w:val="179C41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6BFF70B0"/>
    <w:multiLevelType w:val="hybridMultilevel"/>
    <w:tmpl w:val="205CEA18"/>
    <w:lvl w:ilvl="0" w:tplc="FFFFFFFF">
      <w:start w:val="1"/>
      <w:numFmt w:val="decimal"/>
      <w:lvlText w:val="%1、"/>
      <w:lvlJc w:val="left"/>
      <w:pPr>
        <w:tabs>
          <w:tab w:val="num" w:pos="360"/>
        </w:tabs>
        <w:ind w:left="360" w:hanging="360"/>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74">
    <w:nsid w:val="6EE80BA4"/>
    <w:multiLevelType w:val="hybridMultilevel"/>
    <w:tmpl w:val="0BCCE8CC"/>
    <w:lvl w:ilvl="0" w:tplc="75A24CEA">
      <w:start w:val="1"/>
      <w:numFmt w:val="decimal"/>
      <w:lvlText w:val="%1."/>
      <w:lvlJc w:val="left"/>
      <w:pPr>
        <w:tabs>
          <w:tab w:val="num" w:pos="480"/>
        </w:tabs>
        <w:ind w:left="480" w:hanging="360"/>
      </w:pPr>
      <w:rPr>
        <w:rFonts w:hint="default"/>
      </w:rPr>
    </w:lvl>
    <w:lvl w:ilvl="1" w:tplc="04090019">
      <w:start w:val="1"/>
      <w:numFmt w:val="lowerLetter"/>
      <w:lvlText w:val="%2)"/>
      <w:lvlJc w:val="left"/>
      <w:pPr>
        <w:tabs>
          <w:tab w:val="num" w:pos="960"/>
        </w:tabs>
        <w:ind w:left="960" w:hanging="420"/>
      </w:pPr>
    </w:lvl>
    <w:lvl w:ilvl="2" w:tplc="0409001B">
      <w:start w:val="1"/>
      <w:numFmt w:val="lowerRoman"/>
      <w:lvlText w:val="%3."/>
      <w:lvlJc w:val="right"/>
      <w:pPr>
        <w:tabs>
          <w:tab w:val="num" w:pos="1380"/>
        </w:tabs>
        <w:ind w:left="1380" w:hanging="420"/>
      </w:pPr>
    </w:lvl>
    <w:lvl w:ilvl="3" w:tplc="0409000F">
      <w:start w:val="1"/>
      <w:numFmt w:val="decimal"/>
      <w:lvlText w:val="%4."/>
      <w:lvlJc w:val="left"/>
      <w:pPr>
        <w:tabs>
          <w:tab w:val="num" w:pos="1800"/>
        </w:tabs>
        <w:ind w:left="1800" w:hanging="420"/>
      </w:pPr>
    </w:lvl>
    <w:lvl w:ilvl="4" w:tplc="04090019">
      <w:start w:val="1"/>
      <w:numFmt w:val="lowerLetter"/>
      <w:lvlText w:val="%5)"/>
      <w:lvlJc w:val="left"/>
      <w:pPr>
        <w:tabs>
          <w:tab w:val="num" w:pos="2220"/>
        </w:tabs>
        <w:ind w:left="2220" w:hanging="420"/>
      </w:pPr>
    </w:lvl>
    <w:lvl w:ilvl="5" w:tplc="0409001B">
      <w:start w:val="1"/>
      <w:numFmt w:val="lowerRoman"/>
      <w:lvlText w:val="%6."/>
      <w:lvlJc w:val="right"/>
      <w:pPr>
        <w:tabs>
          <w:tab w:val="num" w:pos="2640"/>
        </w:tabs>
        <w:ind w:left="2640" w:hanging="420"/>
      </w:pPr>
    </w:lvl>
    <w:lvl w:ilvl="6" w:tplc="0409000F">
      <w:start w:val="1"/>
      <w:numFmt w:val="decimal"/>
      <w:lvlText w:val="%7."/>
      <w:lvlJc w:val="left"/>
      <w:pPr>
        <w:tabs>
          <w:tab w:val="num" w:pos="3060"/>
        </w:tabs>
        <w:ind w:left="3060" w:hanging="420"/>
      </w:pPr>
    </w:lvl>
    <w:lvl w:ilvl="7" w:tplc="04090019">
      <w:start w:val="1"/>
      <w:numFmt w:val="lowerLetter"/>
      <w:lvlText w:val="%8)"/>
      <w:lvlJc w:val="left"/>
      <w:pPr>
        <w:tabs>
          <w:tab w:val="num" w:pos="3480"/>
        </w:tabs>
        <w:ind w:left="3480" w:hanging="420"/>
      </w:pPr>
    </w:lvl>
    <w:lvl w:ilvl="8" w:tplc="0409001B">
      <w:start w:val="1"/>
      <w:numFmt w:val="lowerRoman"/>
      <w:lvlText w:val="%9."/>
      <w:lvlJc w:val="right"/>
      <w:pPr>
        <w:tabs>
          <w:tab w:val="num" w:pos="3900"/>
        </w:tabs>
        <w:ind w:left="3900" w:hanging="420"/>
      </w:pPr>
    </w:lvl>
  </w:abstractNum>
  <w:abstractNum w:abstractNumId="75">
    <w:nsid w:val="711C0038"/>
    <w:multiLevelType w:val="hybridMultilevel"/>
    <w:tmpl w:val="3CF28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6">
    <w:nsid w:val="712F5BB6"/>
    <w:multiLevelType w:val="multilevel"/>
    <w:tmpl w:val="85E8826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74B219E9"/>
    <w:multiLevelType w:val="hybridMultilevel"/>
    <w:tmpl w:val="73C4B97A"/>
    <w:lvl w:ilvl="0" w:tplc="04090011">
      <w:start w:val="1"/>
      <w:numFmt w:val="decimal"/>
      <w:lvlText w:val="%1)"/>
      <w:lvlJc w:val="left"/>
      <w:pPr>
        <w:tabs>
          <w:tab w:val="num" w:pos="1140"/>
        </w:tabs>
        <w:ind w:left="1140" w:hanging="420"/>
      </w:pPr>
      <w:rPr>
        <w:rFont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8">
    <w:nsid w:val="77A26388"/>
    <w:multiLevelType w:val="singleLevel"/>
    <w:tmpl w:val="DFC65ABC"/>
    <w:lvl w:ilvl="0">
      <w:start w:val="1"/>
      <w:numFmt w:val="japaneseCounting"/>
      <w:lvlText w:val="%1、"/>
      <w:lvlJc w:val="left"/>
      <w:pPr>
        <w:tabs>
          <w:tab w:val="num" w:pos="480"/>
        </w:tabs>
        <w:ind w:left="480" w:hanging="480"/>
      </w:pPr>
      <w:rPr>
        <w:rFonts w:hint="eastAsia"/>
        <w:b w:val="0"/>
        <w:bCs w:val="0"/>
      </w:rPr>
    </w:lvl>
  </w:abstractNum>
  <w:abstractNum w:abstractNumId="79">
    <w:nsid w:val="77D206E5"/>
    <w:multiLevelType w:val="hybridMultilevel"/>
    <w:tmpl w:val="164A9824"/>
    <w:lvl w:ilvl="0" w:tplc="0A525706">
      <w:start w:val="1"/>
      <w:numFmt w:val="decimal"/>
      <w:lvlText w:val="（%1）"/>
      <w:lvlJc w:val="left"/>
      <w:pPr>
        <w:tabs>
          <w:tab w:val="num" w:pos="960"/>
        </w:tabs>
        <w:ind w:left="960" w:hanging="720"/>
      </w:pPr>
      <w:rPr>
        <w:rFonts w:hint="default"/>
        <w:lang w:val="en-US"/>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80">
    <w:nsid w:val="7923043C"/>
    <w:multiLevelType w:val="hybridMultilevel"/>
    <w:tmpl w:val="38A43DE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1">
    <w:nsid w:val="797373EA"/>
    <w:multiLevelType w:val="multilevel"/>
    <w:tmpl w:val="9EFA49C8"/>
    <w:lvl w:ilvl="0">
      <w:start w:val="1"/>
      <w:numFmt w:val="ideographDigital"/>
      <w:lvlText w:val="第%1节、"/>
      <w:lvlJc w:val="left"/>
      <w:pPr>
        <w:tabs>
          <w:tab w:val="num" w:pos="480"/>
        </w:tabs>
        <w:ind w:left="480" w:hanging="480"/>
      </w:pPr>
      <w:rPr>
        <w:rFonts w:hint="default"/>
        <w:b/>
        <w:bCs/>
        <w:i w:val="0"/>
        <w:iCs w:val="0"/>
      </w:rPr>
    </w:lvl>
    <w:lvl w:ilvl="1">
      <w:start w:val="1"/>
      <w:numFmt w:val="decimal"/>
      <w:lvlText w:val="%2."/>
      <w:lvlJc w:val="left"/>
      <w:pPr>
        <w:tabs>
          <w:tab w:val="num" w:pos="780"/>
        </w:tabs>
        <w:ind w:left="780" w:hanging="360"/>
      </w:pPr>
      <w:rPr>
        <w:rFonts w:ascii="Times New Roman" w:hAnsi="Times New Roman" w:hint="eastAsia"/>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2">
    <w:nsid w:val="7AFF5B8E"/>
    <w:multiLevelType w:val="hybridMultilevel"/>
    <w:tmpl w:val="D3282190"/>
    <w:lvl w:ilvl="0" w:tplc="57D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7B694641"/>
    <w:multiLevelType w:val="multilevel"/>
    <w:tmpl w:val="5F9ECB3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
    <w:nsid w:val="7C1B673B"/>
    <w:multiLevelType w:val="hybridMultilevel"/>
    <w:tmpl w:val="FDCE89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5">
    <w:nsid w:val="7D2C5421"/>
    <w:multiLevelType w:val="hybridMultilevel"/>
    <w:tmpl w:val="4E7C4784"/>
    <w:lvl w:ilvl="0" w:tplc="A73C5618">
      <w:start w:val="4"/>
      <w:numFmt w:val="japaneseCounting"/>
      <w:lvlText w:val="%1、"/>
      <w:lvlJc w:val="left"/>
      <w:pPr>
        <w:tabs>
          <w:tab w:val="num" w:pos="780"/>
        </w:tabs>
        <w:ind w:left="780" w:hanging="420"/>
      </w:pPr>
      <w:rPr>
        <w:rFonts w:hint="default"/>
        <w:b/>
        <w:bCs/>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86">
    <w:nsid w:val="7DB558AA"/>
    <w:multiLevelType w:val="hybridMultilevel"/>
    <w:tmpl w:val="5EB4B18C"/>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7">
    <w:nsid w:val="7FD4396F"/>
    <w:multiLevelType w:val="hybridMultilevel"/>
    <w:tmpl w:val="3E640A66"/>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62"/>
  </w:num>
  <w:num w:numId="2">
    <w:abstractNumId w:val="2"/>
  </w:num>
  <w:num w:numId="3">
    <w:abstractNumId w:val="22"/>
  </w:num>
  <w:num w:numId="4">
    <w:abstractNumId w:val="54"/>
  </w:num>
  <w:num w:numId="5">
    <w:abstractNumId w:val="55"/>
  </w:num>
  <w:num w:numId="6">
    <w:abstractNumId w:val="20"/>
  </w:num>
  <w:num w:numId="7">
    <w:abstractNumId w:val="68"/>
  </w:num>
  <w:num w:numId="8">
    <w:abstractNumId w:val="44"/>
  </w:num>
  <w:num w:numId="9">
    <w:abstractNumId w:val="28"/>
  </w:num>
  <w:num w:numId="10">
    <w:abstractNumId w:val="64"/>
  </w:num>
  <w:num w:numId="11">
    <w:abstractNumId w:val="51"/>
  </w:num>
  <w:num w:numId="12">
    <w:abstractNumId w:val="45"/>
  </w:num>
  <w:num w:numId="13">
    <w:abstractNumId w:val="12"/>
  </w:num>
  <w:num w:numId="14">
    <w:abstractNumId w:val="3"/>
  </w:num>
  <w:num w:numId="15">
    <w:abstractNumId w:val="23"/>
  </w:num>
  <w:num w:numId="16">
    <w:abstractNumId w:val="11"/>
  </w:num>
  <w:num w:numId="17">
    <w:abstractNumId w:val="1"/>
  </w:num>
  <w:num w:numId="18">
    <w:abstractNumId w:val="32"/>
  </w:num>
  <w:num w:numId="19">
    <w:abstractNumId w:val="59"/>
  </w:num>
  <w:num w:numId="20">
    <w:abstractNumId w:val="61"/>
  </w:num>
  <w:num w:numId="21">
    <w:abstractNumId w:val="57"/>
  </w:num>
  <w:num w:numId="22">
    <w:abstractNumId w:val="35"/>
  </w:num>
  <w:num w:numId="23">
    <w:abstractNumId w:val="75"/>
  </w:num>
  <w:num w:numId="24">
    <w:abstractNumId w:val="33"/>
  </w:num>
  <w:num w:numId="25">
    <w:abstractNumId w:val="14"/>
  </w:num>
  <w:num w:numId="26">
    <w:abstractNumId w:val="36"/>
  </w:num>
  <w:num w:numId="27">
    <w:abstractNumId w:val="19"/>
  </w:num>
  <w:num w:numId="28">
    <w:abstractNumId w:val="40"/>
  </w:num>
  <w:num w:numId="29">
    <w:abstractNumId w:val="47"/>
  </w:num>
  <w:num w:numId="30">
    <w:abstractNumId w:val="84"/>
  </w:num>
  <w:num w:numId="31">
    <w:abstractNumId w:val="41"/>
  </w:num>
  <w:num w:numId="32">
    <w:abstractNumId w:val="10"/>
  </w:num>
  <w:num w:numId="33">
    <w:abstractNumId w:val="38"/>
  </w:num>
  <w:num w:numId="34">
    <w:abstractNumId w:val="8"/>
  </w:num>
  <w:num w:numId="35">
    <w:abstractNumId w:val="80"/>
  </w:num>
  <w:num w:numId="36">
    <w:abstractNumId w:val="70"/>
  </w:num>
  <w:num w:numId="37">
    <w:abstractNumId w:val="4"/>
  </w:num>
  <w:num w:numId="38">
    <w:abstractNumId w:val="49"/>
  </w:num>
  <w:num w:numId="39">
    <w:abstractNumId w:val="18"/>
  </w:num>
  <w:num w:numId="40">
    <w:abstractNumId w:val="56"/>
  </w:num>
  <w:num w:numId="41">
    <w:abstractNumId w:val="26"/>
  </w:num>
  <w:num w:numId="42">
    <w:abstractNumId w:val="0"/>
  </w:num>
  <w:num w:numId="43">
    <w:abstractNumId w:val="86"/>
  </w:num>
  <w:num w:numId="44">
    <w:abstractNumId w:val="87"/>
  </w:num>
  <w:num w:numId="45">
    <w:abstractNumId w:val="34"/>
  </w:num>
  <w:num w:numId="46">
    <w:abstractNumId w:val="24"/>
  </w:num>
  <w:num w:numId="47">
    <w:abstractNumId w:val="30"/>
  </w:num>
  <w:num w:numId="48">
    <w:abstractNumId w:val="39"/>
  </w:num>
  <w:num w:numId="49">
    <w:abstractNumId w:val="58"/>
  </w:num>
  <w:num w:numId="50">
    <w:abstractNumId w:val="42"/>
  </w:num>
  <w:num w:numId="51">
    <w:abstractNumId w:val="79"/>
  </w:num>
  <w:num w:numId="52">
    <w:abstractNumId w:val="48"/>
  </w:num>
  <w:num w:numId="53">
    <w:abstractNumId w:val="74"/>
  </w:num>
  <w:num w:numId="54">
    <w:abstractNumId w:val="27"/>
  </w:num>
  <w:num w:numId="55">
    <w:abstractNumId w:val="78"/>
  </w:num>
  <w:num w:numId="56">
    <w:abstractNumId w:val="60"/>
  </w:num>
  <w:num w:numId="57">
    <w:abstractNumId w:val="85"/>
  </w:num>
  <w:num w:numId="58">
    <w:abstractNumId w:val="69"/>
  </w:num>
  <w:num w:numId="59">
    <w:abstractNumId w:val="6"/>
  </w:num>
  <w:num w:numId="60">
    <w:abstractNumId w:val="63"/>
  </w:num>
  <w:num w:numId="61">
    <w:abstractNumId w:val="73"/>
  </w:num>
  <w:num w:numId="62">
    <w:abstractNumId w:val="5"/>
  </w:num>
  <w:num w:numId="63">
    <w:abstractNumId w:val="66"/>
  </w:num>
  <w:num w:numId="64">
    <w:abstractNumId w:val="16"/>
  </w:num>
  <w:num w:numId="65">
    <w:abstractNumId w:val="17"/>
  </w:num>
  <w:num w:numId="66">
    <w:abstractNumId w:val="29"/>
  </w:num>
  <w:num w:numId="67">
    <w:abstractNumId w:val="21"/>
  </w:num>
  <w:num w:numId="68">
    <w:abstractNumId w:val="7"/>
  </w:num>
  <w:num w:numId="69">
    <w:abstractNumId w:val="52"/>
  </w:num>
  <w:num w:numId="70">
    <w:abstractNumId w:val="53"/>
  </w:num>
  <w:num w:numId="71">
    <w:abstractNumId w:val="76"/>
  </w:num>
  <w:num w:numId="72">
    <w:abstractNumId w:val="83"/>
  </w:num>
  <w:num w:numId="73">
    <w:abstractNumId w:val="25"/>
  </w:num>
  <w:num w:numId="74">
    <w:abstractNumId w:val="15"/>
  </w:num>
  <w:num w:numId="75">
    <w:abstractNumId w:val="46"/>
  </w:num>
  <w:num w:numId="76">
    <w:abstractNumId w:val="43"/>
  </w:num>
  <w:num w:numId="77">
    <w:abstractNumId w:val="81"/>
  </w:num>
  <w:num w:numId="78">
    <w:abstractNumId w:val="72"/>
  </w:num>
  <w:num w:numId="79">
    <w:abstractNumId w:val="37"/>
  </w:num>
  <w:num w:numId="80">
    <w:abstractNumId w:val="13"/>
  </w:num>
  <w:num w:numId="81">
    <w:abstractNumId w:val="71"/>
  </w:num>
  <w:num w:numId="82">
    <w:abstractNumId w:val="50"/>
  </w:num>
  <w:num w:numId="83">
    <w:abstractNumId w:val="82"/>
  </w:num>
  <w:num w:numId="84">
    <w:abstractNumId w:val="77"/>
  </w:num>
  <w:num w:numId="85">
    <w:abstractNumId w:val="65"/>
  </w:num>
  <w:num w:numId="86">
    <w:abstractNumId w:val="9"/>
  </w:num>
  <w:num w:numId="87">
    <w:abstractNumId w:val="67"/>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ocumentProtection w:edit="trackedChanges" w:enforcement="0"/>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9218"/>
  </w:hdrShapeDefaults>
  <w:footnotePr>
    <w:footnote w:id="-1"/>
    <w:footnote w:id="0"/>
  </w:footnotePr>
  <w:endnotePr>
    <w:endnote w:id="-1"/>
    <w:endnote w:id="0"/>
  </w:endnotePr>
  <w:compat>
    <w:useFELayout/>
  </w:compat>
  <w:docVars>
    <w:docVar w:name="ClientNum" w:val="67914"/>
    <w:docVar w:name="DocName" w:val="(WC) Software License and Services Agreement of Fudan Kingstar"/>
    <w:docVar w:name="DocRef" w:val="HK:3729456.2"/>
    <w:docVar w:name="MatterNum" w:val="00491"/>
  </w:docVars>
  <w:rsids>
    <w:rsidRoot w:val="00611B7B"/>
    <w:rsid w:val="00016902"/>
    <w:rsid w:val="0003074D"/>
    <w:rsid w:val="000337D1"/>
    <w:rsid w:val="0003557A"/>
    <w:rsid w:val="00037334"/>
    <w:rsid w:val="00040ADE"/>
    <w:rsid w:val="00043E36"/>
    <w:rsid w:val="00046170"/>
    <w:rsid w:val="00050B22"/>
    <w:rsid w:val="00051479"/>
    <w:rsid w:val="00055581"/>
    <w:rsid w:val="000632CC"/>
    <w:rsid w:val="000635B7"/>
    <w:rsid w:val="00066FE1"/>
    <w:rsid w:val="00084D65"/>
    <w:rsid w:val="0008726D"/>
    <w:rsid w:val="00094573"/>
    <w:rsid w:val="000B2A1F"/>
    <w:rsid w:val="000D16E5"/>
    <w:rsid w:val="000D5C8D"/>
    <w:rsid w:val="000E6D6C"/>
    <w:rsid w:val="000F2291"/>
    <w:rsid w:val="000F6DC4"/>
    <w:rsid w:val="00105B81"/>
    <w:rsid w:val="0010763B"/>
    <w:rsid w:val="00117C25"/>
    <w:rsid w:val="001209AC"/>
    <w:rsid w:val="00122F8D"/>
    <w:rsid w:val="00124E4B"/>
    <w:rsid w:val="001261EA"/>
    <w:rsid w:val="0012771F"/>
    <w:rsid w:val="00130368"/>
    <w:rsid w:val="0013037D"/>
    <w:rsid w:val="00132C11"/>
    <w:rsid w:val="001359F2"/>
    <w:rsid w:val="00135B31"/>
    <w:rsid w:val="00143AAD"/>
    <w:rsid w:val="00144B85"/>
    <w:rsid w:val="00150262"/>
    <w:rsid w:val="00155BB3"/>
    <w:rsid w:val="00157B19"/>
    <w:rsid w:val="00163959"/>
    <w:rsid w:val="00163B79"/>
    <w:rsid w:val="00165889"/>
    <w:rsid w:val="00167188"/>
    <w:rsid w:val="00171D0B"/>
    <w:rsid w:val="00171D2F"/>
    <w:rsid w:val="00172D18"/>
    <w:rsid w:val="0018299A"/>
    <w:rsid w:val="00191DC4"/>
    <w:rsid w:val="00193C46"/>
    <w:rsid w:val="00194D4D"/>
    <w:rsid w:val="00194D6E"/>
    <w:rsid w:val="001A0EE1"/>
    <w:rsid w:val="001A342B"/>
    <w:rsid w:val="001A768C"/>
    <w:rsid w:val="001B388A"/>
    <w:rsid w:val="001B4036"/>
    <w:rsid w:val="001B46C1"/>
    <w:rsid w:val="001B505F"/>
    <w:rsid w:val="001B7090"/>
    <w:rsid w:val="001C1ED0"/>
    <w:rsid w:val="001C4059"/>
    <w:rsid w:val="001D5D05"/>
    <w:rsid w:val="001E0714"/>
    <w:rsid w:val="001E1E7F"/>
    <w:rsid w:val="001E54F3"/>
    <w:rsid w:val="001F217F"/>
    <w:rsid w:val="002074ED"/>
    <w:rsid w:val="002107D2"/>
    <w:rsid w:val="00212E57"/>
    <w:rsid w:val="00223E6E"/>
    <w:rsid w:val="002243A4"/>
    <w:rsid w:val="00233957"/>
    <w:rsid w:val="0023658D"/>
    <w:rsid w:val="00242B8C"/>
    <w:rsid w:val="002434E4"/>
    <w:rsid w:val="00246E73"/>
    <w:rsid w:val="002526DB"/>
    <w:rsid w:val="00253F4E"/>
    <w:rsid w:val="00254A79"/>
    <w:rsid w:val="00270F4E"/>
    <w:rsid w:val="00271788"/>
    <w:rsid w:val="0027242B"/>
    <w:rsid w:val="0029170C"/>
    <w:rsid w:val="002944D1"/>
    <w:rsid w:val="00294E42"/>
    <w:rsid w:val="00294E4D"/>
    <w:rsid w:val="002958FA"/>
    <w:rsid w:val="0029659B"/>
    <w:rsid w:val="002A2D9C"/>
    <w:rsid w:val="002B0D32"/>
    <w:rsid w:val="002B1338"/>
    <w:rsid w:val="002B279B"/>
    <w:rsid w:val="002B31B9"/>
    <w:rsid w:val="002B707B"/>
    <w:rsid w:val="002D0521"/>
    <w:rsid w:val="002D4A2F"/>
    <w:rsid w:val="002E5092"/>
    <w:rsid w:val="002E5235"/>
    <w:rsid w:val="002E653D"/>
    <w:rsid w:val="002E7C3A"/>
    <w:rsid w:val="002F124C"/>
    <w:rsid w:val="00300CC4"/>
    <w:rsid w:val="00300E51"/>
    <w:rsid w:val="00302EDA"/>
    <w:rsid w:val="0030479A"/>
    <w:rsid w:val="00305A8C"/>
    <w:rsid w:val="00307053"/>
    <w:rsid w:val="00311BBF"/>
    <w:rsid w:val="00312D67"/>
    <w:rsid w:val="003138D4"/>
    <w:rsid w:val="00313F71"/>
    <w:rsid w:val="00316871"/>
    <w:rsid w:val="003178B3"/>
    <w:rsid w:val="003265E3"/>
    <w:rsid w:val="0034153E"/>
    <w:rsid w:val="00345422"/>
    <w:rsid w:val="003460B4"/>
    <w:rsid w:val="003477EE"/>
    <w:rsid w:val="00350228"/>
    <w:rsid w:val="003532B4"/>
    <w:rsid w:val="00356D55"/>
    <w:rsid w:val="00371AE5"/>
    <w:rsid w:val="00372636"/>
    <w:rsid w:val="003730CD"/>
    <w:rsid w:val="0037615A"/>
    <w:rsid w:val="003831C6"/>
    <w:rsid w:val="0038579C"/>
    <w:rsid w:val="003877B3"/>
    <w:rsid w:val="00391E4B"/>
    <w:rsid w:val="003A26F2"/>
    <w:rsid w:val="003A3DD6"/>
    <w:rsid w:val="003B2A4D"/>
    <w:rsid w:val="003B38AC"/>
    <w:rsid w:val="003B4D4B"/>
    <w:rsid w:val="003C495A"/>
    <w:rsid w:val="003C51CF"/>
    <w:rsid w:val="003C6F98"/>
    <w:rsid w:val="003D0E18"/>
    <w:rsid w:val="003D1DF1"/>
    <w:rsid w:val="003D37BC"/>
    <w:rsid w:val="003D3805"/>
    <w:rsid w:val="003D5016"/>
    <w:rsid w:val="003E0430"/>
    <w:rsid w:val="003E2E09"/>
    <w:rsid w:val="003E4303"/>
    <w:rsid w:val="003E4FD6"/>
    <w:rsid w:val="003E7356"/>
    <w:rsid w:val="003F0D46"/>
    <w:rsid w:val="003F27CF"/>
    <w:rsid w:val="003F41DE"/>
    <w:rsid w:val="003F4B59"/>
    <w:rsid w:val="0040278C"/>
    <w:rsid w:val="004046CD"/>
    <w:rsid w:val="0040581D"/>
    <w:rsid w:val="004076EB"/>
    <w:rsid w:val="00411509"/>
    <w:rsid w:val="00414FDA"/>
    <w:rsid w:val="00415365"/>
    <w:rsid w:val="00417AFD"/>
    <w:rsid w:val="00427F92"/>
    <w:rsid w:val="00433355"/>
    <w:rsid w:val="00434ABF"/>
    <w:rsid w:val="00434ECE"/>
    <w:rsid w:val="004351F2"/>
    <w:rsid w:val="0044160C"/>
    <w:rsid w:val="00447CE3"/>
    <w:rsid w:val="00452968"/>
    <w:rsid w:val="00455456"/>
    <w:rsid w:val="00463BA8"/>
    <w:rsid w:val="0047346D"/>
    <w:rsid w:val="00481BC4"/>
    <w:rsid w:val="00487715"/>
    <w:rsid w:val="00491845"/>
    <w:rsid w:val="00492968"/>
    <w:rsid w:val="004A33F9"/>
    <w:rsid w:val="004A3ED0"/>
    <w:rsid w:val="004B02A7"/>
    <w:rsid w:val="004B7AF4"/>
    <w:rsid w:val="004C047D"/>
    <w:rsid w:val="004C3A0C"/>
    <w:rsid w:val="004E06DA"/>
    <w:rsid w:val="004E1D45"/>
    <w:rsid w:val="004F3DB0"/>
    <w:rsid w:val="00516307"/>
    <w:rsid w:val="005173BE"/>
    <w:rsid w:val="00526148"/>
    <w:rsid w:val="00535989"/>
    <w:rsid w:val="00543EA3"/>
    <w:rsid w:val="00544E58"/>
    <w:rsid w:val="00551BE6"/>
    <w:rsid w:val="00554BC7"/>
    <w:rsid w:val="005755CA"/>
    <w:rsid w:val="00585664"/>
    <w:rsid w:val="00591ACF"/>
    <w:rsid w:val="005A4D4A"/>
    <w:rsid w:val="005B7FAE"/>
    <w:rsid w:val="005C3C57"/>
    <w:rsid w:val="005C56C0"/>
    <w:rsid w:val="005C7679"/>
    <w:rsid w:val="005E12C9"/>
    <w:rsid w:val="005E2E4E"/>
    <w:rsid w:val="005E55F5"/>
    <w:rsid w:val="005F1CAC"/>
    <w:rsid w:val="005F1CCF"/>
    <w:rsid w:val="005F3FE2"/>
    <w:rsid w:val="005F4D47"/>
    <w:rsid w:val="00600B92"/>
    <w:rsid w:val="006041A0"/>
    <w:rsid w:val="00611B7B"/>
    <w:rsid w:val="006126E4"/>
    <w:rsid w:val="0061358A"/>
    <w:rsid w:val="006168E2"/>
    <w:rsid w:val="00624BA4"/>
    <w:rsid w:val="00627820"/>
    <w:rsid w:val="00632229"/>
    <w:rsid w:val="00636DCD"/>
    <w:rsid w:val="0063711B"/>
    <w:rsid w:val="00640DCE"/>
    <w:rsid w:val="006438BB"/>
    <w:rsid w:val="00650018"/>
    <w:rsid w:val="00655BB6"/>
    <w:rsid w:val="006600B4"/>
    <w:rsid w:val="0066367E"/>
    <w:rsid w:val="00663CE3"/>
    <w:rsid w:val="00667299"/>
    <w:rsid w:val="00667EBC"/>
    <w:rsid w:val="006742EB"/>
    <w:rsid w:val="0068774B"/>
    <w:rsid w:val="00693454"/>
    <w:rsid w:val="00695BFF"/>
    <w:rsid w:val="00696781"/>
    <w:rsid w:val="006A083E"/>
    <w:rsid w:val="006A1F69"/>
    <w:rsid w:val="006B0C49"/>
    <w:rsid w:val="006B1194"/>
    <w:rsid w:val="006B447E"/>
    <w:rsid w:val="006C0FB2"/>
    <w:rsid w:val="006C159A"/>
    <w:rsid w:val="006C22A7"/>
    <w:rsid w:val="006C2E7B"/>
    <w:rsid w:val="006C6DBF"/>
    <w:rsid w:val="006D0AE2"/>
    <w:rsid w:val="006D2839"/>
    <w:rsid w:val="006D3FC6"/>
    <w:rsid w:val="006D674F"/>
    <w:rsid w:val="006D7844"/>
    <w:rsid w:val="006E3792"/>
    <w:rsid w:val="006F096C"/>
    <w:rsid w:val="006F0E3B"/>
    <w:rsid w:val="006F2189"/>
    <w:rsid w:val="006F2E22"/>
    <w:rsid w:val="006F34B8"/>
    <w:rsid w:val="0070165D"/>
    <w:rsid w:val="00702202"/>
    <w:rsid w:val="007032E3"/>
    <w:rsid w:val="007138D0"/>
    <w:rsid w:val="007151A6"/>
    <w:rsid w:val="0071526E"/>
    <w:rsid w:val="007176D5"/>
    <w:rsid w:val="00717732"/>
    <w:rsid w:val="007266E6"/>
    <w:rsid w:val="0073663C"/>
    <w:rsid w:val="007415E8"/>
    <w:rsid w:val="007422FC"/>
    <w:rsid w:val="0074703D"/>
    <w:rsid w:val="00747228"/>
    <w:rsid w:val="00747AE6"/>
    <w:rsid w:val="00750CC6"/>
    <w:rsid w:val="00750DB6"/>
    <w:rsid w:val="0075144E"/>
    <w:rsid w:val="00753D2D"/>
    <w:rsid w:val="00760452"/>
    <w:rsid w:val="007611BC"/>
    <w:rsid w:val="00766466"/>
    <w:rsid w:val="00782904"/>
    <w:rsid w:val="00791FB4"/>
    <w:rsid w:val="0079620A"/>
    <w:rsid w:val="007A0CA6"/>
    <w:rsid w:val="007A5F03"/>
    <w:rsid w:val="007B375A"/>
    <w:rsid w:val="007B38B2"/>
    <w:rsid w:val="007D4714"/>
    <w:rsid w:val="007D6871"/>
    <w:rsid w:val="007D6A26"/>
    <w:rsid w:val="007E21BC"/>
    <w:rsid w:val="007E2F59"/>
    <w:rsid w:val="007E580E"/>
    <w:rsid w:val="007E5B80"/>
    <w:rsid w:val="007E74E8"/>
    <w:rsid w:val="007F2006"/>
    <w:rsid w:val="007F38E5"/>
    <w:rsid w:val="00802C93"/>
    <w:rsid w:val="0081214F"/>
    <w:rsid w:val="008121BC"/>
    <w:rsid w:val="00823406"/>
    <w:rsid w:val="00824795"/>
    <w:rsid w:val="00824F2C"/>
    <w:rsid w:val="00827867"/>
    <w:rsid w:val="00830BBF"/>
    <w:rsid w:val="00831FA4"/>
    <w:rsid w:val="0083506B"/>
    <w:rsid w:val="00835956"/>
    <w:rsid w:val="00837F17"/>
    <w:rsid w:val="00837FEB"/>
    <w:rsid w:val="00842AE0"/>
    <w:rsid w:val="008479C9"/>
    <w:rsid w:val="0087040A"/>
    <w:rsid w:val="00892810"/>
    <w:rsid w:val="0089625E"/>
    <w:rsid w:val="008972DF"/>
    <w:rsid w:val="008A2620"/>
    <w:rsid w:val="008A4AB0"/>
    <w:rsid w:val="008B0FAB"/>
    <w:rsid w:val="008B4F7D"/>
    <w:rsid w:val="008B63EB"/>
    <w:rsid w:val="008D6188"/>
    <w:rsid w:val="008D774A"/>
    <w:rsid w:val="008E31A6"/>
    <w:rsid w:val="008E63C2"/>
    <w:rsid w:val="008F1CB3"/>
    <w:rsid w:val="008F5D34"/>
    <w:rsid w:val="00902B32"/>
    <w:rsid w:val="00903926"/>
    <w:rsid w:val="009079FD"/>
    <w:rsid w:val="00910242"/>
    <w:rsid w:val="00913A31"/>
    <w:rsid w:val="00915F01"/>
    <w:rsid w:val="00916384"/>
    <w:rsid w:val="009230B6"/>
    <w:rsid w:val="00926144"/>
    <w:rsid w:val="00933738"/>
    <w:rsid w:val="0093579C"/>
    <w:rsid w:val="009357C8"/>
    <w:rsid w:val="00935EDB"/>
    <w:rsid w:val="009400A7"/>
    <w:rsid w:val="00946861"/>
    <w:rsid w:val="00951C81"/>
    <w:rsid w:val="00951E6F"/>
    <w:rsid w:val="00952C52"/>
    <w:rsid w:val="0096065B"/>
    <w:rsid w:val="00964F66"/>
    <w:rsid w:val="009659B2"/>
    <w:rsid w:val="00967B89"/>
    <w:rsid w:val="00975DA7"/>
    <w:rsid w:val="0097646F"/>
    <w:rsid w:val="00977FE4"/>
    <w:rsid w:val="00983BE3"/>
    <w:rsid w:val="009850CA"/>
    <w:rsid w:val="00987E88"/>
    <w:rsid w:val="009925B5"/>
    <w:rsid w:val="00993866"/>
    <w:rsid w:val="009A0018"/>
    <w:rsid w:val="009A1C7F"/>
    <w:rsid w:val="009A265B"/>
    <w:rsid w:val="009A375B"/>
    <w:rsid w:val="009A46E3"/>
    <w:rsid w:val="009B2655"/>
    <w:rsid w:val="009B6BA9"/>
    <w:rsid w:val="009C0092"/>
    <w:rsid w:val="009C20AB"/>
    <w:rsid w:val="009C2F69"/>
    <w:rsid w:val="009C3DA8"/>
    <w:rsid w:val="009D0B49"/>
    <w:rsid w:val="009D10CC"/>
    <w:rsid w:val="009D4565"/>
    <w:rsid w:val="009E08C9"/>
    <w:rsid w:val="009E384D"/>
    <w:rsid w:val="009E5ABF"/>
    <w:rsid w:val="009E5B83"/>
    <w:rsid w:val="009E682C"/>
    <w:rsid w:val="009E6E16"/>
    <w:rsid w:val="009F0431"/>
    <w:rsid w:val="009F08C4"/>
    <w:rsid w:val="009F5EBE"/>
    <w:rsid w:val="009F6E7F"/>
    <w:rsid w:val="00A1307E"/>
    <w:rsid w:val="00A132C7"/>
    <w:rsid w:val="00A21E40"/>
    <w:rsid w:val="00A2623E"/>
    <w:rsid w:val="00A32DD5"/>
    <w:rsid w:val="00A3465F"/>
    <w:rsid w:val="00A42712"/>
    <w:rsid w:val="00A52890"/>
    <w:rsid w:val="00A62A26"/>
    <w:rsid w:val="00A66C9E"/>
    <w:rsid w:val="00A679F5"/>
    <w:rsid w:val="00A67DE8"/>
    <w:rsid w:val="00A74FBD"/>
    <w:rsid w:val="00A816DE"/>
    <w:rsid w:val="00A8391B"/>
    <w:rsid w:val="00A87FEF"/>
    <w:rsid w:val="00A93BD8"/>
    <w:rsid w:val="00A95B6C"/>
    <w:rsid w:val="00AA2F7F"/>
    <w:rsid w:val="00AA5FE4"/>
    <w:rsid w:val="00AA7A85"/>
    <w:rsid w:val="00AB62DA"/>
    <w:rsid w:val="00AC1830"/>
    <w:rsid w:val="00AC72CE"/>
    <w:rsid w:val="00AD0CEA"/>
    <w:rsid w:val="00AD16A0"/>
    <w:rsid w:val="00AD5D1C"/>
    <w:rsid w:val="00AE0A85"/>
    <w:rsid w:val="00AE4A93"/>
    <w:rsid w:val="00AE72AF"/>
    <w:rsid w:val="00AF26A9"/>
    <w:rsid w:val="00B309D9"/>
    <w:rsid w:val="00B41CC4"/>
    <w:rsid w:val="00B42AC8"/>
    <w:rsid w:val="00B438F5"/>
    <w:rsid w:val="00B56342"/>
    <w:rsid w:val="00B57EFD"/>
    <w:rsid w:val="00B606D5"/>
    <w:rsid w:val="00B62314"/>
    <w:rsid w:val="00B6761A"/>
    <w:rsid w:val="00B75302"/>
    <w:rsid w:val="00B94C44"/>
    <w:rsid w:val="00B95187"/>
    <w:rsid w:val="00BA2927"/>
    <w:rsid w:val="00BA4B37"/>
    <w:rsid w:val="00BB09CB"/>
    <w:rsid w:val="00BB743D"/>
    <w:rsid w:val="00BC1D65"/>
    <w:rsid w:val="00BC6EAD"/>
    <w:rsid w:val="00BD3FAB"/>
    <w:rsid w:val="00BD4227"/>
    <w:rsid w:val="00BD49AD"/>
    <w:rsid w:val="00BD5881"/>
    <w:rsid w:val="00BF5F23"/>
    <w:rsid w:val="00C00127"/>
    <w:rsid w:val="00C00657"/>
    <w:rsid w:val="00C04F5D"/>
    <w:rsid w:val="00C07811"/>
    <w:rsid w:val="00C16A06"/>
    <w:rsid w:val="00C16CC8"/>
    <w:rsid w:val="00C20AFA"/>
    <w:rsid w:val="00C21A29"/>
    <w:rsid w:val="00C24978"/>
    <w:rsid w:val="00C25035"/>
    <w:rsid w:val="00C31253"/>
    <w:rsid w:val="00C3184A"/>
    <w:rsid w:val="00C33AEB"/>
    <w:rsid w:val="00C33EF1"/>
    <w:rsid w:val="00C42AB6"/>
    <w:rsid w:val="00C442A8"/>
    <w:rsid w:val="00C44933"/>
    <w:rsid w:val="00C54F7D"/>
    <w:rsid w:val="00C55481"/>
    <w:rsid w:val="00C55792"/>
    <w:rsid w:val="00C563E4"/>
    <w:rsid w:val="00C60389"/>
    <w:rsid w:val="00C61AB9"/>
    <w:rsid w:val="00C86215"/>
    <w:rsid w:val="00C946A8"/>
    <w:rsid w:val="00C95482"/>
    <w:rsid w:val="00C95848"/>
    <w:rsid w:val="00CA1706"/>
    <w:rsid w:val="00CA43A3"/>
    <w:rsid w:val="00CB1EBD"/>
    <w:rsid w:val="00CC18CC"/>
    <w:rsid w:val="00CC4A47"/>
    <w:rsid w:val="00CC574B"/>
    <w:rsid w:val="00CD2E40"/>
    <w:rsid w:val="00CD71B3"/>
    <w:rsid w:val="00CE0B14"/>
    <w:rsid w:val="00CE255C"/>
    <w:rsid w:val="00CE6AFC"/>
    <w:rsid w:val="00CF23B7"/>
    <w:rsid w:val="00CF3A37"/>
    <w:rsid w:val="00CF7D4A"/>
    <w:rsid w:val="00D01CE4"/>
    <w:rsid w:val="00D020C1"/>
    <w:rsid w:val="00D02F1D"/>
    <w:rsid w:val="00D06438"/>
    <w:rsid w:val="00D11802"/>
    <w:rsid w:val="00D13479"/>
    <w:rsid w:val="00D146BF"/>
    <w:rsid w:val="00D17CA5"/>
    <w:rsid w:val="00D22E7A"/>
    <w:rsid w:val="00D4623F"/>
    <w:rsid w:val="00D56C76"/>
    <w:rsid w:val="00D61474"/>
    <w:rsid w:val="00D63CD5"/>
    <w:rsid w:val="00D644C4"/>
    <w:rsid w:val="00D66D6D"/>
    <w:rsid w:val="00D71C5F"/>
    <w:rsid w:val="00D816A8"/>
    <w:rsid w:val="00D82066"/>
    <w:rsid w:val="00D95BB5"/>
    <w:rsid w:val="00D97D4E"/>
    <w:rsid w:val="00DA038B"/>
    <w:rsid w:val="00DA0F90"/>
    <w:rsid w:val="00DA1644"/>
    <w:rsid w:val="00DA3A94"/>
    <w:rsid w:val="00DA6977"/>
    <w:rsid w:val="00DA69DB"/>
    <w:rsid w:val="00DB7AF6"/>
    <w:rsid w:val="00DC13B5"/>
    <w:rsid w:val="00DC51C3"/>
    <w:rsid w:val="00DC6051"/>
    <w:rsid w:val="00DD2F73"/>
    <w:rsid w:val="00DD32B1"/>
    <w:rsid w:val="00DE5CBC"/>
    <w:rsid w:val="00DE75EF"/>
    <w:rsid w:val="00DE7F55"/>
    <w:rsid w:val="00DF03FF"/>
    <w:rsid w:val="00DF0E7B"/>
    <w:rsid w:val="00DF7137"/>
    <w:rsid w:val="00E024AA"/>
    <w:rsid w:val="00E02E28"/>
    <w:rsid w:val="00E05F51"/>
    <w:rsid w:val="00E06952"/>
    <w:rsid w:val="00E10745"/>
    <w:rsid w:val="00E12F60"/>
    <w:rsid w:val="00E16AC6"/>
    <w:rsid w:val="00E30D9B"/>
    <w:rsid w:val="00E40C48"/>
    <w:rsid w:val="00E4474E"/>
    <w:rsid w:val="00E44E73"/>
    <w:rsid w:val="00E459CC"/>
    <w:rsid w:val="00E46EED"/>
    <w:rsid w:val="00E51D60"/>
    <w:rsid w:val="00E53FE5"/>
    <w:rsid w:val="00E5522B"/>
    <w:rsid w:val="00E55AFE"/>
    <w:rsid w:val="00E56573"/>
    <w:rsid w:val="00E565CD"/>
    <w:rsid w:val="00E74323"/>
    <w:rsid w:val="00E74B12"/>
    <w:rsid w:val="00E75F51"/>
    <w:rsid w:val="00E91717"/>
    <w:rsid w:val="00E9560B"/>
    <w:rsid w:val="00E96508"/>
    <w:rsid w:val="00E96BE5"/>
    <w:rsid w:val="00EA6B4D"/>
    <w:rsid w:val="00EA7647"/>
    <w:rsid w:val="00EB1FFD"/>
    <w:rsid w:val="00EC5157"/>
    <w:rsid w:val="00EC5307"/>
    <w:rsid w:val="00EC7EBA"/>
    <w:rsid w:val="00ED3194"/>
    <w:rsid w:val="00ED5608"/>
    <w:rsid w:val="00ED76B3"/>
    <w:rsid w:val="00EE3CA1"/>
    <w:rsid w:val="00EE7F9D"/>
    <w:rsid w:val="00F257B9"/>
    <w:rsid w:val="00F263AE"/>
    <w:rsid w:val="00F35432"/>
    <w:rsid w:val="00F36EAC"/>
    <w:rsid w:val="00F43ADB"/>
    <w:rsid w:val="00F5133E"/>
    <w:rsid w:val="00F51BA0"/>
    <w:rsid w:val="00F535EB"/>
    <w:rsid w:val="00F56275"/>
    <w:rsid w:val="00F637B5"/>
    <w:rsid w:val="00F658AC"/>
    <w:rsid w:val="00F65EB1"/>
    <w:rsid w:val="00F65FC6"/>
    <w:rsid w:val="00F73082"/>
    <w:rsid w:val="00F76EC9"/>
    <w:rsid w:val="00F83760"/>
    <w:rsid w:val="00F83939"/>
    <w:rsid w:val="00F83981"/>
    <w:rsid w:val="00F842B9"/>
    <w:rsid w:val="00F84624"/>
    <w:rsid w:val="00F86AD8"/>
    <w:rsid w:val="00F95353"/>
    <w:rsid w:val="00FA2C78"/>
    <w:rsid w:val="00FA629D"/>
    <w:rsid w:val="00FA7592"/>
    <w:rsid w:val="00FB0BB4"/>
    <w:rsid w:val="00FB7DAD"/>
    <w:rsid w:val="00FD0C1B"/>
    <w:rsid w:val="00FD1B05"/>
    <w:rsid w:val="00FE638D"/>
    <w:rsid w:val="00FF23B3"/>
    <w:rsid w:val="00FF47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uiPriority="1"/>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DCE"/>
    <w:pPr>
      <w:widowControl w:val="0"/>
      <w:jc w:val="both"/>
    </w:pPr>
    <w:rPr>
      <w:kern w:val="2"/>
      <w:sz w:val="21"/>
      <w:szCs w:val="21"/>
    </w:rPr>
  </w:style>
  <w:style w:type="paragraph" w:styleId="10">
    <w:name w:val="heading 1"/>
    <w:aliases w:val="H1,L1 Heading 1,h1,1st level,h11,1st level1,heading 11,h12,1st level2,heading 12,h111,1st level11,heading 111,h13,1st level3,heading 13,h112,1st level12,heading 112,h121,1st level21,heading 121,h1111,1st level111,heading 1111,h14,1st level4,1,章标题,H"/>
    <w:basedOn w:val="a"/>
    <w:next w:val="a"/>
    <w:link w:val="1Char"/>
    <w:qFormat/>
    <w:rsid w:val="00640DCE"/>
    <w:pPr>
      <w:keepNext/>
      <w:spacing w:before="240" w:after="60"/>
      <w:outlineLvl w:val="0"/>
    </w:pPr>
    <w:rPr>
      <w:rFonts w:ascii="Arial" w:hAnsi="Arial" w:cs="Arial"/>
      <w:b/>
      <w:bCs/>
      <w:kern w:val="32"/>
      <w:sz w:val="32"/>
      <w:szCs w:val="32"/>
    </w:rPr>
  </w:style>
  <w:style w:type="paragraph" w:styleId="2">
    <w:name w:val="heading 2"/>
    <w:aliases w:val="h2,2nd level,heading 2,2,Header 2,H2,Title2,H21,Heading 2 Hidden,Heading 2 CCBS,Level 2 Topic Heading,Underrubrik1,prop2,UNDERRUBRIK 1-2,l2,DO NOT USE_h2,chn,Chapter Number/Appendix Letter,sect 1.2,第一章 标题 2,ISO1,PIM2,节名,Titre2,Heading2,No Number,A"/>
    <w:basedOn w:val="a"/>
    <w:next w:val="a"/>
    <w:link w:val="2Char"/>
    <w:qFormat/>
    <w:rsid w:val="00DC6051"/>
    <w:pPr>
      <w:keepNext/>
      <w:spacing w:before="240" w:after="60"/>
      <w:outlineLvl w:val="1"/>
    </w:pPr>
    <w:rPr>
      <w:rFonts w:ascii="Arial" w:hAnsi="Arial" w:cs="Arial"/>
      <w:b/>
      <w:bCs/>
      <w:i/>
      <w:iCs/>
      <w:sz w:val="28"/>
      <w:szCs w:val="28"/>
    </w:rPr>
  </w:style>
  <w:style w:type="paragraph" w:styleId="3">
    <w:name w:val="heading 3"/>
    <w:aliases w:val="小标题,章标题1,h3,Bold Head,bh,level_3,PIM 3,H3,Level 3 Head,第二层条,sect1.2.3,sect1.2.31,sect1.2.32,sect1.2.311,sect1.2.33,sect1.2.312,l3,CT,3rd level,HeadC,3,Heading 3 - old,ISO2,L3,sl3,Heading 3under,- Maj Side,BOD 0,heading 3,prop3,3heading,Heading 31,H"/>
    <w:basedOn w:val="a"/>
    <w:next w:val="a"/>
    <w:link w:val="3Char"/>
    <w:qFormat/>
    <w:locked/>
    <w:rsid w:val="00E44E73"/>
    <w:pPr>
      <w:keepNext/>
      <w:keepLines/>
      <w:spacing w:before="260" w:after="260" w:line="416" w:lineRule="auto"/>
      <w:outlineLvl w:val="2"/>
    </w:pPr>
    <w:rPr>
      <w:b/>
      <w:bCs/>
      <w:sz w:val="32"/>
      <w:szCs w:val="32"/>
    </w:rPr>
  </w:style>
  <w:style w:type="paragraph" w:styleId="4">
    <w:name w:val="heading 4"/>
    <w:aliases w:val="H4,h4,bullet,bl,bb,第三层条,sect 1.2.3.4,Ref Heading 1,rh1,sect 1.2.3.41,Ref Heading 11,rh11,sect 1.2.3.42,Ref Heading 12,rh12,sect 1.2.3.411,Ref Heading 111,rh111,sect 1.2.3.43,Ref Heading 13,rh13,sect 1.2.3.412,Ref Heading 112,rh112"/>
    <w:basedOn w:val="a"/>
    <w:next w:val="a0"/>
    <w:link w:val="4Char"/>
    <w:qFormat/>
    <w:locked/>
    <w:rsid w:val="00307053"/>
    <w:pPr>
      <w:keepNext/>
      <w:keepLines/>
      <w:numPr>
        <w:ilvl w:val="3"/>
        <w:numId w:val="41"/>
      </w:numPr>
      <w:adjustRightInd w:val="0"/>
      <w:spacing w:after="120" w:line="360" w:lineRule="auto"/>
      <w:textAlignment w:val="baseline"/>
      <w:outlineLvl w:val="3"/>
    </w:pPr>
    <w:rPr>
      <w:rFonts w:ascii="Arial" w:hAnsi="Arial"/>
      <w:kern w:val="0"/>
      <w:sz w:val="24"/>
      <w:szCs w:val="20"/>
    </w:rPr>
  </w:style>
  <w:style w:type="paragraph" w:styleId="5">
    <w:name w:val="heading 5"/>
    <w:aliases w:val="dash,ds,dd,第四层条,H5"/>
    <w:basedOn w:val="a"/>
    <w:next w:val="a"/>
    <w:link w:val="5Char"/>
    <w:qFormat/>
    <w:locked/>
    <w:rsid w:val="00307053"/>
    <w:pPr>
      <w:keepNext/>
      <w:keepLines/>
      <w:numPr>
        <w:ilvl w:val="4"/>
        <w:numId w:val="42"/>
      </w:numPr>
      <w:adjustRightInd w:val="0"/>
      <w:spacing w:before="280" w:after="290" w:line="376" w:lineRule="atLeast"/>
      <w:textAlignment w:val="baseline"/>
      <w:outlineLvl w:val="4"/>
    </w:pPr>
    <w:rPr>
      <w:b/>
      <w:kern w:val="0"/>
      <w:sz w:val="28"/>
      <w:szCs w:val="20"/>
    </w:rPr>
  </w:style>
  <w:style w:type="paragraph" w:styleId="6">
    <w:name w:val="heading 6"/>
    <w:basedOn w:val="a"/>
    <w:next w:val="a"/>
    <w:qFormat/>
    <w:locked/>
    <w:rsid w:val="00307053"/>
    <w:pPr>
      <w:keepNext/>
      <w:keepLines/>
      <w:numPr>
        <w:ilvl w:val="5"/>
        <w:numId w:val="42"/>
      </w:numPr>
      <w:adjustRightInd w:val="0"/>
      <w:spacing w:before="240" w:after="64" w:line="320" w:lineRule="atLeast"/>
      <w:textAlignment w:val="baseline"/>
      <w:outlineLvl w:val="5"/>
    </w:pPr>
    <w:rPr>
      <w:rFonts w:ascii="Arial" w:eastAsia="黑体" w:hAnsi="Arial"/>
      <w:b/>
      <w:kern w:val="0"/>
      <w:sz w:val="24"/>
      <w:szCs w:val="20"/>
    </w:rPr>
  </w:style>
  <w:style w:type="paragraph" w:styleId="7">
    <w:name w:val="heading 7"/>
    <w:basedOn w:val="a"/>
    <w:next w:val="a"/>
    <w:qFormat/>
    <w:locked/>
    <w:rsid w:val="00307053"/>
    <w:pPr>
      <w:keepNext/>
      <w:keepLines/>
      <w:numPr>
        <w:ilvl w:val="6"/>
        <w:numId w:val="42"/>
      </w:numPr>
      <w:adjustRightInd w:val="0"/>
      <w:spacing w:before="240" w:after="64" w:line="320" w:lineRule="atLeast"/>
      <w:textAlignment w:val="baseline"/>
      <w:outlineLvl w:val="6"/>
    </w:pPr>
    <w:rPr>
      <w:b/>
      <w:kern w:val="0"/>
      <w:sz w:val="24"/>
      <w:szCs w:val="20"/>
    </w:rPr>
  </w:style>
  <w:style w:type="paragraph" w:styleId="8">
    <w:name w:val="heading 8"/>
    <w:basedOn w:val="a"/>
    <w:next w:val="a"/>
    <w:qFormat/>
    <w:locked/>
    <w:rsid w:val="00307053"/>
    <w:pPr>
      <w:keepNext/>
      <w:keepLines/>
      <w:numPr>
        <w:ilvl w:val="7"/>
        <w:numId w:val="42"/>
      </w:numPr>
      <w:adjustRightInd w:val="0"/>
      <w:spacing w:before="240" w:after="64" w:line="320" w:lineRule="atLeast"/>
      <w:textAlignment w:val="baseline"/>
      <w:outlineLvl w:val="7"/>
    </w:pPr>
    <w:rPr>
      <w:rFonts w:ascii="Arial" w:eastAsia="黑体" w:hAnsi="Arial"/>
      <w:kern w:val="0"/>
      <w:sz w:val="24"/>
      <w:szCs w:val="20"/>
    </w:rPr>
  </w:style>
  <w:style w:type="paragraph" w:styleId="9">
    <w:name w:val="heading 9"/>
    <w:basedOn w:val="a"/>
    <w:next w:val="a"/>
    <w:qFormat/>
    <w:locked/>
    <w:rsid w:val="00307053"/>
    <w:pPr>
      <w:keepNext/>
      <w:keepLines/>
      <w:numPr>
        <w:ilvl w:val="8"/>
        <w:numId w:val="42"/>
      </w:numPr>
      <w:adjustRightInd w:val="0"/>
      <w:spacing w:before="240" w:after="64" w:line="320" w:lineRule="atLeast"/>
      <w:textAlignment w:val="baseline"/>
      <w:outlineLvl w:val="8"/>
    </w:pPr>
    <w:rPr>
      <w:rFonts w:ascii="Arial" w:eastAsia="黑体" w:hAnsi="Arial"/>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L1 Heading 1 Char,h1 Char,1st level Char,h11 Char,1st level1 Char,heading 11 Char,h12 Char,1st level2 Char,heading 12 Char,h111 Char,1st level11 Char,heading 111 Char,h13 Char,1st level3 Char,heading 13 Char,h112 Char,1st level12 Char"/>
    <w:basedOn w:val="a1"/>
    <w:link w:val="10"/>
    <w:uiPriority w:val="9"/>
    <w:rsid w:val="00340E21"/>
    <w:rPr>
      <w:b/>
      <w:bCs/>
      <w:kern w:val="44"/>
      <w:sz w:val="44"/>
      <w:szCs w:val="44"/>
    </w:rPr>
  </w:style>
  <w:style w:type="paragraph" w:customStyle="1" w:styleId="CharCharCharCharCharCharCharCharCharChar">
    <w:name w:val="Char Char Char Char Char Char Char Char Char Char"/>
    <w:basedOn w:val="a"/>
    <w:semiHidden/>
    <w:rsid w:val="00307053"/>
    <w:pPr>
      <w:widowControl/>
      <w:spacing w:after="160" w:line="240" w:lineRule="exact"/>
      <w:jc w:val="left"/>
    </w:pPr>
    <w:rPr>
      <w:rFonts w:ascii="Verdana" w:hAnsi="Verdana"/>
      <w:kern w:val="0"/>
      <w:sz w:val="20"/>
      <w:szCs w:val="20"/>
      <w:lang w:eastAsia="en-US"/>
    </w:rPr>
  </w:style>
  <w:style w:type="character" w:customStyle="1" w:styleId="2Char">
    <w:name w:val="标题 2 Char"/>
    <w:aliases w:val="h2 Char,2nd level Char,heading 2 Char,2 Char,Header 2 Char,H2 Char,Title2 Char,H21 Char,Heading 2 Hidden Char,Heading 2 CCBS Char,Level 2 Topic Heading Char,Underrubrik1 Char,prop2 Char,UNDERRUBRIK 1-2 Char,l2 Char,DO NOT USE_h2 Char,chn Char"/>
    <w:basedOn w:val="a1"/>
    <w:link w:val="2"/>
    <w:uiPriority w:val="9"/>
    <w:semiHidden/>
    <w:rsid w:val="00340E21"/>
    <w:rPr>
      <w:rFonts w:ascii="Cambria" w:eastAsia="宋体" w:hAnsi="Cambria" w:cs="Times New Roman"/>
      <w:b/>
      <w:bCs/>
      <w:sz w:val="32"/>
      <w:szCs w:val="32"/>
    </w:rPr>
  </w:style>
  <w:style w:type="character" w:customStyle="1" w:styleId="3Char">
    <w:name w:val="标题 3 Char"/>
    <w:aliases w:val="小标题 Char,章标题1 Char,h3 Char,Bold Head Char,bh Char,level_3 Char,PIM 3 Char,H3 Char,Level 3 Head Char,第二层条 Char,sect1.2.3 Char,sect1.2.31 Char,sect1.2.32 Char,sect1.2.311 Char,sect1.2.33 Char,sect1.2.312 Char,l3 Char,CT Char,3rd level Char"/>
    <w:basedOn w:val="a1"/>
    <w:link w:val="3"/>
    <w:rsid w:val="00E44E73"/>
    <w:rPr>
      <w:rFonts w:eastAsia="宋体"/>
      <w:b/>
      <w:bCs/>
      <w:kern w:val="2"/>
      <w:sz w:val="32"/>
      <w:szCs w:val="32"/>
      <w:lang w:val="en-US" w:eastAsia="zh-CN" w:bidi="ar-SA"/>
    </w:rPr>
  </w:style>
  <w:style w:type="paragraph" w:styleId="a0">
    <w:name w:val="Body Text First Indent"/>
    <w:basedOn w:val="a4"/>
    <w:rsid w:val="00307053"/>
    <w:pPr>
      <w:ind w:firstLine="420"/>
    </w:pPr>
    <w:rPr>
      <w:szCs w:val="20"/>
    </w:rPr>
  </w:style>
  <w:style w:type="paragraph" w:styleId="a4">
    <w:name w:val="Body Text"/>
    <w:basedOn w:val="a"/>
    <w:rsid w:val="00307053"/>
    <w:pPr>
      <w:spacing w:after="120"/>
    </w:pPr>
  </w:style>
  <w:style w:type="character" w:customStyle="1" w:styleId="4Char">
    <w:name w:val="标题 4 Char"/>
    <w:aliases w:val="H4 Char,h4 Char,bullet Char,bl Char,bb Char,第三层条 Char,sect 1.2.3.4 Char,Ref Heading 1 Char,rh1 Char,sect 1.2.3.41 Char,Ref Heading 11 Char,rh11 Char,sect 1.2.3.42 Char,Ref Heading 12 Char,rh12 Char,sect 1.2.3.411 Char,Ref Heading 111 Char"/>
    <w:basedOn w:val="a1"/>
    <w:link w:val="4"/>
    <w:rsid w:val="00307053"/>
    <w:rPr>
      <w:rFonts w:ascii="Arial" w:eastAsia="宋体" w:hAnsi="Arial"/>
      <w:sz w:val="24"/>
      <w:lang w:val="en-US" w:eastAsia="zh-CN" w:bidi="ar-SA"/>
    </w:rPr>
  </w:style>
  <w:style w:type="character" w:customStyle="1" w:styleId="5Char">
    <w:name w:val="标题 5 Char"/>
    <w:aliases w:val="dash Char,ds Char,dd Char,第四层条 Char,H5 Char"/>
    <w:basedOn w:val="a1"/>
    <w:link w:val="5"/>
    <w:rsid w:val="00307053"/>
    <w:rPr>
      <w:rFonts w:eastAsia="宋体"/>
      <w:b/>
      <w:sz w:val="28"/>
      <w:lang w:val="en-US" w:eastAsia="zh-CN" w:bidi="ar-SA"/>
    </w:rPr>
  </w:style>
  <w:style w:type="paragraph" w:styleId="30">
    <w:name w:val="Body Text Indent 3"/>
    <w:basedOn w:val="a"/>
    <w:link w:val="3Char0"/>
    <w:rsid w:val="00640DCE"/>
    <w:pPr>
      <w:adjustRightInd w:val="0"/>
      <w:ind w:left="735"/>
      <w:textAlignment w:val="baseline"/>
    </w:pPr>
    <w:rPr>
      <w:rFonts w:ascii="楷体_GB2312" w:eastAsia="楷体_GB2312" w:cs="楷体_GB2312"/>
      <w:kern w:val="0"/>
    </w:rPr>
  </w:style>
  <w:style w:type="character" w:customStyle="1" w:styleId="3Char0">
    <w:name w:val="正文文本缩进 3 Char"/>
    <w:basedOn w:val="a1"/>
    <w:link w:val="30"/>
    <w:uiPriority w:val="99"/>
    <w:semiHidden/>
    <w:rsid w:val="00340E21"/>
    <w:rPr>
      <w:sz w:val="16"/>
      <w:szCs w:val="16"/>
    </w:rPr>
  </w:style>
  <w:style w:type="paragraph" w:styleId="a5">
    <w:name w:val="header"/>
    <w:basedOn w:val="a"/>
    <w:link w:val="Char"/>
    <w:rsid w:val="00640DCE"/>
    <w:pPr>
      <w:tabs>
        <w:tab w:val="center" w:pos="4320"/>
        <w:tab w:val="right" w:pos="8640"/>
      </w:tabs>
    </w:pPr>
  </w:style>
  <w:style w:type="character" w:customStyle="1" w:styleId="Char">
    <w:name w:val="页眉 Char"/>
    <w:basedOn w:val="a1"/>
    <w:link w:val="a5"/>
    <w:uiPriority w:val="99"/>
    <w:semiHidden/>
    <w:rsid w:val="00340E21"/>
    <w:rPr>
      <w:sz w:val="18"/>
      <w:szCs w:val="18"/>
    </w:rPr>
  </w:style>
  <w:style w:type="paragraph" w:styleId="a6">
    <w:name w:val="footer"/>
    <w:basedOn w:val="a"/>
    <w:link w:val="Char0"/>
    <w:uiPriority w:val="99"/>
    <w:rsid w:val="00640DCE"/>
    <w:pPr>
      <w:tabs>
        <w:tab w:val="center" w:pos="4153"/>
        <w:tab w:val="right" w:pos="8306"/>
      </w:tabs>
      <w:snapToGrid w:val="0"/>
      <w:jc w:val="left"/>
    </w:pPr>
    <w:rPr>
      <w:sz w:val="18"/>
      <w:szCs w:val="18"/>
    </w:rPr>
  </w:style>
  <w:style w:type="character" w:customStyle="1" w:styleId="Char0">
    <w:name w:val="页脚 Char"/>
    <w:basedOn w:val="a1"/>
    <w:link w:val="a6"/>
    <w:uiPriority w:val="99"/>
    <w:rsid w:val="00340E21"/>
    <w:rPr>
      <w:sz w:val="18"/>
      <w:szCs w:val="18"/>
    </w:rPr>
  </w:style>
  <w:style w:type="character" w:styleId="a7">
    <w:name w:val="page number"/>
    <w:basedOn w:val="a1"/>
    <w:rsid w:val="00640DCE"/>
  </w:style>
  <w:style w:type="paragraph" w:styleId="a8">
    <w:name w:val="Normal Indent"/>
    <w:aliases w:val="表正文,正文非缩进,特点,body text,鋘drad,???änd,Body Text(ch),段1,正文缩进 Char,缩进,四号,ALT+Z,bt,?y????×?,?y????,?y?????,????,建议书标准,正文双线,水上软件,正文（首行缩进两字） Char,表正文 Char,正文非缩进 Char,正文不缩进,特点 Char,,正文（首行缩进两字） Char Char,四号 Char Char,正文缩进William,中文正文,二,标题4,正文对齐,首行缩进,正文普通文字"/>
    <w:basedOn w:val="a"/>
    <w:link w:val="Char1"/>
    <w:rsid w:val="00CF3A37"/>
    <w:pPr>
      <w:adjustRightInd w:val="0"/>
      <w:spacing w:line="315" w:lineRule="atLeast"/>
      <w:ind w:firstLine="420"/>
      <w:jc w:val="left"/>
      <w:textAlignment w:val="baseline"/>
    </w:pPr>
    <w:rPr>
      <w:rFonts w:ascii="宋体" w:cs="宋体"/>
      <w:kern w:val="0"/>
    </w:rPr>
  </w:style>
  <w:style w:type="character" w:customStyle="1" w:styleId="Char1">
    <w:name w:val="正文缩进 Char1"/>
    <w:aliases w:val="表正文 Char1,正文非缩进 Char1,特点 Char1,body text Char,鋘drad Char,???änd Char,Body Text(ch) Char,段1 Char,正文缩进 Char Char,缩进 Char,四号 Char,ALT+Z Char,bt Char,?y????×? Char,?y???? Char,?y????? Char,???? Char,建议书标准 Char,正文双线 Char,水上软件 Char,表正文 Char Char"/>
    <w:basedOn w:val="a1"/>
    <w:link w:val="a8"/>
    <w:rsid w:val="00307053"/>
    <w:rPr>
      <w:rFonts w:ascii="宋体" w:eastAsia="宋体" w:cs="宋体"/>
      <w:sz w:val="21"/>
      <w:szCs w:val="21"/>
      <w:lang w:val="en-US" w:eastAsia="zh-CN" w:bidi="ar-SA"/>
    </w:rPr>
  </w:style>
  <w:style w:type="paragraph" w:styleId="a9">
    <w:name w:val="Balloon Text"/>
    <w:basedOn w:val="a"/>
    <w:link w:val="Char2"/>
    <w:semiHidden/>
    <w:rsid w:val="00640DCE"/>
    <w:rPr>
      <w:rFonts w:ascii="Tahoma" w:hAnsi="Tahoma" w:cs="Tahoma"/>
      <w:sz w:val="16"/>
      <w:szCs w:val="16"/>
    </w:rPr>
  </w:style>
  <w:style w:type="character" w:customStyle="1" w:styleId="Char2">
    <w:name w:val="批注框文本 Char"/>
    <w:basedOn w:val="a1"/>
    <w:link w:val="a9"/>
    <w:uiPriority w:val="99"/>
    <w:semiHidden/>
    <w:rsid w:val="00340E21"/>
    <w:rPr>
      <w:sz w:val="0"/>
      <w:szCs w:val="0"/>
    </w:rPr>
  </w:style>
  <w:style w:type="table" w:styleId="aa">
    <w:name w:val="Table Grid"/>
    <w:basedOn w:val="a2"/>
    <w:rsid w:val="00640DC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
    <w:link w:val="Char3"/>
    <w:uiPriority w:val="99"/>
    <w:semiHidden/>
    <w:rsid w:val="001B388A"/>
    <w:rPr>
      <w:rFonts w:ascii="宋体" w:cs="宋体"/>
      <w:sz w:val="18"/>
      <w:szCs w:val="18"/>
    </w:rPr>
  </w:style>
  <w:style w:type="character" w:customStyle="1" w:styleId="Char3">
    <w:name w:val="文档结构图 Char"/>
    <w:basedOn w:val="a1"/>
    <w:link w:val="ab"/>
    <w:uiPriority w:val="99"/>
    <w:locked/>
    <w:rsid w:val="001B388A"/>
    <w:rPr>
      <w:rFonts w:ascii="宋体" w:cs="宋体"/>
      <w:kern w:val="2"/>
      <w:sz w:val="18"/>
      <w:szCs w:val="18"/>
    </w:rPr>
  </w:style>
  <w:style w:type="paragraph" w:styleId="ac">
    <w:name w:val="Plain Text"/>
    <w:basedOn w:val="a"/>
    <w:rsid w:val="00E44E73"/>
    <w:rPr>
      <w:rFonts w:ascii="宋体" w:hAnsi="Courier New"/>
      <w:szCs w:val="20"/>
    </w:rPr>
  </w:style>
  <w:style w:type="character" w:styleId="ad">
    <w:name w:val="Hyperlink"/>
    <w:basedOn w:val="a1"/>
    <w:rsid w:val="00E44E73"/>
    <w:rPr>
      <w:color w:val="0000FF"/>
      <w:u w:val="single"/>
    </w:rPr>
  </w:style>
  <w:style w:type="paragraph" w:customStyle="1" w:styleId="CharCharCharChar">
    <w:name w:val="Char Char Char Char"/>
    <w:basedOn w:val="a"/>
    <w:rsid w:val="00307053"/>
    <w:pPr>
      <w:widowControl/>
      <w:spacing w:before="100" w:beforeAutospacing="1" w:after="100" w:afterAutospacing="1" w:line="360" w:lineRule="auto"/>
      <w:jc w:val="left"/>
    </w:pPr>
    <w:rPr>
      <w:rFonts w:ascii="Verdana" w:hAnsi="Verdana"/>
      <w:kern w:val="0"/>
      <w:sz w:val="20"/>
      <w:lang w:eastAsia="en-US"/>
    </w:rPr>
  </w:style>
  <w:style w:type="paragraph" w:styleId="ae">
    <w:name w:val="Normal (Web)"/>
    <w:basedOn w:val="a"/>
    <w:rsid w:val="00307053"/>
    <w:pPr>
      <w:widowControl/>
      <w:spacing w:before="100" w:beforeAutospacing="1" w:after="100" w:afterAutospacing="1"/>
      <w:jc w:val="left"/>
    </w:pPr>
    <w:rPr>
      <w:rFonts w:ascii="宋体" w:hAnsi="宋体"/>
      <w:color w:val="000000"/>
      <w:kern w:val="0"/>
      <w:sz w:val="24"/>
      <w:szCs w:val="24"/>
    </w:rPr>
  </w:style>
  <w:style w:type="paragraph" w:styleId="af">
    <w:name w:val="Body Text Indent"/>
    <w:aliases w:val="正文文字首行缩进,HD正文1,特点标题"/>
    <w:basedOn w:val="a"/>
    <w:rsid w:val="00307053"/>
    <w:pPr>
      <w:ind w:firstLineChars="200" w:firstLine="560"/>
    </w:pPr>
    <w:rPr>
      <w:rFonts w:ascii="宋体" w:hAnsi="宋体"/>
      <w:sz w:val="28"/>
      <w:szCs w:val="24"/>
    </w:rPr>
  </w:style>
  <w:style w:type="paragraph" w:styleId="11">
    <w:name w:val="toc 1"/>
    <w:basedOn w:val="a"/>
    <w:next w:val="a"/>
    <w:autoRedefine/>
    <w:semiHidden/>
    <w:rsid w:val="00307053"/>
    <w:pPr>
      <w:tabs>
        <w:tab w:val="right" w:leader="dot" w:pos="8738"/>
      </w:tabs>
      <w:spacing w:line="560" w:lineRule="exact"/>
    </w:pPr>
    <w:rPr>
      <w:rFonts w:ascii="宋体" w:hAnsi="宋体"/>
      <w:noProof/>
      <w:szCs w:val="24"/>
    </w:rPr>
  </w:style>
  <w:style w:type="paragraph" w:customStyle="1" w:styleId="tablehead">
    <w:name w:val="table head"/>
    <w:basedOn w:val="a"/>
    <w:rsid w:val="00307053"/>
    <w:pPr>
      <w:keepNext/>
      <w:keepLines/>
      <w:adjustRightInd w:val="0"/>
      <w:spacing w:line="312" w:lineRule="atLeast"/>
      <w:jc w:val="center"/>
      <w:textAlignment w:val="baseline"/>
    </w:pPr>
    <w:rPr>
      <w:b/>
      <w:kern w:val="0"/>
      <w:szCs w:val="20"/>
    </w:rPr>
  </w:style>
  <w:style w:type="paragraph" w:styleId="31">
    <w:name w:val="Body Text 3"/>
    <w:basedOn w:val="a"/>
    <w:rsid w:val="00307053"/>
    <w:pPr>
      <w:spacing w:line="500" w:lineRule="exact"/>
    </w:pPr>
    <w:rPr>
      <w:b/>
      <w:bCs/>
      <w:sz w:val="24"/>
      <w:szCs w:val="24"/>
    </w:rPr>
  </w:style>
  <w:style w:type="paragraph" w:styleId="20">
    <w:name w:val="Body Text 2"/>
    <w:basedOn w:val="a"/>
    <w:rsid w:val="00307053"/>
    <w:pPr>
      <w:spacing w:line="580" w:lineRule="exact"/>
    </w:pPr>
    <w:rPr>
      <w:b/>
      <w:bCs/>
      <w:sz w:val="28"/>
      <w:szCs w:val="24"/>
    </w:rPr>
  </w:style>
  <w:style w:type="paragraph" w:customStyle="1" w:styleId="12">
    <w:name w:val="纯文本1"/>
    <w:basedOn w:val="a"/>
    <w:rsid w:val="00307053"/>
    <w:pPr>
      <w:adjustRightInd w:val="0"/>
      <w:textAlignment w:val="baseline"/>
    </w:pPr>
    <w:rPr>
      <w:rFonts w:ascii="宋体" w:hAnsi="Courier New"/>
      <w:szCs w:val="20"/>
    </w:rPr>
  </w:style>
  <w:style w:type="paragraph" w:styleId="af0">
    <w:name w:val="Date"/>
    <w:basedOn w:val="a"/>
    <w:next w:val="a"/>
    <w:rsid w:val="00307053"/>
    <w:pPr>
      <w:ind w:leftChars="2500" w:left="2500"/>
    </w:pPr>
    <w:rPr>
      <w:rFonts w:eastAsia="黑体"/>
      <w:b/>
      <w:bCs/>
      <w:sz w:val="36"/>
      <w:szCs w:val="24"/>
    </w:rPr>
  </w:style>
  <w:style w:type="paragraph" w:styleId="21">
    <w:name w:val="Body Text Indent 2"/>
    <w:basedOn w:val="a"/>
    <w:rsid w:val="00307053"/>
    <w:pPr>
      <w:spacing w:line="500" w:lineRule="exact"/>
      <w:ind w:left="560"/>
    </w:pPr>
    <w:rPr>
      <w:rFonts w:ascii="宋体" w:hAnsi="宋体"/>
      <w:sz w:val="28"/>
      <w:szCs w:val="24"/>
    </w:rPr>
  </w:style>
  <w:style w:type="paragraph" w:styleId="22">
    <w:name w:val="toc 2"/>
    <w:basedOn w:val="a"/>
    <w:next w:val="a"/>
    <w:autoRedefine/>
    <w:semiHidden/>
    <w:rsid w:val="00307053"/>
    <w:pPr>
      <w:tabs>
        <w:tab w:val="left" w:pos="1200"/>
        <w:tab w:val="right" w:leader="dot" w:pos="8297"/>
      </w:tabs>
      <w:spacing w:line="400" w:lineRule="exact"/>
      <w:ind w:leftChars="200" w:left="420"/>
    </w:pPr>
    <w:rPr>
      <w:rFonts w:ascii="宋体" w:hAnsi="宋体"/>
      <w:b/>
      <w:bCs/>
      <w:noProof/>
      <w:color w:val="FF0000"/>
      <w:sz w:val="24"/>
      <w:szCs w:val="24"/>
    </w:rPr>
  </w:style>
  <w:style w:type="paragraph" w:styleId="32">
    <w:name w:val="toc 3"/>
    <w:basedOn w:val="a"/>
    <w:next w:val="a"/>
    <w:autoRedefine/>
    <w:semiHidden/>
    <w:rsid w:val="00307053"/>
    <w:pPr>
      <w:tabs>
        <w:tab w:val="right" w:leader="dot" w:pos="8297"/>
      </w:tabs>
      <w:spacing w:line="400" w:lineRule="exact"/>
      <w:ind w:leftChars="400" w:left="840"/>
    </w:pPr>
    <w:rPr>
      <w:szCs w:val="24"/>
    </w:rPr>
  </w:style>
  <w:style w:type="paragraph" w:styleId="af1">
    <w:name w:val="Block Text"/>
    <w:basedOn w:val="a"/>
    <w:rsid w:val="00307053"/>
    <w:pPr>
      <w:spacing w:line="400" w:lineRule="exact"/>
      <w:ind w:leftChars="-171" w:left="-359" w:rightChars="-327" w:right="-687" w:firstLine="720"/>
    </w:pPr>
    <w:rPr>
      <w:rFonts w:ascii="宋体" w:hAnsi="宋体"/>
      <w:sz w:val="28"/>
      <w:szCs w:val="24"/>
    </w:rPr>
  </w:style>
  <w:style w:type="paragraph" w:customStyle="1" w:styleId="af2">
    <w:name w:val="正文首行缩进两字符"/>
    <w:basedOn w:val="a"/>
    <w:rsid w:val="00307053"/>
    <w:pPr>
      <w:spacing w:line="360" w:lineRule="auto"/>
      <w:ind w:firstLineChars="200" w:firstLine="200"/>
    </w:pPr>
    <w:rPr>
      <w:szCs w:val="24"/>
    </w:rPr>
  </w:style>
  <w:style w:type="paragraph" w:customStyle="1" w:styleId="210">
    <w:name w:val="正文文本 21"/>
    <w:basedOn w:val="a"/>
    <w:rsid w:val="00307053"/>
    <w:pPr>
      <w:adjustRightInd w:val="0"/>
      <w:spacing w:line="300" w:lineRule="auto"/>
      <w:jc w:val="center"/>
      <w:textAlignment w:val="baseline"/>
    </w:pPr>
    <w:rPr>
      <w:rFonts w:ascii="宋体" w:hAnsi="宋体"/>
      <w:sz w:val="24"/>
      <w:szCs w:val="20"/>
    </w:rPr>
  </w:style>
  <w:style w:type="paragraph" w:customStyle="1" w:styleId="Char10">
    <w:name w:val="Char1"/>
    <w:basedOn w:val="a"/>
    <w:autoRedefine/>
    <w:rsid w:val="00307053"/>
    <w:rPr>
      <w:rFonts w:ascii="仿宋_GB2312" w:eastAsia="仿宋_GB2312"/>
      <w:b/>
      <w:sz w:val="32"/>
      <w:szCs w:val="32"/>
    </w:rPr>
  </w:style>
  <w:style w:type="paragraph" w:customStyle="1" w:styleId="CharChar1CharCharCharCharCharCharCharCharCharCharCharCharCharCharChar">
    <w:name w:val="Char Char1 Char Char Char Char Char Char Char Char Char Char Char Char Char Char Char"/>
    <w:basedOn w:val="a"/>
    <w:rsid w:val="00307053"/>
    <w:pPr>
      <w:widowControl/>
      <w:spacing w:after="160" w:line="240" w:lineRule="exact"/>
      <w:jc w:val="left"/>
    </w:pPr>
    <w:rPr>
      <w:rFonts w:ascii="Verdana" w:hAnsi="Verdana"/>
      <w:kern w:val="0"/>
      <w:sz w:val="20"/>
      <w:szCs w:val="20"/>
      <w:lang w:eastAsia="en-US"/>
    </w:rPr>
  </w:style>
  <w:style w:type="paragraph" w:customStyle="1" w:styleId="Char4">
    <w:name w:val="Char"/>
    <w:basedOn w:val="a"/>
    <w:next w:val="a"/>
    <w:autoRedefine/>
    <w:rsid w:val="00307053"/>
    <w:pPr>
      <w:spacing w:line="240" w:lineRule="atLeast"/>
      <w:ind w:left="420" w:firstLine="420"/>
      <w:jc w:val="left"/>
    </w:pPr>
    <w:rPr>
      <w:kern w:val="0"/>
    </w:rPr>
  </w:style>
  <w:style w:type="paragraph" w:styleId="af3">
    <w:name w:val="annotation text"/>
    <w:basedOn w:val="a"/>
    <w:link w:val="Char5"/>
    <w:rsid w:val="00307053"/>
    <w:pPr>
      <w:jc w:val="left"/>
    </w:pPr>
    <w:rPr>
      <w:szCs w:val="24"/>
    </w:rPr>
  </w:style>
  <w:style w:type="paragraph" w:styleId="af4">
    <w:name w:val="annotation subject"/>
    <w:basedOn w:val="af3"/>
    <w:next w:val="af3"/>
    <w:semiHidden/>
    <w:rsid w:val="00307053"/>
    <w:rPr>
      <w:b/>
      <w:bCs/>
    </w:rPr>
  </w:style>
  <w:style w:type="paragraph" w:styleId="40">
    <w:name w:val="toc 4"/>
    <w:basedOn w:val="a"/>
    <w:next w:val="a"/>
    <w:autoRedefine/>
    <w:semiHidden/>
    <w:rsid w:val="00307053"/>
    <w:pPr>
      <w:ind w:leftChars="600" w:left="1260"/>
    </w:pPr>
    <w:rPr>
      <w:szCs w:val="24"/>
    </w:rPr>
  </w:style>
  <w:style w:type="paragraph" w:styleId="50">
    <w:name w:val="toc 5"/>
    <w:basedOn w:val="a"/>
    <w:next w:val="a"/>
    <w:autoRedefine/>
    <w:semiHidden/>
    <w:rsid w:val="00307053"/>
    <w:pPr>
      <w:ind w:leftChars="800" w:left="1680"/>
    </w:pPr>
    <w:rPr>
      <w:szCs w:val="24"/>
    </w:rPr>
  </w:style>
  <w:style w:type="paragraph" w:styleId="60">
    <w:name w:val="toc 6"/>
    <w:basedOn w:val="a"/>
    <w:next w:val="a"/>
    <w:autoRedefine/>
    <w:semiHidden/>
    <w:rsid w:val="00307053"/>
    <w:pPr>
      <w:ind w:leftChars="1000" w:left="2100"/>
    </w:pPr>
    <w:rPr>
      <w:szCs w:val="24"/>
    </w:rPr>
  </w:style>
  <w:style w:type="paragraph" w:styleId="70">
    <w:name w:val="toc 7"/>
    <w:basedOn w:val="a"/>
    <w:next w:val="a"/>
    <w:autoRedefine/>
    <w:semiHidden/>
    <w:rsid w:val="00307053"/>
    <w:pPr>
      <w:ind w:leftChars="1200" w:left="2520"/>
    </w:pPr>
    <w:rPr>
      <w:szCs w:val="24"/>
    </w:rPr>
  </w:style>
  <w:style w:type="paragraph" w:styleId="80">
    <w:name w:val="toc 8"/>
    <w:basedOn w:val="a"/>
    <w:next w:val="a"/>
    <w:autoRedefine/>
    <w:semiHidden/>
    <w:rsid w:val="00307053"/>
    <w:pPr>
      <w:ind w:leftChars="1400" w:left="2940"/>
    </w:pPr>
    <w:rPr>
      <w:szCs w:val="24"/>
    </w:rPr>
  </w:style>
  <w:style w:type="paragraph" w:styleId="90">
    <w:name w:val="toc 9"/>
    <w:basedOn w:val="a"/>
    <w:next w:val="a"/>
    <w:autoRedefine/>
    <w:semiHidden/>
    <w:rsid w:val="00307053"/>
    <w:pPr>
      <w:ind w:leftChars="1600" w:left="3360"/>
    </w:pPr>
    <w:rPr>
      <w:szCs w:val="24"/>
    </w:rPr>
  </w:style>
  <w:style w:type="paragraph" w:customStyle="1" w:styleId="af5">
    <w:name w:val="样式"/>
    <w:basedOn w:val="a"/>
    <w:next w:val="a"/>
    <w:rsid w:val="00307053"/>
    <w:pPr>
      <w:autoSpaceDE w:val="0"/>
      <w:autoSpaceDN w:val="0"/>
      <w:adjustRightInd w:val="0"/>
    </w:pPr>
    <w:rPr>
      <w:rFonts w:ascii="宋体"/>
      <w:kern w:val="0"/>
    </w:rPr>
  </w:style>
  <w:style w:type="paragraph" w:customStyle="1" w:styleId="13">
    <w:name w:val="正文1"/>
    <w:rsid w:val="00307053"/>
    <w:pPr>
      <w:widowControl w:val="0"/>
      <w:adjustRightInd w:val="0"/>
      <w:spacing w:line="312" w:lineRule="atLeast"/>
      <w:jc w:val="both"/>
      <w:textAlignment w:val="baseline"/>
    </w:pPr>
    <w:rPr>
      <w:rFonts w:ascii="宋体"/>
      <w:sz w:val="34"/>
    </w:rPr>
  </w:style>
  <w:style w:type="paragraph" w:customStyle="1" w:styleId="CharCharCharCharCharChar1Char">
    <w:name w:val="Char Char Char Char Char Char1 Char"/>
    <w:basedOn w:val="ab"/>
    <w:autoRedefine/>
    <w:rsid w:val="00307053"/>
    <w:pPr>
      <w:shd w:val="clear" w:color="auto" w:fill="000080"/>
    </w:pPr>
    <w:rPr>
      <w:rFonts w:ascii="Tahoma" w:hAnsi="Tahoma" w:cs="Times New Roman"/>
      <w:sz w:val="24"/>
      <w:szCs w:val="24"/>
    </w:rPr>
  </w:style>
  <w:style w:type="table" w:styleId="14">
    <w:name w:val="Table Grid 1"/>
    <w:basedOn w:val="a2"/>
    <w:rsid w:val="00307053"/>
    <w:pPr>
      <w:widowControl w:val="0"/>
      <w:ind w:firstLineChars="200" w:firstLine="20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11">
    <w:name w:val="Char1"/>
    <w:basedOn w:val="a"/>
    <w:rsid w:val="00163959"/>
    <w:pPr>
      <w:pPrChange w:id="0" w:author="作者">
        <w:pPr>
          <w:widowControl w:val="0"/>
          <w:jc w:val="both"/>
        </w:pPr>
      </w:pPrChange>
    </w:pPr>
    <w:rPr>
      <w:rPrChange w:id="0" w:author="作者">
        <w:rPr>
          <w:rFonts w:ascii="仿宋_GB2312" w:eastAsia="仿宋_GB2312"/>
          <w:b/>
          <w:kern w:val="2"/>
          <w:sz w:val="32"/>
          <w:szCs w:val="32"/>
          <w:lang w:val="en-US" w:eastAsia="zh-CN" w:bidi="ar-SA"/>
        </w:rPr>
      </w:rPrChange>
    </w:rPr>
  </w:style>
  <w:style w:type="paragraph" w:styleId="af6">
    <w:name w:val="Salutation"/>
    <w:basedOn w:val="a"/>
    <w:next w:val="a"/>
    <w:rsid w:val="00307053"/>
    <w:rPr>
      <w:szCs w:val="24"/>
    </w:rPr>
  </w:style>
  <w:style w:type="paragraph" w:customStyle="1" w:styleId="af7">
    <w:name w:val="表格正文"/>
    <w:basedOn w:val="a"/>
    <w:rsid w:val="00307053"/>
    <w:pPr>
      <w:tabs>
        <w:tab w:val="left" w:pos="4678"/>
      </w:tabs>
      <w:autoSpaceDE w:val="0"/>
      <w:autoSpaceDN w:val="0"/>
      <w:adjustRightInd w:val="0"/>
      <w:spacing w:before="120" w:after="120"/>
    </w:pPr>
  </w:style>
  <w:style w:type="paragraph" w:customStyle="1" w:styleId="23">
    <w:name w:val="正文2"/>
    <w:basedOn w:val="a"/>
    <w:link w:val="2Char0"/>
    <w:rsid w:val="00307053"/>
    <w:pPr>
      <w:spacing w:before="156" w:line="360" w:lineRule="auto"/>
    </w:pPr>
    <w:rPr>
      <w:rFonts w:cs="Lucida Sans"/>
      <w:sz w:val="24"/>
      <w:szCs w:val="20"/>
    </w:rPr>
  </w:style>
  <w:style w:type="character" w:customStyle="1" w:styleId="2Char0">
    <w:name w:val="正文2 Char"/>
    <w:basedOn w:val="a1"/>
    <w:link w:val="23"/>
    <w:locked/>
    <w:rsid w:val="00307053"/>
    <w:rPr>
      <w:rFonts w:eastAsia="宋体" w:cs="Lucida Sans"/>
      <w:kern w:val="2"/>
      <w:sz w:val="24"/>
      <w:lang w:val="en-US" w:eastAsia="zh-CN" w:bidi="ar-SA"/>
    </w:rPr>
  </w:style>
  <w:style w:type="paragraph" w:customStyle="1" w:styleId="af8">
    <w:name w:val="公文正文"/>
    <w:basedOn w:val="a"/>
    <w:link w:val="Char6"/>
    <w:rsid w:val="00307053"/>
    <w:pPr>
      <w:spacing w:before="156" w:line="360" w:lineRule="auto"/>
      <w:ind w:firstLineChars="200" w:firstLine="360"/>
    </w:pPr>
    <w:rPr>
      <w:rFonts w:ascii="仿宋_GB2312" w:eastAsia="仿宋_GB2312"/>
      <w:sz w:val="24"/>
      <w:szCs w:val="24"/>
    </w:rPr>
  </w:style>
  <w:style w:type="character" w:customStyle="1" w:styleId="Char6">
    <w:name w:val="公文正文 Char"/>
    <w:basedOn w:val="a1"/>
    <w:link w:val="af8"/>
    <w:rsid w:val="00307053"/>
    <w:rPr>
      <w:rFonts w:ascii="仿宋_GB2312" w:eastAsia="仿宋_GB2312"/>
      <w:kern w:val="2"/>
      <w:sz w:val="24"/>
      <w:szCs w:val="24"/>
      <w:lang w:val="en-US" w:eastAsia="zh-CN" w:bidi="ar-SA"/>
    </w:rPr>
  </w:style>
  <w:style w:type="paragraph" w:customStyle="1" w:styleId="CharCharCharCharChar">
    <w:name w:val="Char Char Char Char Char"/>
    <w:basedOn w:val="a"/>
    <w:autoRedefine/>
    <w:rsid w:val="00307053"/>
    <w:rPr>
      <w:rFonts w:ascii="仿宋_GB2312" w:eastAsia="仿宋_GB2312"/>
      <w:b/>
      <w:sz w:val="32"/>
      <w:szCs w:val="32"/>
    </w:rPr>
  </w:style>
  <w:style w:type="paragraph" w:customStyle="1" w:styleId="15">
    <w:name w:val="样式1"/>
    <w:basedOn w:val="a"/>
    <w:rsid w:val="00307053"/>
    <w:pPr>
      <w:spacing w:line="360" w:lineRule="auto"/>
      <w:ind w:firstLine="425"/>
    </w:pPr>
    <w:rPr>
      <w:rFonts w:ascii="FuturaA Bk BT" w:hAnsi="FuturaA Bk BT"/>
      <w:sz w:val="24"/>
      <w:szCs w:val="24"/>
    </w:rPr>
  </w:style>
  <w:style w:type="paragraph" w:customStyle="1" w:styleId="af9">
    <w:name w:val="正文首行缩进两字"/>
    <w:rsid w:val="00307053"/>
    <w:pPr>
      <w:spacing w:afterLines="50" w:line="300" w:lineRule="auto"/>
      <w:ind w:firstLineChars="200" w:firstLine="480"/>
    </w:pPr>
    <w:rPr>
      <w:sz w:val="24"/>
    </w:rPr>
  </w:style>
  <w:style w:type="paragraph" w:styleId="afa">
    <w:name w:val="List Paragraph"/>
    <w:basedOn w:val="a"/>
    <w:qFormat/>
    <w:rsid w:val="00307053"/>
    <w:pPr>
      <w:ind w:firstLineChars="200" w:firstLine="420"/>
    </w:pPr>
    <w:rPr>
      <w:sz w:val="28"/>
      <w:szCs w:val="20"/>
    </w:rPr>
  </w:style>
  <w:style w:type="character" w:customStyle="1" w:styleId="TableTextChar1">
    <w:name w:val="Table Text Char1"/>
    <w:basedOn w:val="a1"/>
    <w:link w:val="TableText"/>
    <w:rsid w:val="00307053"/>
    <w:rPr>
      <w:rFonts w:ascii="Arial" w:eastAsia="宋体" w:hAnsi="Arial"/>
      <w:sz w:val="18"/>
      <w:lang w:val="en-US" w:eastAsia="zh-CN" w:bidi="ar-SA"/>
    </w:rPr>
  </w:style>
  <w:style w:type="paragraph" w:customStyle="1" w:styleId="TableText">
    <w:name w:val="Table Text"/>
    <w:basedOn w:val="a"/>
    <w:link w:val="TableTextChar1"/>
    <w:rsid w:val="00307053"/>
    <w:pPr>
      <w:widowControl/>
      <w:tabs>
        <w:tab w:val="decimal" w:pos="0"/>
      </w:tabs>
      <w:autoSpaceDE w:val="0"/>
      <w:autoSpaceDN w:val="0"/>
      <w:adjustRightInd w:val="0"/>
      <w:spacing w:before="80" w:after="80"/>
    </w:pPr>
    <w:rPr>
      <w:rFonts w:ascii="Arial" w:hAnsi="Arial"/>
      <w:kern w:val="0"/>
      <w:sz w:val="18"/>
      <w:szCs w:val="20"/>
    </w:rPr>
  </w:style>
  <w:style w:type="character" w:customStyle="1" w:styleId="Char7">
    <w:name w:val="五号正文（标准） Char"/>
    <w:basedOn w:val="a1"/>
    <w:link w:val="afb"/>
    <w:rsid w:val="00307053"/>
    <w:rPr>
      <w:rFonts w:ascii="宋体" w:eastAsia="宋体" w:hAnsi="宋体"/>
      <w:kern w:val="2"/>
      <w:sz w:val="21"/>
      <w:szCs w:val="21"/>
      <w:lang w:val="en-US" w:eastAsia="zh-CN" w:bidi="ar-SA"/>
    </w:rPr>
  </w:style>
  <w:style w:type="paragraph" w:customStyle="1" w:styleId="afb">
    <w:name w:val="五号正文（标准）"/>
    <w:basedOn w:val="a"/>
    <w:link w:val="Char7"/>
    <w:rsid w:val="00307053"/>
    <w:pPr>
      <w:spacing w:line="360" w:lineRule="auto"/>
    </w:pPr>
    <w:rPr>
      <w:rFonts w:ascii="宋体" w:hAnsi="宋体"/>
    </w:rPr>
  </w:style>
  <w:style w:type="character" w:customStyle="1" w:styleId="6Char">
    <w:name w:val="6正文加粗 Char"/>
    <w:basedOn w:val="6Char0"/>
    <w:link w:val="61"/>
    <w:rsid w:val="00307053"/>
    <w:rPr>
      <w:b/>
    </w:rPr>
  </w:style>
  <w:style w:type="character" w:customStyle="1" w:styleId="6Char0">
    <w:name w:val="6正文 Char"/>
    <w:basedOn w:val="a1"/>
    <w:link w:val="62"/>
    <w:rsid w:val="00307053"/>
    <w:rPr>
      <w:rFonts w:ascii="宋体" w:eastAsia="宋体" w:hAnsi="宋体"/>
      <w:color w:val="000000"/>
      <w:kern w:val="2"/>
      <w:sz w:val="24"/>
      <w:szCs w:val="24"/>
      <w:lang w:val="en-GB" w:eastAsia="zh-CN" w:bidi="ar-SA"/>
    </w:rPr>
  </w:style>
  <w:style w:type="paragraph" w:customStyle="1" w:styleId="62">
    <w:name w:val="6正文"/>
    <w:basedOn w:val="a"/>
    <w:link w:val="6Char0"/>
    <w:rsid w:val="00307053"/>
    <w:pPr>
      <w:spacing w:line="360" w:lineRule="auto"/>
      <w:ind w:firstLineChars="200" w:firstLine="200"/>
    </w:pPr>
    <w:rPr>
      <w:rFonts w:ascii="宋体" w:hAnsi="宋体"/>
      <w:color w:val="000000"/>
      <w:sz w:val="24"/>
      <w:szCs w:val="24"/>
      <w:lang w:val="en-GB"/>
    </w:rPr>
  </w:style>
  <w:style w:type="paragraph" w:customStyle="1" w:styleId="61">
    <w:name w:val="6正文加粗"/>
    <w:basedOn w:val="62"/>
    <w:link w:val="6Char"/>
    <w:rsid w:val="00307053"/>
    <w:pPr>
      <w:ind w:firstLine="482"/>
    </w:pPr>
    <w:rPr>
      <w:b/>
    </w:rPr>
  </w:style>
  <w:style w:type="character" w:customStyle="1" w:styleId="TableHeadingChar">
    <w:name w:val="Table Heading Char"/>
    <w:basedOn w:val="a1"/>
    <w:link w:val="TableHeading"/>
    <w:rsid w:val="00307053"/>
    <w:rPr>
      <w:rFonts w:ascii="Arial" w:eastAsia="黑体" w:hAnsi="Arial" w:cs="Arial"/>
      <w:sz w:val="18"/>
      <w:szCs w:val="18"/>
      <w:lang w:val="en-US" w:eastAsia="zh-CN" w:bidi="ar-SA"/>
    </w:rPr>
  </w:style>
  <w:style w:type="paragraph" w:customStyle="1" w:styleId="TableHeading">
    <w:name w:val="Table Heading"/>
    <w:link w:val="TableHeadingChar"/>
    <w:rsid w:val="00307053"/>
    <w:pPr>
      <w:keepNext/>
      <w:snapToGrid w:val="0"/>
      <w:spacing w:before="80" w:after="80"/>
      <w:jc w:val="center"/>
    </w:pPr>
    <w:rPr>
      <w:rFonts w:ascii="Arial" w:eastAsia="黑体" w:hAnsi="Arial" w:cs="Arial"/>
      <w:sz w:val="18"/>
      <w:szCs w:val="18"/>
    </w:rPr>
  </w:style>
  <w:style w:type="character" w:customStyle="1" w:styleId="Char8">
    <w:name w:val="标五 Char"/>
    <w:basedOn w:val="a1"/>
    <w:link w:val="afc"/>
    <w:rsid w:val="00307053"/>
    <w:rPr>
      <w:rFonts w:ascii="仿宋_GB2312" w:eastAsia="仿宋_GB2312"/>
      <w:kern w:val="2"/>
      <w:sz w:val="24"/>
      <w:szCs w:val="24"/>
      <w:lang w:val="en-US" w:eastAsia="zh-CN" w:bidi="ar-SA"/>
    </w:rPr>
  </w:style>
  <w:style w:type="paragraph" w:customStyle="1" w:styleId="afc">
    <w:name w:val="标五"/>
    <w:next w:val="a"/>
    <w:link w:val="Char8"/>
    <w:rsid w:val="00307053"/>
    <w:pPr>
      <w:spacing w:line="360" w:lineRule="auto"/>
      <w:ind w:firstLine="1"/>
      <w:outlineLvl w:val="4"/>
    </w:pPr>
    <w:rPr>
      <w:rFonts w:ascii="仿宋_GB2312" w:eastAsia="仿宋_GB2312"/>
      <w:kern w:val="2"/>
      <w:sz w:val="24"/>
      <w:szCs w:val="24"/>
    </w:rPr>
  </w:style>
  <w:style w:type="character" w:customStyle="1" w:styleId="Char9">
    <w:name w:val="样式 标题 + 黑体 小四 Char"/>
    <w:basedOn w:val="Char3"/>
    <w:link w:val="afd"/>
    <w:rsid w:val="00307053"/>
    <w:rPr>
      <w:rFonts w:ascii="黑体" w:eastAsia="黑体" w:hAnsi="黑体" w:cs="Arial"/>
      <w:b/>
      <w:bCs/>
      <w:kern w:val="24"/>
      <w:sz w:val="24"/>
      <w:szCs w:val="32"/>
      <w:lang w:val="en-US" w:eastAsia="zh-CN" w:bidi="ar-SA"/>
    </w:rPr>
  </w:style>
  <w:style w:type="paragraph" w:customStyle="1" w:styleId="afd">
    <w:name w:val="样式 标题 + 黑体 小四"/>
    <w:basedOn w:val="afe"/>
    <w:link w:val="Char9"/>
    <w:rsid w:val="00307053"/>
    <w:pPr>
      <w:tabs>
        <w:tab w:val="left" w:pos="12000"/>
      </w:tabs>
    </w:pPr>
    <w:rPr>
      <w:rFonts w:ascii="黑体" w:eastAsia="黑体" w:hAnsi="黑体"/>
      <w:kern w:val="24"/>
      <w:sz w:val="24"/>
    </w:rPr>
  </w:style>
  <w:style w:type="paragraph" w:styleId="afe">
    <w:name w:val="Title"/>
    <w:basedOn w:val="a"/>
    <w:qFormat/>
    <w:locked/>
    <w:rsid w:val="00307053"/>
    <w:pPr>
      <w:spacing w:before="240" w:after="60" w:line="300" w:lineRule="auto"/>
      <w:ind w:firstLineChars="200" w:firstLine="200"/>
      <w:jc w:val="center"/>
      <w:outlineLvl w:val="0"/>
    </w:pPr>
    <w:rPr>
      <w:rFonts w:ascii="Arial" w:hAnsi="Arial" w:cs="Arial"/>
      <w:b/>
      <w:bCs/>
      <w:kern w:val="0"/>
      <w:sz w:val="32"/>
      <w:szCs w:val="32"/>
    </w:rPr>
  </w:style>
  <w:style w:type="character" w:customStyle="1" w:styleId="Chara">
    <w:name w:val="样式 标题 + 黑体 小四 非加粗 Char"/>
    <w:basedOn w:val="Char3"/>
    <w:link w:val="aff"/>
    <w:rsid w:val="00307053"/>
    <w:rPr>
      <w:rFonts w:ascii="黑体" w:eastAsia="黑体" w:hAnsi="黑体" w:cs="Arial"/>
      <w:b/>
      <w:bCs/>
      <w:kern w:val="24"/>
      <w:sz w:val="24"/>
      <w:szCs w:val="32"/>
      <w:lang w:val="en-US" w:eastAsia="zh-CN" w:bidi="ar-SA"/>
    </w:rPr>
  </w:style>
  <w:style w:type="paragraph" w:customStyle="1" w:styleId="aff">
    <w:name w:val="样式 标题 + 黑体 小四 非加粗"/>
    <w:basedOn w:val="afe"/>
    <w:link w:val="Chara"/>
    <w:rsid w:val="00307053"/>
    <w:pPr>
      <w:tabs>
        <w:tab w:val="left" w:pos="1200"/>
        <w:tab w:val="left" w:leader="dot" w:pos="3600"/>
      </w:tabs>
    </w:pPr>
    <w:rPr>
      <w:rFonts w:ascii="黑体" w:eastAsia="黑体" w:hAnsi="黑体"/>
      <w:kern w:val="24"/>
      <w:sz w:val="24"/>
    </w:rPr>
  </w:style>
  <w:style w:type="character" w:customStyle="1" w:styleId="TableTextCharChar">
    <w:name w:val="Table Text Char Char"/>
    <w:basedOn w:val="a1"/>
    <w:link w:val="TableTextChar"/>
    <w:rsid w:val="00307053"/>
    <w:rPr>
      <w:rFonts w:ascii="Arial" w:eastAsia="Times New Roman" w:hAnsi="Arial"/>
      <w:sz w:val="21"/>
      <w:lang w:val="en-US" w:eastAsia="zh-CN" w:bidi="ar-SA"/>
    </w:rPr>
  </w:style>
  <w:style w:type="paragraph" w:customStyle="1" w:styleId="TableTextChar">
    <w:name w:val="Table Text Char"/>
    <w:link w:val="TableTextCharChar"/>
    <w:rsid w:val="00307053"/>
    <w:pPr>
      <w:snapToGrid w:val="0"/>
      <w:spacing w:before="80" w:after="80"/>
    </w:pPr>
    <w:rPr>
      <w:rFonts w:ascii="Arial" w:eastAsia="Times New Roman" w:hAnsi="Arial"/>
      <w:sz w:val="21"/>
    </w:rPr>
  </w:style>
  <w:style w:type="character" w:customStyle="1" w:styleId="FigureDescriptionChar">
    <w:name w:val="Figure Description Char"/>
    <w:basedOn w:val="a1"/>
    <w:link w:val="FigureDescription"/>
    <w:rsid w:val="00307053"/>
    <w:rPr>
      <w:rFonts w:ascii="Arial" w:eastAsia="黑体" w:hAnsi="Arial"/>
      <w:sz w:val="18"/>
      <w:szCs w:val="18"/>
      <w:lang w:val="en-US" w:eastAsia="zh-CN" w:bidi="ar-SA"/>
    </w:rPr>
  </w:style>
  <w:style w:type="paragraph" w:customStyle="1" w:styleId="FigureDescription">
    <w:name w:val="Figure Description"/>
    <w:basedOn w:val="a"/>
    <w:next w:val="a"/>
    <w:link w:val="FigureDescriptionChar"/>
    <w:rsid w:val="00307053"/>
    <w:pPr>
      <w:widowControl/>
      <w:autoSpaceDE w:val="0"/>
      <w:autoSpaceDN w:val="0"/>
      <w:adjustRightInd w:val="0"/>
      <w:spacing w:before="80" w:after="320" w:line="300" w:lineRule="auto"/>
      <w:ind w:left="1134"/>
      <w:jc w:val="center"/>
    </w:pPr>
    <w:rPr>
      <w:rFonts w:ascii="Arial" w:eastAsia="黑体" w:hAnsi="Arial"/>
      <w:kern w:val="0"/>
      <w:sz w:val="18"/>
      <w:szCs w:val="18"/>
    </w:rPr>
  </w:style>
  <w:style w:type="character" w:customStyle="1" w:styleId="Charb">
    <w:name w:val="标三 Char"/>
    <w:basedOn w:val="a1"/>
    <w:link w:val="aff0"/>
    <w:rsid w:val="00307053"/>
    <w:rPr>
      <w:rFonts w:ascii="黑体" w:eastAsia="黑体"/>
      <w:b/>
      <w:bCs/>
      <w:color w:val="000000"/>
      <w:kern w:val="2"/>
      <w:sz w:val="28"/>
      <w:szCs w:val="28"/>
      <w:lang w:val="en-US" w:eastAsia="zh-CN" w:bidi="ar-SA"/>
    </w:rPr>
  </w:style>
  <w:style w:type="paragraph" w:customStyle="1" w:styleId="aff0">
    <w:name w:val="标三"/>
    <w:next w:val="a"/>
    <w:link w:val="Charb"/>
    <w:rsid w:val="00307053"/>
    <w:pPr>
      <w:ind w:left="180"/>
      <w:outlineLvl w:val="2"/>
    </w:pPr>
    <w:rPr>
      <w:rFonts w:ascii="黑体" w:eastAsia="黑体"/>
      <w:b/>
      <w:bCs/>
      <w:color w:val="000000"/>
      <w:kern w:val="2"/>
      <w:sz w:val="28"/>
      <w:szCs w:val="28"/>
    </w:rPr>
  </w:style>
  <w:style w:type="character" w:customStyle="1" w:styleId="FigureChar">
    <w:name w:val="Figure Char"/>
    <w:basedOn w:val="a1"/>
    <w:link w:val="Figure"/>
    <w:rsid w:val="00307053"/>
    <w:rPr>
      <w:rFonts w:ascii="Arial" w:eastAsia="宋体" w:hAnsi="Arial" w:cs="Arial"/>
      <w:kern w:val="2"/>
      <w:sz w:val="21"/>
      <w:szCs w:val="21"/>
      <w:lang w:val="en-US" w:eastAsia="zh-CN" w:bidi="ar-SA"/>
    </w:rPr>
  </w:style>
  <w:style w:type="paragraph" w:customStyle="1" w:styleId="Figure">
    <w:name w:val="Figure"/>
    <w:basedOn w:val="a"/>
    <w:next w:val="FigureDescription"/>
    <w:link w:val="FigureChar"/>
    <w:rsid w:val="00307053"/>
    <w:pPr>
      <w:keepNext/>
      <w:widowControl/>
      <w:snapToGrid w:val="0"/>
      <w:spacing w:before="80" w:after="80" w:line="300" w:lineRule="auto"/>
      <w:ind w:left="1134"/>
      <w:jc w:val="center"/>
    </w:pPr>
    <w:rPr>
      <w:rFonts w:ascii="Arial" w:hAnsi="Arial" w:cs="Arial"/>
    </w:rPr>
  </w:style>
  <w:style w:type="character" w:customStyle="1" w:styleId="Charc">
    <w:name w:val="文字 Char"/>
    <w:basedOn w:val="a1"/>
    <w:link w:val="aff1"/>
    <w:rsid w:val="00307053"/>
    <w:rPr>
      <w:rFonts w:ascii="宋体" w:eastAsia="宋体"/>
      <w:kern w:val="2"/>
      <w:sz w:val="28"/>
      <w:lang w:val="en-US" w:eastAsia="zh-CN" w:bidi="ar-SA"/>
    </w:rPr>
  </w:style>
  <w:style w:type="paragraph" w:customStyle="1" w:styleId="aff1">
    <w:name w:val="文字"/>
    <w:basedOn w:val="a"/>
    <w:link w:val="Charc"/>
    <w:rsid w:val="00307053"/>
    <w:pPr>
      <w:tabs>
        <w:tab w:val="left" w:pos="8520"/>
      </w:tabs>
      <w:spacing w:line="312" w:lineRule="auto"/>
      <w:ind w:right="-210" w:firstLine="556"/>
    </w:pPr>
    <w:rPr>
      <w:rFonts w:ascii="宋体"/>
      <w:sz w:val="28"/>
      <w:szCs w:val="20"/>
    </w:rPr>
  </w:style>
  <w:style w:type="character" w:customStyle="1" w:styleId="ItemListChar">
    <w:name w:val="Item List Char"/>
    <w:basedOn w:val="a1"/>
    <w:link w:val="ItemList"/>
    <w:rsid w:val="00307053"/>
    <w:rPr>
      <w:rFonts w:ascii="Arial" w:eastAsia="Times New Roman" w:hAnsi="Arial" w:cs="Arial"/>
      <w:sz w:val="21"/>
      <w:szCs w:val="21"/>
      <w:shd w:val="clear" w:color="000000" w:fill="auto"/>
      <w:lang w:val="en-US" w:eastAsia="zh-CN" w:bidi="ar-SA"/>
    </w:rPr>
  </w:style>
  <w:style w:type="paragraph" w:customStyle="1" w:styleId="ItemList">
    <w:name w:val="Item List"/>
    <w:link w:val="ItemListChar"/>
    <w:rsid w:val="00307053"/>
    <w:pPr>
      <w:numPr>
        <w:numId w:val="1"/>
      </w:numPr>
      <w:shd w:val="clear" w:color="000000" w:fill="auto"/>
      <w:tabs>
        <w:tab w:val="left" w:pos="737"/>
      </w:tabs>
      <w:spacing w:line="300" w:lineRule="auto"/>
      <w:jc w:val="both"/>
    </w:pPr>
    <w:rPr>
      <w:rFonts w:ascii="Arial" w:eastAsia="Times New Roman" w:hAnsi="Arial" w:cs="Arial"/>
      <w:sz w:val="21"/>
      <w:szCs w:val="21"/>
      <w:shd w:val="clear" w:color="000000" w:fill="auto"/>
    </w:rPr>
  </w:style>
  <w:style w:type="paragraph" w:customStyle="1" w:styleId="aff2">
    <w:name w:val="段"/>
    <w:basedOn w:val="a"/>
    <w:rsid w:val="00307053"/>
    <w:pPr>
      <w:spacing w:after="120" w:line="360" w:lineRule="auto"/>
      <w:ind w:firstLineChars="200" w:firstLine="480"/>
    </w:pPr>
    <w:rPr>
      <w:rFonts w:ascii="Arial" w:hAnsi="Arial"/>
      <w:spacing w:val="20"/>
      <w:sz w:val="24"/>
      <w:szCs w:val="20"/>
    </w:rPr>
  </w:style>
  <w:style w:type="paragraph" w:customStyle="1" w:styleId="CharCharCharCharCharCharCharCharCharCharCharCharChar">
    <w:name w:val="Char Char Char Char Char Char Char Char Char Char Char Char Char"/>
    <w:basedOn w:val="a"/>
    <w:rsid w:val="00307053"/>
    <w:pPr>
      <w:spacing w:line="240" w:lineRule="atLeast"/>
      <w:ind w:left="420" w:firstLine="420"/>
    </w:pPr>
    <w:rPr>
      <w:kern w:val="0"/>
    </w:rPr>
  </w:style>
  <w:style w:type="paragraph" w:customStyle="1" w:styleId="24">
    <w:name w:val="正文首行缩进2字"/>
    <w:basedOn w:val="a"/>
    <w:autoRedefine/>
    <w:rsid w:val="00307053"/>
    <w:pPr>
      <w:spacing w:line="360" w:lineRule="auto"/>
      <w:ind w:firstLineChars="200" w:firstLine="420"/>
    </w:pPr>
    <w:rPr>
      <w:rFonts w:ascii="Arial" w:hAnsi="Arial" w:cs="Arial"/>
    </w:rPr>
  </w:style>
  <w:style w:type="paragraph" w:customStyle="1" w:styleId="25">
    <w:name w:val="正文加重首行缩进2字"/>
    <w:basedOn w:val="24"/>
    <w:autoRedefine/>
    <w:rsid w:val="00307053"/>
    <w:rPr>
      <w:b/>
      <w:bCs/>
    </w:rPr>
  </w:style>
  <w:style w:type="paragraph" w:customStyle="1" w:styleId="aff3">
    <w:name w:val="图表标题"/>
    <w:basedOn w:val="a"/>
    <w:rsid w:val="00307053"/>
    <w:pPr>
      <w:spacing w:before="100" w:beforeAutospacing="1" w:after="100" w:afterAutospacing="1"/>
      <w:jc w:val="center"/>
    </w:pPr>
    <w:rPr>
      <w:rFonts w:eastAsia="楷体_GB2312"/>
      <w:sz w:val="28"/>
      <w:szCs w:val="24"/>
    </w:rPr>
  </w:style>
  <w:style w:type="paragraph" w:customStyle="1" w:styleId="1">
    <w:name w:val="正文符号1"/>
    <w:basedOn w:val="24"/>
    <w:rsid w:val="00307053"/>
    <w:pPr>
      <w:numPr>
        <w:numId w:val="2"/>
      </w:numPr>
      <w:tabs>
        <w:tab w:val="left" w:pos="1080"/>
      </w:tabs>
      <w:ind w:firstLineChars="0" w:firstLine="0"/>
    </w:pPr>
  </w:style>
  <w:style w:type="character" w:styleId="aff4">
    <w:name w:val="annotation reference"/>
    <w:basedOn w:val="a1"/>
    <w:unhideWhenUsed/>
    <w:rsid w:val="009E6E16"/>
    <w:rPr>
      <w:sz w:val="21"/>
      <w:szCs w:val="21"/>
    </w:rPr>
  </w:style>
  <w:style w:type="paragraph" w:styleId="aff5">
    <w:name w:val="Revision"/>
    <w:hidden/>
    <w:uiPriority w:val="99"/>
    <w:semiHidden/>
    <w:rsid w:val="009E6E16"/>
    <w:rPr>
      <w:kern w:val="2"/>
      <w:sz w:val="21"/>
      <w:szCs w:val="21"/>
    </w:rPr>
  </w:style>
  <w:style w:type="paragraph" w:customStyle="1" w:styleId="16">
    <w:name w:val="列出段落1"/>
    <w:basedOn w:val="a"/>
    <w:rsid w:val="0079620A"/>
    <w:pPr>
      <w:suppressAutoHyphens/>
      <w:ind w:firstLineChars="200" w:firstLine="420"/>
    </w:pPr>
    <w:rPr>
      <w:kern w:val="1"/>
      <w:szCs w:val="24"/>
      <w:lang w:eastAsia="ar-SA"/>
    </w:rPr>
  </w:style>
  <w:style w:type="character" w:customStyle="1" w:styleId="Char5">
    <w:name w:val="批注文字 Char"/>
    <w:basedOn w:val="a1"/>
    <w:link w:val="af3"/>
    <w:locked/>
    <w:rsid w:val="001F217F"/>
    <w:rPr>
      <w:kern w:val="2"/>
      <w:sz w:val="21"/>
      <w:szCs w:val="24"/>
    </w:rPr>
  </w:style>
  <w:style w:type="character" w:customStyle="1" w:styleId="FooterChar">
    <w:name w:val="Footer Char"/>
    <w:basedOn w:val="a1"/>
    <w:locked/>
    <w:rsid w:val="00C946A8"/>
    <w:rPr>
      <w:rFonts w:eastAsia="宋体"/>
      <w:kern w:val="1"/>
      <w:sz w:val="18"/>
      <w:szCs w:val="18"/>
      <w:lang w:val="en-US" w:eastAsia="ar-SA" w:bidi="ar-SA"/>
    </w:rPr>
  </w:style>
  <w:style w:type="character" w:customStyle="1" w:styleId="2CharCharChar">
    <w:name w:val="标题 2 Char Char Char"/>
    <w:basedOn w:val="a1"/>
    <w:rsid w:val="00051479"/>
    <w:rPr>
      <w:rFonts w:ascii="Arial" w:eastAsia="黑体" w:hAnsi="Arial"/>
      <w:b/>
      <w:bCs/>
      <w:noProof w:val="0"/>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43</Pages>
  <Words>6229</Words>
  <Characters>35509</Characters>
  <Application>Microsoft Office Word</Application>
  <DocSecurity>0</DocSecurity>
  <Lines>295</Lines>
  <Paragraphs>83</Paragraphs>
  <ScaleCrop>false</ScaleCrop>
  <Manager/>
  <Company/>
  <LinksUpToDate>false</LinksUpToDate>
  <CharactersWithSpaces>41655</CharactersWithSpaces>
  <SharedDoc>false</SharedDoc>
  <HLinks>
    <vt:vector size="6" baseType="variant">
      <vt:variant>
        <vt:i4>683692798</vt:i4>
      </vt:variant>
      <vt:variant>
        <vt:i4>0</vt:i4>
      </vt:variant>
      <vt:variant>
        <vt:i4>0</vt:i4>
      </vt:variant>
      <vt:variant>
        <vt:i4>5</vt:i4>
      </vt:variant>
      <vt:variant>
        <vt:lpwstr/>
      </vt:variant>
      <vt:variant>
        <vt:lpwstr>_卡务管理</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haiyan.xia</dc:creator>
  <cp:keywords/>
  <dc:description/>
  <cp:lastModifiedBy>haiyan.xia</cp:lastModifiedBy>
  <cp:revision>10</cp:revision>
  <cp:lastPrinted>2010-09-13T04:20:00Z</cp:lastPrinted>
  <dcterms:created xsi:type="dcterms:W3CDTF">2010-09-13T03:24:00Z</dcterms:created>
  <dcterms:modified xsi:type="dcterms:W3CDTF">2010-09-13T04:21:00Z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Date">
    <vt:lpwstr>13 November 2006</vt:lpwstr>
  </property>
  <property fmtid="{D5CDD505-2E9C-101B-9397-08002B2CF9AE}" pid="3" name="cpClientMatter">
    <vt:lpwstr>67914-00491</vt:lpwstr>
  </property>
  <property fmtid="{D5CDD505-2E9C-101B-9397-08002B2CF9AE}" pid="4" name="cpDocRef">
    <vt:lpwstr>HK:3729456.2</vt:lpwstr>
  </property>
  <property fmtid="{D5CDD505-2E9C-101B-9397-08002B2CF9AE}" pid="5" name="cpCombinedRef">
    <vt:lpwstr>67914-00491 HK:3729456.2</vt:lpwstr>
  </property>
</Properties>
</file>