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7A" w:rsidRPr="00C708D3" w:rsidRDefault="00AE667A" w:rsidP="00AE667A">
      <w:pPr>
        <w:widowControl/>
        <w:spacing w:before="100" w:beforeAutospacing="1" w:after="100" w:afterAutospacing="1"/>
        <w:ind w:firstLineChars="500" w:firstLine="1807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708D3">
        <w:rPr>
          <w:rFonts w:ascii="宋体" w:eastAsia="宋体" w:hAnsi="宋体" w:cs="宋体"/>
          <w:b/>
          <w:bCs/>
          <w:kern w:val="0"/>
          <w:sz w:val="36"/>
          <w:szCs w:val="36"/>
        </w:rPr>
        <w:t>校园</w:t>
      </w:r>
      <w:proofErr w:type="gramStart"/>
      <w:r w:rsidRPr="00C708D3">
        <w:rPr>
          <w:rFonts w:ascii="宋体" w:eastAsia="宋体" w:hAnsi="宋体" w:cs="宋体"/>
          <w:b/>
          <w:bCs/>
          <w:kern w:val="0"/>
          <w:sz w:val="36"/>
          <w:szCs w:val="36"/>
        </w:rPr>
        <w:t>一</w:t>
      </w:r>
      <w:proofErr w:type="gramEnd"/>
      <w:r w:rsidRPr="00C708D3">
        <w:rPr>
          <w:rFonts w:ascii="宋体" w:eastAsia="宋体" w:hAnsi="宋体" w:cs="宋体"/>
          <w:b/>
          <w:bCs/>
          <w:kern w:val="0"/>
          <w:sz w:val="36"/>
          <w:szCs w:val="36"/>
        </w:rPr>
        <w:t>卡通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商户办</w:t>
      </w:r>
      <w:r w:rsidRPr="00C708D3">
        <w:rPr>
          <w:rFonts w:ascii="宋体" w:eastAsia="宋体" w:hAnsi="宋体" w:cs="宋体"/>
          <w:b/>
          <w:bCs/>
          <w:kern w:val="0"/>
          <w:sz w:val="36"/>
          <w:szCs w:val="36"/>
        </w:rPr>
        <w:t>理工作流程</w:t>
      </w:r>
    </w:p>
    <w:p w:rsidR="00AE667A" w:rsidRPr="00C708D3" w:rsidRDefault="00AE667A" w:rsidP="00AE6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一、</w:t>
      </w:r>
      <w:r w:rsidR="00D92FE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商户开户</w:t>
      </w:r>
      <w:r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流程</w:t>
      </w:r>
    </w:p>
    <w:p w:rsidR="006716B5" w:rsidRDefault="00E83FA1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6716B5">
        <w:rPr>
          <w:rFonts w:ascii="宋体" w:eastAsia="宋体" w:hAnsi="宋体" w:cs="宋体" w:hint="eastAsia"/>
          <w:kern w:val="0"/>
          <w:sz w:val="24"/>
          <w:szCs w:val="24"/>
        </w:rPr>
        <w:t>商户在自愿、平等、互利的基础上，通过自主申请，在后勤商业中心取得开户资格，</w:t>
      </w:r>
      <w:proofErr w:type="gramStart"/>
      <w:r w:rsidR="006716B5">
        <w:rPr>
          <w:rFonts w:ascii="宋体" w:eastAsia="宋体" w:hAnsi="宋体" w:cs="宋体" w:hint="eastAsia"/>
          <w:kern w:val="0"/>
          <w:sz w:val="24"/>
          <w:szCs w:val="24"/>
        </w:rPr>
        <w:t>凭申请</w:t>
      </w:r>
      <w:proofErr w:type="gramEnd"/>
      <w:r w:rsidR="006716B5">
        <w:rPr>
          <w:rFonts w:ascii="宋体" w:eastAsia="宋体" w:hAnsi="宋体" w:cs="宋体" w:hint="eastAsia"/>
          <w:kern w:val="0"/>
          <w:sz w:val="24"/>
          <w:szCs w:val="24"/>
        </w:rPr>
        <w:t>开户报告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6716B5">
        <w:rPr>
          <w:rFonts w:ascii="宋体" w:eastAsia="宋体" w:hAnsi="宋体" w:cs="宋体" w:hint="eastAsia"/>
          <w:kern w:val="0"/>
          <w:sz w:val="24"/>
          <w:szCs w:val="24"/>
        </w:rPr>
        <w:t>后勤商业中心证明，到学校卡</w:t>
      </w:r>
      <w:proofErr w:type="gramStart"/>
      <w:r w:rsidR="006716B5"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 w:rsidR="006716B5">
        <w:rPr>
          <w:rFonts w:ascii="宋体" w:eastAsia="宋体" w:hAnsi="宋体" w:cs="宋体" w:hint="eastAsia"/>
          <w:kern w:val="0"/>
          <w:sz w:val="24"/>
          <w:szCs w:val="24"/>
        </w:rPr>
        <w:t>中心服务部办理开户。</w:t>
      </w:r>
    </w:p>
    <w:p w:rsidR="00AE667A" w:rsidRPr="00C708D3" w:rsidRDefault="00E83FA1" w:rsidP="00AE667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商户开户</w:t>
      </w:r>
      <w:r w:rsidR="00AE667A"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流程图</w:t>
      </w:r>
    </w:p>
    <w:p w:rsidR="00AE667A" w:rsidRPr="00C708D3" w:rsidRDefault="00A07A1A" w:rsidP="00E83FA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7A1A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.45pt;margin-top:.8pt;width:71.3pt;height:39.15pt;z-index:251660288;mso-height-percent:200;mso-height-percent:200;mso-width-relative:margin;mso-height-relative:margin">
            <v:textbox style="mso-fit-shape-to-text:t">
              <w:txbxContent>
                <w:p w:rsidR="00A07A1A" w:rsidRDefault="00A07A1A">
                  <w:r>
                    <w:rPr>
                      <w:rFonts w:hint="eastAsia"/>
                    </w:rPr>
                    <w:t>商户持开户申请报告</w:t>
                  </w:r>
                </w:p>
              </w:txbxContent>
            </v:textbox>
          </v:shape>
        </w:pict>
      </w:r>
    </w:p>
    <w:p w:rsidR="00A07A1A" w:rsidRDefault="00A07A1A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59" type="#_x0000_t202" style="position:absolute;margin-left:364.7pt;margin-top:1.05pt;width:71.3pt;height:54.75pt;z-index:251668480;mso-height-percent:200;mso-height-percent:200;mso-width-relative:margin;mso-height-relative:margin">
            <v:textbox style="mso-fit-shape-to-text:t">
              <w:txbxContent>
                <w:p w:rsidR="00A07A1A" w:rsidRDefault="00A07A1A" w:rsidP="00A07A1A">
                  <w:r>
                    <w:rPr>
                      <w:rFonts w:hint="eastAsia"/>
                    </w:rPr>
                    <w:t>商户领取</w:t>
                  </w:r>
                  <w:r w:rsidR="000003C9">
                    <w:rPr>
                      <w:rFonts w:hint="eastAsia"/>
                    </w:rPr>
                    <w:t>卡具并签字</w:t>
                  </w:r>
                  <w:r w:rsidR="00722E92">
                    <w:rPr>
                      <w:rFonts w:hint="eastAsia"/>
                    </w:rPr>
                    <w:t>确认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55" type="#_x0000_t202" style="position:absolute;margin-left:247.25pt;margin-top:2pt;width:71.3pt;height:54.75pt;z-index:251665408;mso-height-percent:200;mso-height-percent:200;mso-width-relative:margin;mso-height-relative:margin">
            <v:textbox style="mso-fit-shape-to-text:t">
              <w:txbxContent>
                <w:p w:rsidR="00A07A1A" w:rsidRDefault="000003C9" w:rsidP="00A07A1A">
                  <w:r>
                    <w:rPr>
                      <w:rFonts w:hint="eastAsia"/>
                    </w:rPr>
                    <w:t>卡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中心工作人员办理开户工作</w:t>
                  </w:r>
                </w:p>
              </w:txbxContent>
            </v:textbox>
          </v:shape>
        </w:pi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54" type="#_x0000_t202" style="position:absolute;margin-left:135.05pt;margin-top:1.2pt;width:71.3pt;height:54.75pt;z-index:251664384;mso-height-percent:200;mso-height-percent:200;mso-width-relative:margin;mso-height-relative:margin">
            <v:textbox style="mso-fit-shape-to-text:t">
              <w:txbxContent>
                <w:p w:rsidR="00A07A1A" w:rsidRDefault="00A07A1A" w:rsidP="00A07A1A">
                  <w:r>
                    <w:rPr>
                      <w:rFonts w:hint="eastAsia"/>
                    </w:rPr>
                    <w:t>填写开户登记表并交纳设备押金</w:t>
                  </w:r>
                </w:p>
              </w:txbxContent>
            </v:textbox>
          </v:shape>
        </w:pi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73.25pt;margin-top:5.8pt;width:61pt;height:23.25pt;z-index:251662336" o:connectortype="straight">
            <v:stroke endarrow="block"/>
          </v:shape>
        </w:pict>
      </w:r>
    </w:p>
    <w:p w:rsidR="00A07A1A" w:rsidRDefault="00A07A1A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57" type="#_x0000_t32" style="position:absolute;margin-left:320.8pt;margin-top:12.1pt;width:41.2pt;height:.05pt;z-index:251667456" o:connectortype="straight">
            <v:stroke endarrow="block"/>
          </v:shape>
        </w:pi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56" type="#_x0000_t32" style="position:absolute;margin-left:206.35pt;margin-top:13.45pt;width:41.2pt;height:.05pt;z-index:251666432" o:connectortype="straight">
            <v:stroke endarrow="block"/>
          </v:shape>
        </w:pi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53" type="#_x0000_t32" style="position:absolute;margin-left:74.45pt;margin-top:13.45pt;width:60.55pt;height:32.75pt;flip:y;z-index:251663360" o:connectortype="straight">
            <v:stroke endarrow="block"/>
          </v:shape>
        </w:pict>
      </w:r>
    </w:p>
    <w:p w:rsidR="00A07A1A" w:rsidRDefault="00A07A1A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51" type="#_x0000_t202" style="position:absolute;margin-left:1.65pt;margin-top:13.1pt;width:71.3pt;height:39.15pt;z-index:251661312;mso-height-percent:200;mso-height-percent:200;mso-width-relative:margin;mso-height-relative:margin">
            <v:textbox style="mso-fit-shape-to-text:t">
              <w:txbxContent>
                <w:p w:rsidR="00A07A1A" w:rsidRDefault="00A07A1A" w:rsidP="00A07A1A">
                  <w:r>
                    <w:rPr>
                      <w:rFonts w:hint="eastAsia"/>
                    </w:rPr>
                    <w:t>后勤商业中心证明</w:t>
                  </w:r>
                </w:p>
              </w:txbxContent>
            </v:textbox>
          </v:shape>
        </w:pict>
      </w:r>
    </w:p>
    <w:p w:rsidR="00A07A1A" w:rsidRDefault="00A07A1A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07A1A" w:rsidRDefault="00A07A1A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07A1A" w:rsidRDefault="00A07A1A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07A1A" w:rsidRPr="000003C9" w:rsidRDefault="000003C9" w:rsidP="00AE667A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0003C9">
        <w:rPr>
          <w:rFonts w:ascii="宋体" w:eastAsia="宋体" w:hAnsi="宋体" w:cs="宋体" w:hint="eastAsia"/>
          <w:b/>
          <w:kern w:val="0"/>
          <w:sz w:val="24"/>
          <w:szCs w:val="24"/>
        </w:rPr>
        <w:t>二、商户结算流程</w:t>
      </w:r>
    </w:p>
    <w:p w:rsidR="00A07A1A" w:rsidRDefault="000003C9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商户在每月25至27号期间，在卡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中心打印结算报表并盖章，凭卡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中心结算报表到财务处核对结算。</w:t>
      </w:r>
    </w:p>
    <w:p w:rsidR="000003C9" w:rsidRPr="006912A4" w:rsidRDefault="000003C9" w:rsidP="006912A4">
      <w:pPr>
        <w:widowControl/>
        <w:jc w:val="center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6912A4">
        <w:rPr>
          <w:rFonts w:ascii="宋体" w:eastAsia="宋体" w:hAnsi="宋体" w:cs="宋体" w:hint="eastAsia"/>
          <w:b/>
          <w:kern w:val="0"/>
          <w:sz w:val="24"/>
          <w:szCs w:val="24"/>
        </w:rPr>
        <w:t>商户</w:t>
      </w:r>
      <w:r w:rsidR="006912A4" w:rsidRPr="006912A4">
        <w:rPr>
          <w:rFonts w:ascii="宋体" w:eastAsia="宋体" w:hAnsi="宋体" w:cs="宋体" w:hint="eastAsia"/>
          <w:b/>
          <w:kern w:val="0"/>
          <w:sz w:val="24"/>
          <w:szCs w:val="24"/>
        </w:rPr>
        <w:t>结算流程图</w:t>
      </w:r>
    </w:p>
    <w:p w:rsidR="000003C9" w:rsidRDefault="007769CD" w:rsidP="000003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67" type="#_x0000_t202" style="position:absolute;margin-left:368.5pt;margin-top:11.05pt;width:67.5pt;height:54.75pt;z-index:251677696;mso-height-percent:200;mso-height-percent:200;mso-width-relative:margin;mso-height-relative:margin">
            <v:textbox style="mso-fit-shape-to-text:t">
              <w:txbxContent>
                <w:p w:rsidR="000003C9" w:rsidRDefault="000003C9" w:rsidP="000003C9">
                  <w:r>
                    <w:rPr>
                      <w:rFonts w:hint="eastAsia"/>
                    </w:rPr>
                    <w:t>商户领</w:t>
                  </w:r>
                  <w:r w:rsidR="006912A4">
                    <w:rPr>
                      <w:rFonts w:hint="eastAsia"/>
                    </w:rPr>
                    <w:t>款</w:t>
                  </w:r>
                  <w:r>
                    <w:rPr>
                      <w:rFonts w:hint="eastAsia"/>
                    </w:rPr>
                    <w:t>并签字</w:t>
                  </w:r>
                  <w:r w:rsidR="007769CD">
                    <w:rPr>
                      <w:rFonts w:hint="eastAsia"/>
                    </w:rPr>
                    <w:t>确认</w:t>
                  </w:r>
                  <w:r w:rsidR="007769CD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 w:rsidR="006912A4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64" type="#_x0000_t202" style="position:absolute;margin-left:248.5pt;margin-top:11.6pt;width:80.75pt;height:70.35pt;z-index:251674624;mso-height-percent:200;mso-height-percent:200;mso-width-relative:margin;mso-height-relative:margin">
            <v:textbox style="mso-fit-shape-to-text:t">
              <w:txbxContent>
                <w:p w:rsidR="000003C9" w:rsidRDefault="006912A4" w:rsidP="000003C9">
                  <w:r>
                    <w:rPr>
                      <w:rFonts w:hint="eastAsia"/>
                    </w:rPr>
                    <w:t>财务处根据结算报表核对并给商户结账</w:t>
                  </w:r>
                </w:p>
              </w:txbxContent>
            </v:textbox>
          </v:shape>
        </w:pict>
      </w:r>
      <w:r w:rsidR="006912A4"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63" type="#_x0000_t202" style="position:absolute;margin-left:120.05pt;margin-top:12.1pt;width:87.95pt;height:54.25pt;z-index:251673600;mso-width-relative:margin;mso-height-relative:margin">
            <v:textbox>
              <w:txbxContent>
                <w:p w:rsidR="000003C9" w:rsidRDefault="006912A4" w:rsidP="000003C9">
                  <w:r>
                    <w:rPr>
                      <w:rFonts w:hint="eastAsia"/>
                    </w:rPr>
                    <w:t>卡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中心工作人员出具结算报表并盖章</w:t>
                  </w:r>
                </w:p>
              </w:txbxContent>
            </v:textbox>
          </v:shape>
        </w:pict>
      </w:r>
      <w:r w:rsidR="006912A4"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60" type="#_x0000_t202" style="position:absolute;margin-left:2.9pt;margin-top:11.2pt;width:71.3pt;height:54.75pt;z-index:251670528;mso-height-percent:200;mso-height-percent:200;mso-width-relative:margin;mso-height-relative:margin">
            <v:textbox style="mso-fit-shape-to-text:t">
              <w:txbxContent>
                <w:p w:rsidR="000003C9" w:rsidRDefault="006912A4" w:rsidP="000003C9">
                  <w:r>
                    <w:rPr>
                      <w:rFonts w:hint="eastAsia"/>
                    </w:rPr>
                    <w:t>商户在卡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中心打印结算报表</w:t>
                  </w:r>
                </w:p>
              </w:txbxContent>
            </v:textbox>
          </v:shape>
        </w:pict>
      </w:r>
    </w:p>
    <w:p w:rsidR="000003C9" w:rsidRDefault="000003C9" w:rsidP="000003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03C9" w:rsidRDefault="006912A4" w:rsidP="000003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66" type="#_x0000_t32" style="position:absolute;margin-left:328.3pt;margin-top:7.15pt;width:41.2pt;height:.05pt;z-index:251676672" o:connectortype="straight">
            <v:stroke endarrow="block"/>
          </v:shape>
        </w:pi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65" type="#_x0000_t32" style="position:absolute;margin-left:207.1pt;margin-top:7pt;width:41.2pt;height:.05pt;z-index:251675648" o:connectortype="straight">
            <v:stroke endarrow="block"/>
          </v:shape>
        </w:pi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62" type="#_x0000_t32" style="position:absolute;margin-left:75.75pt;margin-top:6.75pt;width:44.3pt;height:.25pt;z-index:251672576" o:connectortype="straight">
            <v:stroke endarrow="block"/>
          </v:shape>
        </w:pict>
      </w:r>
    </w:p>
    <w:p w:rsidR="000003C9" w:rsidRDefault="000003C9" w:rsidP="000003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07A1A" w:rsidRDefault="00A07A1A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07A1A" w:rsidRPr="006912A4" w:rsidRDefault="006912A4" w:rsidP="00AE667A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6912A4">
        <w:rPr>
          <w:rFonts w:ascii="宋体" w:eastAsia="宋体" w:hAnsi="宋体" w:cs="宋体" w:hint="eastAsia"/>
          <w:b/>
          <w:kern w:val="0"/>
          <w:sz w:val="24"/>
          <w:szCs w:val="24"/>
        </w:rPr>
        <w:t>三、商户退出流程</w:t>
      </w:r>
    </w:p>
    <w:p w:rsidR="00A07A1A" w:rsidRDefault="006912A4" w:rsidP="006912A4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商户退出时应确保</w:t>
      </w:r>
      <w:r w:rsidR="00B72ACD">
        <w:rPr>
          <w:rFonts w:ascii="宋体" w:eastAsia="宋体" w:hAnsi="宋体" w:cs="宋体" w:hint="eastAsia"/>
          <w:kern w:val="0"/>
          <w:sz w:val="24"/>
          <w:szCs w:val="24"/>
        </w:rPr>
        <w:t>卡具上的所有交易流水均上传，以及卡具没有任何故障和损坏，到卡</w:t>
      </w:r>
      <w:proofErr w:type="gramStart"/>
      <w:r w:rsidR="00B72ACD"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 w:rsidR="00B72ACD">
        <w:rPr>
          <w:rFonts w:ascii="宋体" w:eastAsia="宋体" w:hAnsi="宋体" w:cs="宋体" w:hint="eastAsia"/>
          <w:kern w:val="0"/>
          <w:sz w:val="24"/>
          <w:szCs w:val="24"/>
        </w:rPr>
        <w:t>中心结算并在学校财务处领款，经学校后勤商业中心批准，持开户申请报告和后勤商业中心销</w:t>
      </w:r>
      <w:proofErr w:type="gramStart"/>
      <w:r w:rsidR="00B72ACD">
        <w:rPr>
          <w:rFonts w:ascii="宋体" w:eastAsia="宋体" w:hAnsi="宋体" w:cs="宋体" w:hint="eastAsia"/>
          <w:kern w:val="0"/>
          <w:sz w:val="24"/>
          <w:szCs w:val="24"/>
        </w:rPr>
        <w:t>户证明</w:t>
      </w:r>
      <w:proofErr w:type="gramEnd"/>
      <w:r w:rsidR="00B72ACD">
        <w:rPr>
          <w:rFonts w:ascii="宋体" w:eastAsia="宋体" w:hAnsi="宋体" w:cs="宋体" w:hint="eastAsia"/>
          <w:kern w:val="0"/>
          <w:sz w:val="24"/>
          <w:szCs w:val="24"/>
        </w:rPr>
        <w:t>到卡</w:t>
      </w:r>
      <w:proofErr w:type="gramStart"/>
      <w:r w:rsidR="00B72ACD"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 w:rsidR="00B72ACD">
        <w:rPr>
          <w:rFonts w:ascii="宋体" w:eastAsia="宋体" w:hAnsi="宋体" w:cs="宋体" w:hint="eastAsia"/>
          <w:kern w:val="0"/>
          <w:sz w:val="24"/>
          <w:szCs w:val="24"/>
        </w:rPr>
        <w:t xml:space="preserve">中心销户，退回卡具后领取押金。 </w:t>
      </w:r>
    </w:p>
    <w:p w:rsidR="00FD4B7C" w:rsidRPr="006912A4" w:rsidRDefault="00FD4B7C" w:rsidP="00FD4B7C">
      <w:pPr>
        <w:widowControl/>
        <w:ind w:firstLineChars="1300" w:firstLine="3132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6912A4">
        <w:rPr>
          <w:rFonts w:ascii="宋体" w:eastAsia="宋体" w:hAnsi="宋体" w:cs="宋体" w:hint="eastAsia"/>
          <w:b/>
          <w:kern w:val="0"/>
          <w:sz w:val="24"/>
          <w:szCs w:val="24"/>
        </w:rPr>
        <w:t>商户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退出</w:t>
      </w:r>
      <w:r w:rsidRPr="006912A4">
        <w:rPr>
          <w:rFonts w:ascii="宋体" w:eastAsia="宋体" w:hAnsi="宋体" w:cs="宋体" w:hint="eastAsia"/>
          <w:b/>
          <w:kern w:val="0"/>
          <w:sz w:val="24"/>
          <w:szCs w:val="24"/>
        </w:rPr>
        <w:t>流程图</w:t>
      </w:r>
    </w:p>
    <w:p w:rsidR="006912A4" w:rsidRPr="00B72ACD" w:rsidRDefault="006912A4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912A4" w:rsidRDefault="00470621" w:rsidP="006912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74" type="#_x0000_t202" style="position:absolute;margin-left:369.5pt;margin-top:4.7pt;width:83.35pt;height:70.35pt;z-index:251685888;mso-height-percent:200;mso-height-percent:200;mso-width-relative:margin;mso-height-relative:margin">
            <v:textbox style="mso-fit-shape-to-text:t">
              <w:txbxContent>
                <w:p w:rsidR="006912A4" w:rsidRDefault="006912A4" w:rsidP="006912A4">
                  <w:r>
                    <w:rPr>
                      <w:rFonts w:hint="eastAsia"/>
                    </w:rPr>
                    <w:t>商户</w:t>
                  </w:r>
                  <w:r w:rsidR="00470621">
                    <w:rPr>
                      <w:rFonts w:hint="eastAsia"/>
                    </w:rPr>
                    <w:t>填写销户登记表、领取押金</w:t>
                  </w:r>
                  <w:r>
                    <w:rPr>
                      <w:rFonts w:hint="eastAsia"/>
                    </w:rPr>
                    <w:t>并签字</w:t>
                  </w:r>
                  <w:r w:rsidR="00470621">
                    <w:rPr>
                      <w:rFonts w:hint="eastAsia"/>
                    </w:rPr>
                    <w:t>确认</w:t>
                  </w:r>
                </w:p>
              </w:txbxContent>
            </v:textbox>
          </v:shape>
        </w:pict>
      </w:r>
      <w:r w:rsidR="00FD4B7C"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70" type="#_x0000_t202" style="position:absolute;margin-left:113.25pt;margin-top:3.4pt;width:94.75pt;height:70.35pt;z-index:251681792;mso-width-relative:margin;mso-height-relative:margin">
            <v:textbox>
              <w:txbxContent>
                <w:p w:rsidR="006912A4" w:rsidRPr="00FD4B7C" w:rsidRDefault="00FD4B7C" w:rsidP="00FD4B7C">
                  <w:pPr>
                    <w:rPr>
                      <w:szCs w:val="21"/>
                    </w:rPr>
                  </w:pPr>
                  <w:r w:rsidRPr="00FD4B7C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持开户申请报告和后勤商业中心销</w:t>
                  </w:r>
                  <w:proofErr w:type="gramStart"/>
                  <w:r w:rsidRPr="00FD4B7C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户证明</w:t>
                  </w:r>
                  <w:proofErr w:type="gramEnd"/>
                  <w:r w:rsidRPr="00FD4B7C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到卡</w:t>
                  </w:r>
                  <w:proofErr w:type="gramStart"/>
                  <w:r w:rsidRPr="00FD4B7C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务</w:t>
                  </w:r>
                  <w:proofErr w:type="gramEnd"/>
                  <w:r w:rsidRPr="00FD4B7C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中心办理销户</w:t>
                  </w:r>
                </w:p>
              </w:txbxContent>
            </v:textbox>
          </v:shape>
        </w:pict>
      </w:r>
      <w:r w:rsidR="00FD4B7C"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68" type="#_x0000_t202" style="position:absolute;margin-left:-6.6pt;margin-top:3pt;width:81.65pt;height:70.35pt;z-index:251679744;mso-height-percent:200;mso-height-percent:200;mso-width-relative:margin;mso-height-relative:margin">
            <v:textbox style="mso-fit-shape-to-text:t">
              <w:txbxContent>
                <w:p w:rsidR="006912A4" w:rsidRDefault="006912A4" w:rsidP="006912A4">
                  <w:r>
                    <w:rPr>
                      <w:rFonts w:hint="eastAsia"/>
                    </w:rPr>
                    <w:t>商户在卡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中心打印结算报表</w:t>
                  </w:r>
                  <w:r w:rsidR="00FD4B7C">
                    <w:rPr>
                      <w:rFonts w:hint="eastAsia"/>
                    </w:rPr>
                    <w:t>并在财务处结算领款</w:t>
                  </w:r>
                </w:p>
              </w:txbxContent>
            </v:textbox>
          </v:shape>
        </w:pict>
      </w:r>
      <w:r w:rsidR="006912A4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71" type="#_x0000_t202" style="position:absolute;margin-left:248.5pt;margin-top:11.6pt;width:80.75pt;height:70.35pt;z-index:251682816;mso-height-percent:200;mso-height-percent:200;mso-width-relative:margin;mso-height-relative:margin">
            <v:textbox style="mso-fit-shape-to-text:t">
              <w:txbxContent>
                <w:p w:rsidR="006912A4" w:rsidRPr="00722E92" w:rsidRDefault="00722E92" w:rsidP="006912A4">
                  <w:pPr>
                    <w:rPr>
                      <w:szCs w:val="21"/>
                    </w:rPr>
                  </w:pPr>
                  <w:r w:rsidRPr="00722E92">
                    <w:rPr>
                      <w:rFonts w:hint="eastAsia"/>
                      <w:szCs w:val="21"/>
                    </w:rPr>
                    <w:t>卡</w:t>
                  </w:r>
                  <w:proofErr w:type="gramStart"/>
                  <w:r w:rsidRPr="00722E92">
                    <w:rPr>
                      <w:rFonts w:hint="eastAsia"/>
                      <w:szCs w:val="21"/>
                    </w:rPr>
                    <w:t>务</w:t>
                  </w:r>
                  <w:proofErr w:type="gramEnd"/>
                  <w:r w:rsidRPr="00722E92">
                    <w:rPr>
                      <w:rFonts w:hint="eastAsia"/>
                      <w:szCs w:val="21"/>
                    </w:rPr>
                    <w:t>中心工作人员办理销户并回收卡具</w:t>
                  </w:r>
                </w:p>
              </w:txbxContent>
            </v:textbox>
          </v:shape>
        </w:pict>
      </w:r>
    </w:p>
    <w:p w:rsidR="006912A4" w:rsidRDefault="006912A4" w:rsidP="006912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912A4" w:rsidRDefault="00FD4B7C" w:rsidP="006912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69" type="#_x0000_t32" style="position:absolute;margin-left:75.75pt;margin-top:6.75pt;width:37.5pt;height:.25pt;z-index:251680768" o:connectortype="straight">
            <v:stroke endarrow="block"/>
          </v:shape>
        </w:pict>
      </w:r>
      <w:r w:rsidR="006912A4"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73" type="#_x0000_t32" style="position:absolute;margin-left:328.3pt;margin-top:7.15pt;width:41.2pt;height:.05pt;z-index:251684864" o:connectortype="straight">
            <v:stroke endarrow="block"/>
          </v:shape>
        </w:pict>
      </w:r>
      <w:r w:rsidR="006912A4">
        <w:rPr>
          <w:rFonts w:ascii="宋体" w:eastAsia="宋体" w:hAnsi="宋体" w:cs="宋体" w:hint="eastAsia"/>
          <w:noProof/>
          <w:kern w:val="0"/>
          <w:sz w:val="24"/>
          <w:szCs w:val="24"/>
        </w:rPr>
        <w:pict>
          <v:shape id="_x0000_s2072" type="#_x0000_t32" style="position:absolute;margin-left:207.1pt;margin-top:7pt;width:41.2pt;height:.05pt;z-index:251683840" o:connectortype="straight">
            <v:stroke endarrow="block"/>
          </v:shape>
        </w:pict>
      </w:r>
    </w:p>
    <w:p w:rsidR="006912A4" w:rsidRDefault="006912A4" w:rsidP="006912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912A4" w:rsidRDefault="006912A4" w:rsidP="006912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912A4" w:rsidRDefault="006912A4" w:rsidP="00AE66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667A" w:rsidRPr="00C708D3" w:rsidRDefault="00AE667A" w:rsidP="00AE667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E667A" w:rsidRPr="00C708D3" w:rsidRDefault="00AE667A" w:rsidP="00AE667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sectPr w:rsidR="00AE667A" w:rsidRPr="00C708D3" w:rsidSect="00DE3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86C" w:rsidRDefault="0003586C" w:rsidP="00AE667A">
      <w:r>
        <w:separator/>
      </w:r>
    </w:p>
  </w:endnote>
  <w:endnote w:type="continuationSeparator" w:id="0">
    <w:p w:rsidR="0003586C" w:rsidRDefault="0003586C" w:rsidP="00AE6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86C" w:rsidRDefault="0003586C" w:rsidP="00AE667A">
      <w:r>
        <w:separator/>
      </w:r>
    </w:p>
  </w:footnote>
  <w:footnote w:type="continuationSeparator" w:id="0">
    <w:p w:rsidR="0003586C" w:rsidRDefault="0003586C" w:rsidP="00AE66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67A"/>
    <w:rsid w:val="000003C9"/>
    <w:rsid w:val="0003586C"/>
    <w:rsid w:val="003A0880"/>
    <w:rsid w:val="00470621"/>
    <w:rsid w:val="006716B5"/>
    <w:rsid w:val="006912A4"/>
    <w:rsid w:val="00722E92"/>
    <w:rsid w:val="007769CD"/>
    <w:rsid w:val="00A07A1A"/>
    <w:rsid w:val="00AE667A"/>
    <w:rsid w:val="00B2301A"/>
    <w:rsid w:val="00B72ACD"/>
    <w:rsid w:val="00D92FE7"/>
    <w:rsid w:val="00E83FA1"/>
    <w:rsid w:val="00FD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2"/>
        <o:r id="V:Rule3" type="connector" idref="#_x0000_s2053"/>
        <o:r id="V:Rule4" type="connector" idref="#_x0000_s2056"/>
        <o:r id="V:Rule5" type="connector" idref="#_x0000_s2057"/>
        <o:r id="V:Rule7" type="connector" idref="#_x0000_s2062"/>
        <o:r id="V:Rule8" type="connector" idref="#_x0000_s2065"/>
        <o:r id="V:Rule9" type="connector" idref="#_x0000_s2066"/>
        <o:r id="V:Rule10" type="connector" idref="#_x0000_s2069"/>
        <o:r id="V:Rule11" type="connector" idref="#_x0000_s2072"/>
        <o:r id="V:Rule12" type="connector" idref="#_x0000_s2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6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6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6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66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66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59</cp:revision>
  <dcterms:created xsi:type="dcterms:W3CDTF">2011-08-15T02:46:00Z</dcterms:created>
  <dcterms:modified xsi:type="dcterms:W3CDTF">2011-08-15T04:16:00Z</dcterms:modified>
</cp:coreProperties>
</file>