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D60" w:rsidRDefault="00596D60" w:rsidP="00596D60">
      <w:pPr>
        <w:jc w:val="center"/>
        <w:rPr>
          <w:rFonts w:ascii="黑体" w:eastAsia="黑体" w:hint="eastAsia"/>
          <w:b/>
          <w:sz w:val="44"/>
          <w:szCs w:val="44"/>
        </w:rPr>
      </w:pPr>
      <w:r>
        <w:rPr>
          <w:rFonts w:ascii="黑体" w:eastAsia="黑体" w:hint="eastAsia"/>
          <w:b/>
          <w:sz w:val="44"/>
          <w:szCs w:val="44"/>
        </w:rPr>
        <w:t>西南科技大学</w:t>
      </w:r>
      <w:proofErr w:type="gramStart"/>
      <w:r w:rsidRPr="00D96EA2">
        <w:rPr>
          <w:rFonts w:ascii="黑体" w:eastAsia="黑体" w:hint="eastAsia"/>
          <w:b/>
          <w:sz w:val="44"/>
          <w:szCs w:val="44"/>
        </w:rPr>
        <w:t>一</w:t>
      </w:r>
      <w:proofErr w:type="gramEnd"/>
      <w:r w:rsidRPr="00D96EA2">
        <w:rPr>
          <w:rFonts w:ascii="黑体" w:eastAsia="黑体" w:hint="eastAsia"/>
          <w:b/>
          <w:sz w:val="44"/>
          <w:szCs w:val="44"/>
        </w:rPr>
        <w:t>卡通项目</w:t>
      </w:r>
    </w:p>
    <w:p w:rsidR="00596D60" w:rsidRDefault="00596D60" w:rsidP="00596D60">
      <w:pPr>
        <w:jc w:val="center"/>
        <w:rPr>
          <w:rFonts w:ascii="黑体" w:eastAsia="黑体" w:hint="eastAsia"/>
          <w:b/>
          <w:sz w:val="44"/>
          <w:szCs w:val="44"/>
        </w:rPr>
      </w:pPr>
      <w:r>
        <w:rPr>
          <w:rFonts w:ascii="黑体" w:eastAsia="黑体" w:hint="eastAsia"/>
          <w:b/>
          <w:sz w:val="44"/>
          <w:szCs w:val="44"/>
        </w:rPr>
        <w:t>图书馆系统对接方案</w:t>
      </w:r>
    </w:p>
    <w:p w:rsidR="00596D60" w:rsidRDefault="00596D60" w:rsidP="00596D60">
      <w:pPr>
        <w:rPr>
          <w:rFonts w:hint="eastAsia"/>
        </w:rPr>
      </w:pPr>
      <w:r>
        <w:rPr>
          <w:rFonts w:hint="eastAsia"/>
        </w:rPr>
        <w:t>单位：</w:t>
      </w:r>
      <w:r>
        <w:rPr>
          <w:rFonts w:hint="eastAsia"/>
        </w:rPr>
        <w:t xml:space="preserve">      </w:t>
      </w:r>
      <w:r w:rsidRPr="00E96AFD">
        <w:rPr>
          <w:rFonts w:hint="eastAsia"/>
        </w:rPr>
        <w:t>图书馆</w:t>
      </w:r>
      <w:r>
        <w:rPr>
          <w:rFonts w:hint="eastAsia"/>
        </w:rPr>
        <w:t xml:space="preserve">                                      </w:t>
      </w:r>
      <w:r>
        <w:rPr>
          <w:rFonts w:hint="eastAsia"/>
        </w:rPr>
        <w:t>时间：</w:t>
      </w:r>
      <w:r>
        <w:rPr>
          <w:rFonts w:hint="eastAsia"/>
        </w:rPr>
        <w:t xml:space="preserve"> 2011 </w:t>
      </w:r>
      <w:r>
        <w:rPr>
          <w:rFonts w:hint="eastAsia"/>
        </w:rPr>
        <w:t>年</w:t>
      </w:r>
      <w:r>
        <w:rPr>
          <w:rFonts w:hint="eastAsia"/>
        </w:rPr>
        <w:t>07</w:t>
      </w:r>
      <w:r>
        <w:rPr>
          <w:rFonts w:hint="eastAsia"/>
        </w:rPr>
        <w:t>月</w:t>
      </w:r>
      <w:r>
        <w:rPr>
          <w:rFonts w:hint="eastAsia"/>
        </w:rPr>
        <w:t xml:space="preserve">25 </w:t>
      </w:r>
      <w:r>
        <w:rPr>
          <w:rFonts w:hint="eastAsia"/>
        </w:rPr>
        <w:t>日</w:t>
      </w:r>
    </w:p>
    <w:p w:rsidR="00596D60" w:rsidRPr="00596D60" w:rsidRDefault="00596D60" w:rsidP="00596D60">
      <w:pPr>
        <w:rPr>
          <w:rFonts w:hint="eastAsia"/>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8"/>
        <w:gridCol w:w="7710"/>
      </w:tblGrid>
      <w:tr w:rsidR="00596D60" w:rsidTr="00860AA8">
        <w:trPr>
          <w:trHeight w:val="7956"/>
        </w:trPr>
        <w:tc>
          <w:tcPr>
            <w:tcW w:w="1398" w:type="dxa"/>
            <w:vAlign w:val="center"/>
          </w:tcPr>
          <w:p w:rsidR="00596D60" w:rsidRPr="00596D60" w:rsidRDefault="00596D60" w:rsidP="00596D60">
            <w:pPr>
              <w:jc w:val="center"/>
              <w:rPr>
                <w:rFonts w:cs="宋体" w:hint="eastAsia"/>
                <w:color w:val="000000"/>
              </w:rPr>
            </w:pPr>
            <w:r w:rsidRPr="00125C76">
              <w:rPr>
                <w:rFonts w:cs="宋体" w:hint="eastAsia"/>
                <w:color w:val="000000"/>
              </w:rPr>
              <w:t>图书馆系统的对接</w:t>
            </w:r>
          </w:p>
        </w:tc>
        <w:tc>
          <w:tcPr>
            <w:tcW w:w="7710" w:type="dxa"/>
          </w:tcPr>
          <w:p w:rsidR="00596D60" w:rsidRDefault="00596D60" w:rsidP="00B15E9A">
            <w:pPr>
              <w:rPr>
                <w:rFonts w:hint="eastAsia"/>
              </w:rPr>
            </w:pPr>
          </w:p>
          <w:p w:rsidR="00596D60" w:rsidRDefault="00596D60" w:rsidP="00B15E9A">
            <w:pPr>
              <w:rPr>
                <w:rFonts w:hint="eastAsia"/>
              </w:rPr>
            </w:pPr>
            <w:r>
              <w:rPr>
                <w:rFonts w:hint="eastAsia"/>
              </w:rPr>
              <w:t>图书馆系统对接：</w:t>
            </w:r>
          </w:p>
          <w:p w:rsidR="00596D60" w:rsidRDefault="00596D60" w:rsidP="00596D60">
            <w:pPr>
              <w:numPr>
                <w:ilvl w:val="0"/>
                <w:numId w:val="1"/>
              </w:numPr>
              <w:rPr>
                <w:rFonts w:hint="eastAsia"/>
              </w:rPr>
            </w:pPr>
            <w:r>
              <w:rPr>
                <w:rFonts w:hint="eastAsia"/>
              </w:rPr>
              <w:t>采用数据同步的方式由一卡通提供数据视图给图书馆系统。图书馆系统可通过人工或自动方式将持卡人最新信息导入到图书馆系统。</w:t>
            </w:r>
          </w:p>
          <w:p w:rsidR="00596D60" w:rsidRDefault="00596D60" w:rsidP="00596D60">
            <w:pPr>
              <w:numPr>
                <w:ilvl w:val="0"/>
                <w:numId w:val="1"/>
              </w:numPr>
              <w:rPr>
                <w:rFonts w:hint="eastAsia"/>
              </w:rPr>
            </w:pPr>
            <w:proofErr w:type="gramStart"/>
            <w:r>
              <w:rPr>
                <w:rFonts w:hint="eastAsia"/>
              </w:rPr>
              <w:t>一</w:t>
            </w:r>
            <w:proofErr w:type="gramEnd"/>
            <w:r>
              <w:rPr>
                <w:rFonts w:hint="eastAsia"/>
              </w:rPr>
              <w:t>卡通系统在图书馆系统客户端部署一套自动读卡程序，通过读卡器完成自动读卡并输出</w:t>
            </w:r>
            <w:proofErr w:type="gramStart"/>
            <w:r>
              <w:rPr>
                <w:rFonts w:hint="eastAsia"/>
              </w:rPr>
              <w:t>学工号</w:t>
            </w:r>
            <w:proofErr w:type="gramEnd"/>
            <w:r>
              <w:rPr>
                <w:rFonts w:hint="eastAsia"/>
              </w:rPr>
              <w:t>或物理卡号的方式显示到图书馆系统，后续图书馆内部业务由图书馆系统自行处理。</w:t>
            </w:r>
          </w:p>
          <w:p w:rsidR="00596D60" w:rsidRDefault="00596D60" w:rsidP="00596D60">
            <w:pPr>
              <w:numPr>
                <w:ilvl w:val="0"/>
                <w:numId w:val="1"/>
              </w:numPr>
              <w:rPr>
                <w:rFonts w:hint="eastAsia"/>
              </w:rPr>
            </w:pPr>
            <w:r>
              <w:rPr>
                <w:rFonts w:hint="eastAsia"/>
              </w:rPr>
              <w:t>借书超期、图书遗失</w:t>
            </w:r>
            <w:proofErr w:type="gramStart"/>
            <w:r>
              <w:rPr>
                <w:rFonts w:hint="eastAsia"/>
              </w:rPr>
              <w:t>等罚款</w:t>
            </w:r>
            <w:proofErr w:type="gramEnd"/>
            <w:r>
              <w:rPr>
                <w:rFonts w:hint="eastAsia"/>
              </w:rPr>
              <w:t>收费业务，由收费人员根据图书馆系统提示的罚款总额自行通过消费</w:t>
            </w:r>
            <w:r>
              <w:rPr>
                <w:rFonts w:hint="eastAsia"/>
              </w:rPr>
              <w:t>POS</w:t>
            </w:r>
            <w:r>
              <w:rPr>
                <w:rFonts w:hint="eastAsia"/>
              </w:rPr>
              <w:t>完成人工扣款的工作。</w:t>
            </w:r>
            <w:proofErr w:type="gramStart"/>
            <w:r>
              <w:rPr>
                <w:rFonts w:hint="eastAsia"/>
              </w:rPr>
              <w:t>一</w:t>
            </w:r>
            <w:proofErr w:type="gramEnd"/>
            <w:r>
              <w:rPr>
                <w:rFonts w:hint="eastAsia"/>
              </w:rPr>
              <w:t>卡通系统会根据消费</w:t>
            </w:r>
            <w:r>
              <w:rPr>
                <w:rFonts w:hint="eastAsia"/>
              </w:rPr>
              <w:t>POS</w:t>
            </w:r>
            <w:r>
              <w:rPr>
                <w:rFonts w:hint="eastAsia"/>
              </w:rPr>
              <w:t>所属商户自动完成结算，形成结算报表。</w:t>
            </w:r>
          </w:p>
          <w:p w:rsidR="00596D60" w:rsidRDefault="00596D60" w:rsidP="00596D60">
            <w:pPr>
              <w:numPr>
                <w:ilvl w:val="0"/>
                <w:numId w:val="1"/>
              </w:numPr>
              <w:rPr>
                <w:rFonts w:hint="eastAsia"/>
              </w:rPr>
            </w:pPr>
            <w:r>
              <w:rPr>
                <w:rFonts w:hint="eastAsia"/>
              </w:rPr>
              <w:t>图书馆系统的收费对账问题。因不知道图书馆系统是否能提供收费清单，该功能是否需要实现，暂时未知。</w:t>
            </w:r>
            <w:proofErr w:type="gramStart"/>
            <w:r>
              <w:rPr>
                <w:rFonts w:hint="eastAsia"/>
              </w:rPr>
              <w:t>一</w:t>
            </w:r>
            <w:proofErr w:type="gramEnd"/>
            <w:r>
              <w:rPr>
                <w:rFonts w:hint="eastAsia"/>
              </w:rPr>
              <w:t>卡通系统可以提供每日交易清单，以供对账。</w:t>
            </w:r>
          </w:p>
          <w:p w:rsidR="00596D60" w:rsidRDefault="00596D60" w:rsidP="00596D60">
            <w:pPr>
              <w:rPr>
                <w:rFonts w:hint="eastAsia"/>
              </w:rPr>
            </w:pPr>
          </w:p>
          <w:p w:rsidR="00596D60" w:rsidRDefault="00596D60" w:rsidP="00596D60">
            <w:pPr>
              <w:rPr>
                <w:rFonts w:hint="eastAsia"/>
              </w:rPr>
            </w:pPr>
            <w:r>
              <w:rPr>
                <w:rFonts w:hint="eastAsia"/>
              </w:rPr>
              <w:t>备注：</w:t>
            </w:r>
          </w:p>
          <w:p w:rsidR="00596D60" w:rsidRDefault="00596D60" w:rsidP="00596D60">
            <w:pPr>
              <w:ind w:firstLineChars="200" w:firstLine="420"/>
              <w:rPr>
                <w:rFonts w:hint="eastAsia"/>
              </w:rPr>
            </w:pPr>
            <w:r>
              <w:rPr>
                <w:rFonts w:hint="eastAsia"/>
              </w:rPr>
              <w:t>关于导入持卡人信息图书馆系统的数据格式、收费清单对账数据格式需另行协商，</w:t>
            </w:r>
            <w:proofErr w:type="gramStart"/>
            <w:r>
              <w:rPr>
                <w:rFonts w:hint="eastAsia"/>
              </w:rPr>
              <w:t>一</w:t>
            </w:r>
            <w:proofErr w:type="gramEnd"/>
            <w:r>
              <w:rPr>
                <w:rFonts w:hint="eastAsia"/>
              </w:rPr>
              <w:t>卡通系统全力配合。</w:t>
            </w:r>
          </w:p>
          <w:p w:rsidR="00596D60" w:rsidRDefault="00596D60" w:rsidP="00B15E9A">
            <w:pPr>
              <w:rPr>
                <w:rFonts w:hint="eastAsia"/>
              </w:rPr>
            </w:pPr>
          </w:p>
          <w:p w:rsidR="00596D60" w:rsidRDefault="00596D60" w:rsidP="00596D60">
            <w:pPr>
              <w:rPr>
                <w:rFonts w:hint="eastAsia"/>
              </w:rPr>
            </w:pPr>
          </w:p>
        </w:tc>
      </w:tr>
      <w:tr w:rsidR="00596D60" w:rsidRPr="0079477C" w:rsidTr="00B15E9A">
        <w:trPr>
          <w:trHeight w:val="1475"/>
        </w:trPr>
        <w:tc>
          <w:tcPr>
            <w:tcW w:w="1398" w:type="dxa"/>
            <w:vAlign w:val="center"/>
          </w:tcPr>
          <w:p w:rsidR="00596D60" w:rsidRPr="00996604" w:rsidRDefault="00596D60" w:rsidP="00B15E9A">
            <w:pPr>
              <w:jc w:val="center"/>
              <w:rPr>
                <w:rFonts w:hint="eastAsia"/>
              </w:rPr>
            </w:pPr>
            <w:r>
              <w:rPr>
                <w:rFonts w:hint="eastAsia"/>
              </w:rPr>
              <w:t>填表方</w:t>
            </w:r>
          </w:p>
        </w:tc>
        <w:tc>
          <w:tcPr>
            <w:tcW w:w="7710" w:type="dxa"/>
          </w:tcPr>
          <w:p w:rsidR="00596D60" w:rsidRDefault="00596D60" w:rsidP="00B15E9A">
            <w:pPr>
              <w:rPr>
                <w:rFonts w:hint="eastAsia"/>
              </w:rPr>
            </w:pPr>
            <w:r>
              <w:rPr>
                <w:rFonts w:hint="eastAsia"/>
              </w:rPr>
              <w:t>以上内容</w:t>
            </w:r>
            <w:proofErr w:type="gramStart"/>
            <w:r>
              <w:rPr>
                <w:rFonts w:hint="eastAsia"/>
              </w:rPr>
              <w:t>完整﹑</w:t>
            </w:r>
            <w:proofErr w:type="gramEnd"/>
            <w:r>
              <w:rPr>
                <w:rFonts w:hint="eastAsia"/>
              </w:rPr>
              <w:t>真实！</w:t>
            </w:r>
          </w:p>
          <w:p w:rsidR="00596D60" w:rsidRPr="009E3290" w:rsidRDefault="00596D60" w:rsidP="00B15E9A">
            <w:pPr>
              <w:jc w:val="center"/>
              <w:rPr>
                <w:rFonts w:hint="eastAsia"/>
              </w:rPr>
            </w:pPr>
          </w:p>
          <w:p w:rsidR="00596D60" w:rsidRDefault="00596D60" w:rsidP="00596D60">
            <w:pPr>
              <w:spacing w:afterLines="50"/>
              <w:ind w:firstLineChars="250" w:firstLine="525"/>
              <w:rPr>
                <w:rFonts w:hint="eastAsia"/>
              </w:rPr>
            </w:pPr>
            <w:r>
              <w:rPr>
                <w:rFonts w:hint="eastAsia"/>
              </w:rPr>
              <w:t>填表人（签字）：</w:t>
            </w:r>
            <w:r>
              <w:rPr>
                <w:rFonts w:hint="eastAsia"/>
              </w:rPr>
              <w:t xml:space="preserve">          </w:t>
            </w:r>
          </w:p>
          <w:p w:rsidR="00596D60" w:rsidRPr="00E95A05" w:rsidRDefault="00596D60" w:rsidP="00596D60">
            <w:pPr>
              <w:spacing w:afterLines="50"/>
              <w:ind w:firstLineChars="50" w:firstLine="105"/>
              <w:rPr>
                <w:rFonts w:hint="eastAsia"/>
              </w:rPr>
            </w:pP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596D60" w:rsidRPr="0079477C" w:rsidTr="00B15E9A">
        <w:trPr>
          <w:trHeight w:val="1475"/>
        </w:trPr>
        <w:tc>
          <w:tcPr>
            <w:tcW w:w="1398" w:type="dxa"/>
            <w:vAlign w:val="center"/>
          </w:tcPr>
          <w:p w:rsidR="00596D60" w:rsidRDefault="00596D60" w:rsidP="00B15E9A">
            <w:pPr>
              <w:jc w:val="center"/>
              <w:rPr>
                <w:rFonts w:hint="eastAsia"/>
              </w:rPr>
            </w:pPr>
            <w:r>
              <w:rPr>
                <w:rFonts w:hint="eastAsia"/>
              </w:rPr>
              <w:t>单位审核</w:t>
            </w:r>
          </w:p>
          <w:p w:rsidR="00596D60" w:rsidRPr="00996604" w:rsidRDefault="00596D60" w:rsidP="00B15E9A">
            <w:pPr>
              <w:jc w:val="center"/>
              <w:rPr>
                <w:rFonts w:hint="eastAsia"/>
              </w:rPr>
            </w:pPr>
            <w:r>
              <w:rPr>
                <w:rFonts w:hint="eastAsia"/>
              </w:rPr>
              <w:t>意见</w:t>
            </w:r>
          </w:p>
        </w:tc>
        <w:tc>
          <w:tcPr>
            <w:tcW w:w="7710" w:type="dxa"/>
          </w:tcPr>
          <w:p w:rsidR="00596D60" w:rsidRDefault="00596D60" w:rsidP="00B15E9A">
            <w:pPr>
              <w:rPr>
                <w:rFonts w:hint="eastAsia"/>
              </w:rPr>
            </w:pPr>
            <w:r>
              <w:rPr>
                <w:rFonts w:hint="eastAsia"/>
              </w:rPr>
              <w:t>以上内容</w:t>
            </w:r>
            <w:proofErr w:type="gramStart"/>
            <w:r>
              <w:rPr>
                <w:rFonts w:hint="eastAsia"/>
              </w:rPr>
              <w:t>完整﹑</w:t>
            </w:r>
            <w:proofErr w:type="gramEnd"/>
            <w:r>
              <w:rPr>
                <w:rFonts w:hint="eastAsia"/>
              </w:rPr>
              <w:t>真实！</w:t>
            </w:r>
          </w:p>
          <w:p w:rsidR="00596D60" w:rsidRDefault="00596D60" w:rsidP="00B15E9A">
            <w:pPr>
              <w:rPr>
                <w:rFonts w:hint="eastAsia"/>
              </w:rPr>
            </w:pPr>
          </w:p>
          <w:p w:rsidR="00596D60" w:rsidRDefault="00596D60" w:rsidP="00B15E9A">
            <w:pPr>
              <w:rPr>
                <w:rFonts w:hint="eastAsia"/>
              </w:rPr>
            </w:pPr>
            <w:r>
              <w:rPr>
                <w:rFonts w:hint="eastAsia"/>
              </w:rPr>
              <w:t>单位负责人（签字）：</w:t>
            </w:r>
            <w:r>
              <w:rPr>
                <w:rFonts w:hint="eastAsia"/>
              </w:rPr>
              <w:t xml:space="preserve">                       </w:t>
            </w:r>
            <w:r>
              <w:rPr>
                <w:rFonts w:hint="eastAsia"/>
              </w:rPr>
              <w:t>单位（盖章）</w:t>
            </w:r>
          </w:p>
          <w:p w:rsidR="00596D60" w:rsidRDefault="00596D60" w:rsidP="00B15E9A">
            <w:pPr>
              <w:rPr>
                <w:rFonts w:hint="eastAsia"/>
              </w:rPr>
            </w:pP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DA165C" w:rsidRDefault="00860AA8"/>
    <w:sectPr w:rsidR="00DA165C" w:rsidSect="00D57A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FE"/>
    <w:multiLevelType w:val="hybridMultilevel"/>
    <w:tmpl w:val="F0B2A52E"/>
    <w:lvl w:ilvl="0" w:tplc="B9F0C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7F234D"/>
    <w:multiLevelType w:val="hybridMultilevel"/>
    <w:tmpl w:val="4A5899FE"/>
    <w:lvl w:ilvl="0" w:tplc="4D8C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CD0F38"/>
    <w:multiLevelType w:val="hybridMultilevel"/>
    <w:tmpl w:val="B0B2520C"/>
    <w:lvl w:ilvl="0" w:tplc="273A3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6D60"/>
    <w:rsid w:val="001206A5"/>
    <w:rsid w:val="00596D60"/>
    <w:rsid w:val="00860AA8"/>
    <w:rsid w:val="008D45A9"/>
    <w:rsid w:val="00D57A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D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582</Characters>
  <Application>Microsoft Office Word</Application>
  <DocSecurity>0</DocSecurity>
  <Lines>4</Lines>
  <Paragraphs>1</Paragraphs>
  <ScaleCrop>false</ScaleCrop>
  <Company>SunGard</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Haiyu.Peng</dc:creator>
  <cp:lastModifiedBy>Haiyu.Peng</cp:lastModifiedBy>
  <cp:revision>2</cp:revision>
  <dcterms:created xsi:type="dcterms:W3CDTF">2011-07-27T07:42:00Z</dcterms:created>
  <dcterms:modified xsi:type="dcterms:W3CDTF">2011-07-27T07:57:00Z</dcterms:modified>
</cp:coreProperties>
</file>