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1B03" w:rsidRPr="00811B03" w:rsidRDefault="00811B03" w:rsidP="00811B03">
      <w:pPr>
        <w:pStyle w:val="2"/>
        <w:spacing w:line="240" w:lineRule="atLeast"/>
        <w:rPr>
          <w:rFonts w:hint="eastAsia"/>
          <w:sz w:val="24"/>
          <w:szCs w:val="24"/>
        </w:rPr>
      </w:pPr>
      <w:bookmarkStart w:id="0" w:name="_Toc321734631"/>
      <w:r w:rsidRPr="00811B03">
        <w:rPr>
          <w:rFonts w:hint="eastAsia"/>
          <w:sz w:val="24"/>
          <w:szCs w:val="24"/>
        </w:rPr>
        <w:t>实施</w:t>
      </w:r>
      <w:r w:rsidRPr="00811B03">
        <w:rPr>
          <w:rFonts w:hint="eastAsia"/>
          <w:sz w:val="24"/>
          <w:szCs w:val="24"/>
        </w:rPr>
        <w:t>维护部</w:t>
      </w:r>
      <w:bookmarkEnd w:id="0"/>
      <w:r>
        <w:rPr>
          <w:rFonts w:hint="eastAsia"/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>岗位说明书</w:t>
      </w:r>
    </w:p>
    <w:p w:rsidR="00811B03" w:rsidRPr="00811B03" w:rsidRDefault="00811B03" w:rsidP="00811B03">
      <w:pPr>
        <w:pStyle w:val="3"/>
        <w:spacing w:line="240" w:lineRule="atLeast"/>
        <w:rPr>
          <w:rFonts w:hint="eastAsia"/>
          <w:sz w:val="24"/>
          <w:szCs w:val="24"/>
        </w:rPr>
      </w:pPr>
      <w:bookmarkStart w:id="1" w:name="_Toc321734632"/>
      <w:r w:rsidRPr="00811B03">
        <w:rPr>
          <w:rFonts w:hint="eastAsia"/>
          <w:sz w:val="24"/>
          <w:szCs w:val="24"/>
        </w:rPr>
        <w:t>部门职责</w:t>
      </w:r>
      <w:bookmarkEnd w:id="1"/>
    </w:p>
    <w:p w:rsidR="00811B03" w:rsidRPr="00811B03" w:rsidRDefault="00811B03" w:rsidP="00811B03">
      <w:pPr>
        <w:numPr>
          <w:ilvl w:val="0"/>
          <w:numId w:val="2"/>
        </w:numPr>
        <w:spacing w:line="240" w:lineRule="atLeast"/>
        <w:rPr>
          <w:rFonts w:ascii="宋体" w:hAnsi="宋体"/>
          <w:bCs/>
          <w:color w:val="000000"/>
          <w:sz w:val="24"/>
          <w:szCs w:val="24"/>
        </w:rPr>
      </w:pPr>
      <w:r w:rsidRPr="00811B03">
        <w:rPr>
          <w:rFonts w:ascii="宋体" w:hAnsi="宋体" w:hint="eastAsia"/>
          <w:bCs/>
          <w:color w:val="000000"/>
          <w:sz w:val="24"/>
          <w:szCs w:val="24"/>
        </w:rPr>
        <w:t>负责公司项目的现场实施工作</w:t>
      </w:r>
    </w:p>
    <w:p w:rsidR="00811B03" w:rsidRPr="00811B03" w:rsidRDefault="00811B03" w:rsidP="00811B03">
      <w:pPr>
        <w:numPr>
          <w:ilvl w:val="0"/>
          <w:numId w:val="2"/>
        </w:numPr>
        <w:spacing w:line="240" w:lineRule="atLeast"/>
        <w:rPr>
          <w:rFonts w:ascii="宋体" w:hAnsi="宋体" w:hint="eastAsia"/>
          <w:bCs/>
          <w:color w:val="000000"/>
          <w:sz w:val="24"/>
          <w:szCs w:val="24"/>
        </w:rPr>
      </w:pPr>
      <w:r w:rsidRPr="00811B03">
        <w:rPr>
          <w:rFonts w:ascii="宋体" w:hAnsi="宋体" w:hint="eastAsia"/>
          <w:bCs/>
          <w:color w:val="000000"/>
          <w:sz w:val="24"/>
          <w:szCs w:val="24"/>
        </w:rPr>
        <w:t>制定项目实施计划书</w:t>
      </w:r>
    </w:p>
    <w:p w:rsidR="00811B03" w:rsidRPr="00811B03" w:rsidRDefault="00811B03" w:rsidP="00811B03">
      <w:pPr>
        <w:numPr>
          <w:ilvl w:val="0"/>
          <w:numId w:val="2"/>
        </w:numPr>
        <w:spacing w:line="240" w:lineRule="atLeast"/>
        <w:rPr>
          <w:rFonts w:ascii="宋体" w:hAnsi="宋体" w:hint="eastAsia"/>
          <w:bCs/>
          <w:color w:val="000000"/>
          <w:sz w:val="24"/>
          <w:szCs w:val="24"/>
        </w:rPr>
      </w:pPr>
      <w:r w:rsidRPr="00811B03">
        <w:rPr>
          <w:rFonts w:ascii="宋体" w:hAnsi="宋体" w:hint="eastAsia"/>
          <w:bCs/>
          <w:color w:val="000000"/>
          <w:sz w:val="24"/>
          <w:szCs w:val="24"/>
        </w:rPr>
        <w:t>承担项目实施、产品交付和项目管理职责</w:t>
      </w:r>
    </w:p>
    <w:p w:rsidR="00811B03" w:rsidRPr="00811B03" w:rsidRDefault="00811B03" w:rsidP="00811B03">
      <w:pPr>
        <w:numPr>
          <w:ilvl w:val="0"/>
          <w:numId w:val="2"/>
        </w:numPr>
        <w:spacing w:line="240" w:lineRule="atLeast"/>
        <w:rPr>
          <w:rFonts w:ascii="宋体" w:hAnsi="宋体" w:hint="eastAsia"/>
          <w:bCs/>
          <w:color w:val="000000"/>
          <w:sz w:val="24"/>
          <w:szCs w:val="24"/>
        </w:rPr>
      </w:pPr>
      <w:r w:rsidRPr="00811B03">
        <w:rPr>
          <w:rFonts w:ascii="宋体" w:hAnsi="宋体" w:hint="eastAsia"/>
          <w:bCs/>
          <w:color w:val="000000"/>
          <w:sz w:val="24"/>
          <w:szCs w:val="24"/>
        </w:rPr>
        <w:t>负责项目实施过程中，与客户进行工作沟通与协调</w:t>
      </w:r>
    </w:p>
    <w:p w:rsidR="00811B03" w:rsidRPr="00811B03" w:rsidRDefault="00811B03" w:rsidP="00811B03">
      <w:pPr>
        <w:numPr>
          <w:ilvl w:val="0"/>
          <w:numId w:val="2"/>
        </w:numPr>
        <w:spacing w:line="240" w:lineRule="atLeast"/>
        <w:rPr>
          <w:rFonts w:ascii="宋体" w:hAnsi="宋体" w:hint="eastAsia"/>
          <w:bCs/>
          <w:color w:val="000000"/>
          <w:sz w:val="24"/>
          <w:szCs w:val="24"/>
        </w:rPr>
      </w:pPr>
      <w:r w:rsidRPr="00811B03">
        <w:rPr>
          <w:rFonts w:ascii="宋体" w:hAnsi="宋体" w:hint="eastAsia"/>
          <w:bCs/>
          <w:color w:val="000000"/>
          <w:sz w:val="24"/>
          <w:szCs w:val="24"/>
        </w:rPr>
        <w:t>负责项目实施过程中，遇到软件问题的记录与解决</w:t>
      </w:r>
    </w:p>
    <w:p w:rsidR="00811B03" w:rsidRPr="00811B03" w:rsidRDefault="00811B03" w:rsidP="00811B03">
      <w:pPr>
        <w:numPr>
          <w:ilvl w:val="0"/>
          <w:numId w:val="2"/>
        </w:numPr>
        <w:spacing w:line="240" w:lineRule="atLeast"/>
        <w:rPr>
          <w:rFonts w:ascii="宋体" w:hAnsi="宋体" w:hint="eastAsia"/>
          <w:bCs/>
          <w:color w:val="000000"/>
          <w:sz w:val="24"/>
          <w:szCs w:val="24"/>
        </w:rPr>
      </w:pPr>
      <w:r w:rsidRPr="00811B03">
        <w:rPr>
          <w:rFonts w:ascii="宋体" w:hAnsi="宋体" w:hint="eastAsia"/>
          <w:bCs/>
          <w:color w:val="000000"/>
          <w:sz w:val="24"/>
          <w:szCs w:val="24"/>
        </w:rPr>
        <w:t>负责项目实施过程中，用户提出意见与建议的记录</w:t>
      </w:r>
    </w:p>
    <w:p w:rsidR="00811B03" w:rsidRPr="00811B03" w:rsidRDefault="00811B03" w:rsidP="00811B03">
      <w:pPr>
        <w:numPr>
          <w:ilvl w:val="0"/>
          <w:numId w:val="2"/>
        </w:numPr>
        <w:spacing w:line="240" w:lineRule="atLeast"/>
        <w:rPr>
          <w:rFonts w:ascii="宋体" w:hAnsi="宋体" w:hint="eastAsia"/>
          <w:bCs/>
          <w:color w:val="000000"/>
          <w:sz w:val="24"/>
          <w:szCs w:val="24"/>
        </w:rPr>
      </w:pPr>
      <w:r w:rsidRPr="00811B03">
        <w:rPr>
          <w:rFonts w:ascii="宋体" w:hAnsi="宋体" w:hint="eastAsia"/>
          <w:bCs/>
          <w:color w:val="000000"/>
          <w:sz w:val="24"/>
          <w:szCs w:val="24"/>
        </w:rPr>
        <w:t>负责项目实施过程中，软件的培训工作</w:t>
      </w:r>
    </w:p>
    <w:p w:rsidR="00811B03" w:rsidRPr="00811B03" w:rsidRDefault="00811B03" w:rsidP="00811B03">
      <w:pPr>
        <w:numPr>
          <w:ilvl w:val="0"/>
          <w:numId w:val="2"/>
        </w:numPr>
        <w:spacing w:line="240" w:lineRule="atLeast"/>
        <w:rPr>
          <w:rFonts w:ascii="宋体" w:hAnsi="宋体" w:hint="eastAsia"/>
          <w:bCs/>
          <w:color w:val="000000"/>
          <w:sz w:val="24"/>
          <w:szCs w:val="24"/>
        </w:rPr>
      </w:pPr>
      <w:r w:rsidRPr="00811B03">
        <w:rPr>
          <w:rFonts w:ascii="宋体" w:hAnsi="宋体" w:hint="eastAsia"/>
          <w:bCs/>
          <w:color w:val="000000"/>
          <w:sz w:val="24"/>
          <w:szCs w:val="24"/>
        </w:rPr>
        <w:t>协助产品开发部做好软件的相关测试工作</w:t>
      </w:r>
    </w:p>
    <w:p w:rsidR="00811B03" w:rsidRPr="00811B03" w:rsidRDefault="00811B03" w:rsidP="00811B03">
      <w:pPr>
        <w:numPr>
          <w:ilvl w:val="0"/>
          <w:numId w:val="2"/>
        </w:numPr>
        <w:spacing w:line="240" w:lineRule="atLeast"/>
        <w:rPr>
          <w:rFonts w:ascii="宋体" w:hAnsi="宋体" w:hint="eastAsia"/>
          <w:bCs/>
          <w:color w:val="000000"/>
          <w:sz w:val="24"/>
          <w:szCs w:val="24"/>
        </w:rPr>
      </w:pPr>
      <w:r w:rsidRPr="00811B03">
        <w:rPr>
          <w:rFonts w:ascii="宋体" w:hAnsi="宋体" w:hint="eastAsia"/>
          <w:bCs/>
          <w:color w:val="000000"/>
          <w:sz w:val="24"/>
          <w:szCs w:val="24"/>
        </w:rPr>
        <w:t>负责编写公司软件的安装手册、使用手册及相关帮助文档</w:t>
      </w:r>
    </w:p>
    <w:p w:rsidR="00811B03" w:rsidRPr="00811B03" w:rsidRDefault="00811B03" w:rsidP="00811B03">
      <w:pPr>
        <w:numPr>
          <w:ilvl w:val="0"/>
          <w:numId w:val="2"/>
        </w:numPr>
        <w:spacing w:line="240" w:lineRule="atLeast"/>
        <w:rPr>
          <w:rFonts w:ascii="宋体" w:hAnsi="宋体" w:hint="eastAsia"/>
          <w:bCs/>
          <w:color w:val="000000"/>
          <w:sz w:val="24"/>
          <w:szCs w:val="24"/>
        </w:rPr>
      </w:pPr>
      <w:r w:rsidRPr="00811B03">
        <w:rPr>
          <w:rFonts w:ascii="宋体" w:hAnsi="宋体" w:hint="eastAsia"/>
          <w:bCs/>
          <w:color w:val="000000"/>
          <w:sz w:val="24"/>
          <w:szCs w:val="24"/>
        </w:rPr>
        <w:t>负责客户续保相关的合同发起、合同签订等工作（必要时需要销售部配合）</w:t>
      </w:r>
    </w:p>
    <w:p w:rsidR="00811B03" w:rsidRPr="00811B03" w:rsidRDefault="00811B03" w:rsidP="00811B03">
      <w:pPr>
        <w:numPr>
          <w:ilvl w:val="0"/>
          <w:numId w:val="2"/>
        </w:numPr>
        <w:spacing w:line="240" w:lineRule="atLeast"/>
        <w:rPr>
          <w:rFonts w:ascii="宋体" w:hAnsi="宋体" w:hint="eastAsia"/>
          <w:bCs/>
          <w:color w:val="000000"/>
          <w:sz w:val="24"/>
          <w:szCs w:val="24"/>
        </w:rPr>
      </w:pPr>
      <w:r w:rsidRPr="00811B03">
        <w:rPr>
          <w:rFonts w:ascii="宋体" w:hAnsi="宋体" w:hint="eastAsia"/>
          <w:bCs/>
          <w:color w:val="000000"/>
          <w:sz w:val="24"/>
          <w:szCs w:val="24"/>
        </w:rPr>
        <w:t>负责售后服务过程中，遇到软件问题的记录与解决</w:t>
      </w:r>
    </w:p>
    <w:p w:rsidR="00811B03" w:rsidRPr="00811B03" w:rsidRDefault="00811B03" w:rsidP="00811B03">
      <w:pPr>
        <w:numPr>
          <w:ilvl w:val="0"/>
          <w:numId w:val="2"/>
        </w:numPr>
        <w:spacing w:line="240" w:lineRule="atLeast"/>
        <w:rPr>
          <w:rFonts w:ascii="宋体" w:hAnsi="宋体" w:hint="eastAsia"/>
          <w:bCs/>
          <w:color w:val="000000"/>
          <w:sz w:val="24"/>
          <w:szCs w:val="24"/>
        </w:rPr>
      </w:pPr>
      <w:r w:rsidRPr="00811B03">
        <w:rPr>
          <w:rFonts w:ascii="宋体" w:hAnsi="宋体" w:hint="eastAsia"/>
          <w:bCs/>
          <w:color w:val="000000"/>
          <w:sz w:val="24"/>
          <w:szCs w:val="24"/>
        </w:rPr>
        <w:t>负责售后服务过程中，用户提出意见与建议的记录</w:t>
      </w:r>
    </w:p>
    <w:p w:rsidR="00811B03" w:rsidRPr="00811B03" w:rsidRDefault="00811B03" w:rsidP="00811B03">
      <w:pPr>
        <w:numPr>
          <w:ilvl w:val="0"/>
          <w:numId w:val="2"/>
        </w:numPr>
        <w:spacing w:line="240" w:lineRule="atLeast"/>
        <w:rPr>
          <w:rFonts w:ascii="宋体" w:hAnsi="宋体" w:hint="eastAsia"/>
          <w:bCs/>
          <w:color w:val="000000"/>
          <w:sz w:val="24"/>
          <w:szCs w:val="24"/>
        </w:rPr>
      </w:pPr>
      <w:r w:rsidRPr="00811B03">
        <w:rPr>
          <w:rFonts w:ascii="宋体" w:hAnsi="宋体" w:hint="eastAsia"/>
          <w:bCs/>
          <w:color w:val="000000"/>
          <w:sz w:val="24"/>
          <w:szCs w:val="24"/>
        </w:rPr>
        <w:t>负责售后服务过程中，软件的使用指导工作</w:t>
      </w:r>
    </w:p>
    <w:p w:rsidR="00811B03" w:rsidRPr="00811B03" w:rsidRDefault="00811B03" w:rsidP="00811B03">
      <w:pPr>
        <w:numPr>
          <w:ilvl w:val="0"/>
          <w:numId w:val="2"/>
        </w:numPr>
        <w:spacing w:line="240" w:lineRule="atLeast"/>
        <w:rPr>
          <w:rFonts w:ascii="宋体" w:hAnsi="宋体" w:hint="eastAsia"/>
          <w:bCs/>
          <w:color w:val="000000"/>
          <w:sz w:val="24"/>
          <w:szCs w:val="24"/>
        </w:rPr>
      </w:pPr>
      <w:r w:rsidRPr="00811B03">
        <w:rPr>
          <w:rFonts w:ascii="宋体" w:hAnsi="宋体" w:hint="eastAsia"/>
          <w:bCs/>
          <w:color w:val="000000"/>
          <w:sz w:val="24"/>
          <w:szCs w:val="24"/>
        </w:rPr>
        <w:t>协助行政管理办公室做好新进人员的业务培训工作</w:t>
      </w:r>
    </w:p>
    <w:p w:rsidR="00811B03" w:rsidRPr="00811B03" w:rsidRDefault="00811B03" w:rsidP="00811B03">
      <w:pPr>
        <w:numPr>
          <w:ilvl w:val="0"/>
          <w:numId w:val="2"/>
        </w:numPr>
        <w:spacing w:line="240" w:lineRule="atLeast"/>
        <w:rPr>
          <w:rFonts w:ascii="宋体" w:hAnsi="宋体" w:hint="eastAsia"/>
          <w:bCs/>
          <w:color w:val="000000"/>
          <w:sz w:val="24"/>
          <w:szCs w:val="24"/>
        </w:rPr>
      </w:pPr>
      <w:r w:rsidRPr="00811B03">
        <w:rPr>
          <w:rFonts w:ascii="宋体" w:hAnsi="宋体" w:hint="eastAsia"/>
          <w:bCs/>
          <w:color w:val="000000"/>
          <w:sz w:val="24"/>
          <w:szCs w:val="24"/>
        </w:rPr>
        <w:t>负责供应商、分包商、施工队的管理与监督</w:t>
      </w:r>
    </w:p>
    <w:p w:rsidR="00811B03" w:rsidRPr="00811B03" w:rsidRDefault="00811B03" w:rsidP="00811B03">
      <w:pPr>
        <w:numPr>
          <w:ilvl w:val="0"/>
          <w:numId w:val="2"/>
        </w:numPr>
        <w:spacing w:line="240" w:lineRule="atLeast"/>
        <w:rPr>
          <w:rFonts w:ascii="宋体" w:hAnsi="宋体" w:hint="eastAsia"/>
          <w:bCs/>
          <w:color w:val="000000"/>
          <w:sz w:val="24"/>
          <w:szCs w:val="24"/>
        </w:rPr>
      </w:pPr>
      <w:r w:rsidRPr="00811B03">
        <w:rPr>
          <w:rFonts w:ascii="宋体" w:hAnsi="宋体" w:hint="eastAsia"/>
          <w:bCs/>
          <w:color w:val="000000"/>
          <w:sz w:val="24"/>
          <w:szCs w:val="24"/>
        </w:rPr>
        <w:t>负责公司内部电脑硬件、公司网络、公司内部应用软件的安装与维护工作</w:t>
      </w:r>
    </w:p>
    <w:p w:rsidR="00811B03" w:rsidRPr="00811B03" w:rsidRDefault="00811B03" w:rsidP="00811B03">
      <w:pPr>
        <w:spacing w:line="240" w:lineRule="atLeast"/>
        <w:rPr>
          <w:rFonts w:hint="eastAsia"/>
          <w:sz w:val="24"/>
          <w:szCs w:val="24"/>
        </w:rPr>
      </w:pPr>
    </w:p>
    <w:p w:rsidR="00811B03" w:rsidRPr="00811B03" w:rsidRDefault="00811B03" w:rsidP="00811B03">
      <w:pPr>
        <w:pStyle w:val="3"/>
        <w:spacing w:line="240" w:lineRule="atLeast"/>
        <w:rPr>
          <w:rFonts w:hint="eastAsia"/>
          <w:sz w:val="24"/>
          <w:szCs w:val="24"/>
        </w:rPr>
      </w:pPr>
      <w:bookmarkStart w:id="2" w:name="_Toc321734633"/>
      <w:r w:rsidRPr="00811B03">
        <w:rPr>
          <w:rFonts w:hint="eastAsia"/>
          <w:sz w:val="24"/>
          <w:szCs w:val="24"/>
        </w:rPr>
        <w:t>工作目标</w:t>
      </w:r>
      <w:bookmarkEnd w:id="2"/>
    </w:p>
    <w:p w:rsidR="00811B03" w:rsidRPr="00811B03" w:rsidRDefault="00811B03" w:rsidP="00811B03">
      <w:pPr>
        <w:spacing w:line="240" w:lineRule="atLeast"/>
        <w:ind w:firstLineChars="200" w:firstLine="480"/>
        <w:rPr>
          <w:rFonts w:hint="eastAsia"/>
          <w:sz w:val="24"/>
          <w:szCs w:val="24"/>
        </w:rPr>
      </w:pPr>
      <w:r w:rsidRPr="00811B03">
        <w:rPr>
          <w:rFonts w:ascii="宋体" w:hAnsi="宋体" w:hint="eastAsia"/>
          <w:sz w:val="24"/>
          <w:szCs w:val="24"/>
        </w:rPr>
        <w:t>通过为客户的现场实施、现场培训、现场指导，向客户提供专业、优质、及时、可靠的服务，努力提高客户满意度，扩大公司在同行业中的竞争力。</w:t>
      </w:r>
    </w:p>
    <w:p w:rsidR="00811B03" w:rsidRPr="00811B03" w:rsidRDefault="00811B03" w:rsidP="00811B03">
      <w:pPr>
        <w:spacing w:line="240" w:lineRule="atLeast"/>
        <w:rPr>
          <w:rFonts w:hint="eastAsia"/>
          <w:sz w:val="24"/>
          <w:szCs w:val="24"/>
        </w:rPr>
      </w:pPr>
    </w:p>
    <w:p w:rsidR="00811B03" w:rsidRPr="00811B03" w:rsidRDefault="00811B03" w:rsidP="00811B03">
      <w:pPr>
        <w:pStyle w:val="3"/>
        <w:spacing w:line="240" w:lineRule="atLeast"/>
        <w:rPr>
          <w:rFonts w:hint="eastAsia"/>
          <w:sz w:val="24"/>
          <w:szCs w:val="24"/>
        </w:rPr>
      </w:pPr>
      <w:bookmarkStart w:id="3" w:name="_Toc321734634"/>
      <w:r w:rsidRPr="00811B03">
        <w:rPr>
          <w:rFonts w:hint="eastAsia"/>
          <w:sz w:val="24"/>
          <w:szCs w:val="24"/>
        </w:rPr>
        <w:t>工作原则</w:t>
      </w:r>
      <w:bookmarkEnd w:id="3"/>
    </w:p>
    <w:p w:rsidR="00811B03" w:rsidRPr="00811B03" w:rsidRDefault="00811B03" w:rsidP="00811B03">
      <w:pPr>
        <w:spacing w:line="240" w:lineRule="atLeast"/>
        <w:ind w:firstLineChars="200" w:firstLine="480"/>
        <w:rPr>
          <w:rFonts w:hint="eastAsia"/>
          <w:sz w:val="24"/>
          <w:szCs w:val="24"/>
        </w:rPr>
      </w:pPr>
      <w:r w:rsidRPr="00811B03">
        <w:rPr>
          <w:rFonts w:ascii="宋体" w:hAnsi="宋体" w:hint="eastAsia"/>
          <w:sz w:val="24"/>
          <w:szCs w:val="24"/>
        </w:rPr>
        <w:t>以客为尊，以诚为本；反应迅速、处理及时；质量至上、成本合理。</w:t>
      </w:r>
    </w:p>
    <w:p w:rsidR="00811B03" w:rsidRPr="00811B03" w:rsidRDefault="00811B03" w:rsidP="00811B03">
      <w:pPr>
        <w:spacing w:line="240" w:lineRule="atLeast"/>
        <w:rPr>
          <w:rFonts w:hint="eastAsia"/>
          <w:sz w:val="24"/>
          <w:szCs w:val="24"/>
        </w:rPr>
      </w:pPr>
    </w:p>
    <w:p w:rsidR="00811B03" w:rsidRPr="00811B03" w:rsidRDefault="00811B03" w:rsidP="00811B03">
      <w:pPr>
        <w:pStyle w:val="3"/>
        <w:spacing w:line="240" w:lineRule="atLeast"/>
        <w:rPr>
          <w:rFonts w:hint="eastAsia"/>
          <w:sz w:val="24"/>
          <w:szCs w:val="24"/>
        </w:rPr>
      </w:pPr>
      <w:bookmarkStart w:id="4" w:name="_Toc321734635"/>
      <w:r w:rsidRPr="00811B03">
        <w:rPr>
          <w:rFonts w:hint="eastAsia"/>
          <w:sz w:val="24"/>
          <w:szCs w:val="24"/>
        </w:rPr>
        <w:t>部门编制：</w:t>
      </w:r>
      <w:bookmarkEnd w:id="4"/>
    </w:p>
    <w:p w:rsidR="00811B03" w:rsidRPr="00811B03" w:rsidRDefault="00811B03" w:rsidP="00811B03">
      <w:pPr>
        <w:pStyle w:val="a3"/>
        <w:spacing w:line="240" w:lineRule="atLeast"/>
        <w:ind w:left="785"/>
        <w:rPr>
          <w:rFonts w:ascii="宋体" w:hAnsi="宋体" w:hint="eastAsia"/>
          <w:szCs w:val="24"/>
        </w:rPr>
      </w:pPr>
      <w:r w:rsidRPr="00811B03">
        <w:rPr>
          <w:rFonts w:ascii="宋体" w:hAnsi="宋体" w:hint="eastAsia"/>
          <w:szCs w:val="24"/>
        </w:rPr>
        <w:t>共 10人。</w:t>
      </w:r>
      <w:proofErr w:type="gramStart"/>
      <w:r w:rsidRPr="00811B03">
        <w:rPr>
          <w:rFonts w:ascii="宋体" w:hAnsi="宋体" w:hint="eastAsia"/>
          <w:szCs w:val="24"/>
        </w:rPr>
        <w:t>设部门</w:t>
      </w:r>
      <w:proofErr w:type="gramEnd"/>
      <w:r w:rsidRPr="00811B03">
        <w:rPr>
          <w:rFonts w:ascii="宋体" w:hAnsi="宋体" w:hint="eastAsia"/>
          <w:szCs w:val="24"/>
        </w:rPr>
        <w:t>经理一名，直接向总经理汇报。下属3个小部门：软件实施组、工程管理组、售后服务组。</w:t>
      </w:r>
    </w:p>
    <w:p w:rsidR="00811B03" w:rsidRPr="00811B03" w:rsidRDefault="00811B03" w:rsidP="00811B03">
      <w:pPr>
        <w:pStyle w:val="a3"/>
        <w:spacing w:line="240" w:lineRule="atLeast"/>
        <w:ind w:left="785"/>
        <w:rPr>
          <w:rFonts w:ascii="宋体" w:hAnsi="宋体" w:hint="eastAsia"/>
          <w:szCs w:val="24"/>
        </w:rPr>
      </w:pPr>
      <w:r w:rsidRPr="00811B03">
        <w:rPr>
          <w:rFonts w:ascii="宋体" w:hAnsi="宋体"/>
          <w:noProof/>
          <w:szCs w:val="24"/>
        </w:rPr>
        <w:drawing>
          <wp:inline distT="0" distB="0" distL="0" distR="0" wp14:anchorId="09E2FA1A" wp14:editId="63A167B3">
            <wp:extent cx="4753610" cy="1478280"/>
            <wp:effectExtent l="0" t="0" r="0" b="6477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:rsidR="00811B03" w:rsidRPr="00811B03" w:rsidRDefault="00811B03" w:rsidP="00811B03">
      <w:pPr>
        <w:pStyle w:val="3"/>
        <w:spacing w:line="240" w:lineRule="atLeast"/>
        <w:rPr>
          <w:rFonts w:hint="eastAsia"/>
          <w:sz w:val="24"/>
          <w:szCs w:val="24"/>
        </w:rPr>
      </w:pPr>
      <w:bookmarkStart w:id="5" w:name="_Toc321734636"/>
      <w:r w:rsidRPr="00811B03">
        <w:rPr>
          <w:rFonts w:hint="eastAsia"/>
          <w:sz w:val="24"/>
          <w:szCs w:val="24"/>
        </w:rPr>
        <w:lastRenderedPageBreak/>
        <w:t>部门经理职责</w:t>
      </w:r>
      <w:bookmarkEnd w:id="5"/>
    </w:p>
    <w:p w:rsidR="00811B03" w:rsidRPr="00811B03" w:rsidRDefault="00811B03" w:rsidP="00811B03">
      <w:pPr>
        <w:spacing w:beforeLines="50" w:before="156" w:afterLines="50" w:after="156" w:line="240" w:lineRule="atLeast"/>
        <w:rPr>
          <w:rFonts w:ascii="宋体" w:hAnsi="宋体"/>
          <w:b/>
          <w:bCs/>
          <w:color w:val="000000"/>
          <w:sz w:val="24"/>
          <w:szCs w:val="24"/>
        </w:rPr>
      </w:pPr>
      <w:r w:rsidRPr="00811B03">
        <w:rPr>
          <w:rFonts w:ascii="宋体" w:hAnsi="宋体" w:hint="eastAsia"/>
          <w:b/>
          <w:bCs/>
          <w:color w:val="000000"/>
          <w:sz w:val="24"/>
          <w:szCs w:val="24"/>
        </w:rPr>
        <w:t>（一）业务职责</w:t>
      </w:r>
    </w:p>
    <w:p w:rsidR="00811B03" w:rsidRPr="00811B03" w:rsidRDefault="00811B03" w:rsidP="00811B03">
      <w:pPr>
        <w:numPr>
          <w:ilvl w:val="0"/>
          <w:numId w:val="3"/>
        </w:numPr>
        <w:spacing w:afterLines="50" w:after="156" w:line="240" w:lineRule="atLeast"/>
        <w:rPr>
          <w:rFonts w:ascii="宋体" w:hAnsi="宋体" w:hint="eastAsia"/>
          <w:color w:val="000000"/>
          <w:sz w:val="24"/>
          <w:szCs w:val="24"/>
        </w:rPr>
      </w:pPr>
      <w:r w:rsidRPr="00811B03">
        <w:rPr>
          <w:rFonts w:ascii="宋体" w:hAnsi="宋体" w:hint="eastAsia"/>
          <w:color w:val="000000"/>
          <w:sz w:val="24"/>
          <w:szCs w:val="24"/>
        </w:rPr>
        <w:t>制定、修订本部门的管理程序和相关规章制度的实施细则，并组织实施；</w:t>
      </w:r>
    </w:p>
    <w:p w:rsidR="00811B03" w:rsidRPr="00811B03" w:rsidRDefault="00811B03" w:rsidP="00811B03">
      <w:pPr>
        <w:numPr>
          <w:ilvl w:val="0"/>
          <w:numId w:val="3"/>
        </w:numPr>
        <w:spacing w:afterLines="50" w:after="156" w:line="240" w:lineRule="atLeast"/>
        <w:rPr>
          <w:rFonts w:ascii="宋体" w:hAnsi="宋体" w:hint="eastAsia"/>
          <w:color w:val="000000"/>
          <w:sz w:val="24"/>
          <w:szCs w:val="24"/>
        </w:rPr>
      </w:pPr>
      <w:r w:rsidRPr="00811B03">
        <w:rPr>
          <w:rFonts w:ascii="宋体" w:hAnsi="宋体" w:hint="eastAsia"/>
          <w:color w:val="000000"/>
          <w:sz w:val="24"/>
          <w:szCs w:val="24"/>
        </w:rPr>
        <w:t>承担项目交付、项目管理、售后服务的管理职责；</w:t>
      </w:r>
    </w:p>
    <w:p w:rsidR="00811B03" w:rsidRPr="00811B03" w:rsidRDefault="00811B03" w:rsidP="00811B03">
      <w:pPr>
        <w:numPr>
          <w:ilvl w:val="0"/>
          <w:numId w:val="3"/>
        </w:numPr>
        <w:spacing w:afterLines="50" w:after="156" w:line="240" w:lineRule="atLeast"/>
        <w:rPr>
          <w:rFonts w:ascii="宋体" w:hAnsi="宋体" w:hint="eastAsia"/>
          <w:color w:val="000000"/>
          <w:sz w:val="24"/>
          <w:szCs w:val="24"/>
        </w:rPr>
      </w:pPr>
      <w:r w:rsidRPr="00811B03">
        <w:rPr>
          <w:rFonts w:ascii="宋体" w:hAnsi="宋体" w:hint="eastAsia"/>
          <w:color w:val="000000"/>
          <w:sz w:val="24"/>
          <w:szCs w:val="24"/>
        </w:rPr>
        <w:t>负责本部门员工之间或本部门与其他部门之间工作的协调；</w:t>
      </w:r>
    </w:p>
    <w:p w:rsidR="00811B03" w:rsidRPr="00811B03" w:rsidRDefault="00811B03" w:rsidP="00811B03">
      <w:pPr>
        <w:numPr>
          <w:ilvl w:val="0"/>
          <w:numId w:val="3"/>
        </w:numPr>
        <w:spacing w:afterLines="50" w:after="156" w:line="240" w:lineRule="atLeast"/>
        <w:rPr>
          <w:rFonts w:ascii="宋体" w:hAnsi="宋体" w:hint="eastAsia"/>
          <w:color w:val="000000"/>
          <w:sz w:val="24"/>
          <w:szCs w:val="24"/>
        </w:rPr>
      </w:pPr>
      <w:r w:rsidRPr="00811B03">
        <w:rPr>
          <w:rFonts w:ascii="宋体" w:hAnsi="宋体" w:hint="eastAsia"/>
          <w:color w:val="000000"/>
          <w:sz w:val="24"/>
          <w:szCs w:val="24"/>
        </w:rPr>
        <w:t>负责与供应商、分包商、施工队之间的协调；</w:t>
      </w:r>
    </w:p>
    <w:p w:rsidR="00811B03" w:rsidRPr="00811B03" w:rsidRDefault="00811B03" w:rsidP="00811B03">
      <w:pPr>
        <w:numPr>
          <w:ilvl w:val="0"/>
          <w:numId w:val="3"/>
        </w:numPr>
        <w:spacing w:afterLines="50" w:after="156" w:line="240" w:lineRule="atLeast"/>
        <w:rPr>
          <w:rFonts w:ascii="宋体" w:hAnsi="宋体" w:hint="eastAsia"/>
          <w:color w:val="000000"/>
          <w:sz w:val="24"/>
          <w:szCs w:val="24"/>
        </w:rPr>
      </w:pPr>
      <w:r w:rsidRPr="00811B03">
        <w:rPr>
          <w:rFonts w:ascii="宋体" w:hAnsi="宋体" w:hint="eastAsia"/>
          <w:color w:val="000000"/>
          <w:sz w:val="24"/>
          <w:szCs w:val="24"/>
        </w:rPr>
        <w:t>监督检查、处理反馈下属员工的工作程序、规章制度、实施细则的施行情况；</w:t>
      </w:r>
    </w:p>
    <w:p w:rsidR="00811B03" w:rsidRPr="00811B03" w:rsidRDefault="00811B03" w:rsidP="00811B03">
      <w:pPr>
        <w:numPr>
          <w:ilvl w:val="0"/>
          <w:numId w:val="3"/>
        </w:numPr>
        <w:spacing w:afterLines="50" w:after="156" w:line="240" w:lineRule="atLeast"/>
        <w:rPr>
          <w:rFonts w:ascii="宋体" w:hAnsi="宋体" w:cs="宋体" w:hint="eastAsia"/>
          <w:color w:val="000000"/>
          <w:kern w:val="0"/>
          <w:sz w:val="24"/>
          <w:szCs w:val="24"/>
          <w:lang w:bidi="or-IN"/>
        </w:rPr>
      </w:pPr>
      <w:r w:rsidRPr="00811B03">
        <w:rPr>
          <w:rFonts w:ascii="宋体" w:hAnsi="宋体" w:cs="宋体" w:hint="eastAsia"/>
          <w:color w:val="000000"/>
          <w:kern w:val="0"/>
          <w:sz w:val="24"/>
          <w:szCs w:val="24"/>
          <w:lang w:bidi="or-IN"/>
        </w:rPr>
        <w:t>处理客户投诉， 最大限度的减小负面影响；</w:t>
      </w:r>
    </w:p>
    <w:p w:rsidR="00811B03" w:rsidRPr="00811B03" w:rsidRDefault="00811B03" w:rsidP="00811B03">
      <w:pPr>
        <w:numPr>
          <w:ilvl w:val="0"/>
          <w:numId w:val="3"/>
        </w:numPr>
        <w:spacing w:afterLines="50" w:after="156" w:line="240" w:lineRule="atLeast"/>
        <w:rPr>
          <w:rFonts w:ascii="宋体" w:hAnsi="宋体" w:cs="宋体" w:hint="eastAsia"/>
          <w:color w:val="000000"/>
          <w:kern w:val="0"/>
          <w:sz w:val="24"/>
          <w:szCs w:val="24"/>
          <w:lang w:bidi="or-IN"/>
        </w:rPr>
      </w:pPr>
      <w:r w:rsidRPr="00811B03">
        <w:rPr>
          <w:rFonts w:ascii="宋体" w:hAnsi="宋体" w:cs="宋体" w:hint="eastAsia"/>
          <w:color w:val="000000"/>
          <w:spacing w:val="8"/>
          <w:kern w:val="0"/>
          <w:sz w:val="24"/>
          <w:szCs w:val="24"/>
          <w:lang w:bidi="or-IN"/>
        </w:rPr>
        <w:t>完成公司领导交办的其他工作</w:t>
      </w:r>
      <w:r w:rsidRPr="00811B03">
        <w:rPr>
          <w:rFonts w:ascii="宋体" w:hAnsi="宋体" w:cs="宋体" w:hint="eastAsia"/>
          <w:color w:val="000000"/>
          <w:kern w:val="0"/>
          <w:sz w:val="24"/>
          <w:szCs w:val="24"/>
          <w:lang w:bidi="or-IN"/>
        </w:rPr>
        <w:t>。</w:t>
      </w:r>
    </w:p>
    <w:p w:rsidR="00811B03" w:rsidRPr="00811B03" w:rsidRDefault="00811B03" w:rsidP="00811B03">
      <w:pPr>
        <w:spacing w:beforeLines="50" w:before="156" w:afterLines="50" w:after="156" w:line="240" w:lineRule="atLeast"/>
        <w:rPr>
          <w:rFonts w:ascii="宋体" w:hAnsi="宋体" w:hint="eastAsia"/>
          <w:b/>
          <w:bCs/>
          <w:color w:val="000000"/>
          <w:sz w:val="24"/>
          <w:szCs w:val="24"/>
        </w:rPr>
      </w:pPr>
      <w:r w:rsidRPr="00811B03">
        <w:rPr>
          <w:rFonts w:ascii="宋体" w:hAnsi="宋体" w:hint="eastAsia"/>
          <w:b/>
          <w:bCs/>
          <w:color w:val="000000"/>
          <w:sz w:val="24"/>
          <w:szCs w:val="24"/>
        </w:rPr>
        <w:t>（二）管理职责</w:t>
      </w:r>
    </w:p>
    <w:p w:rsidR="00811B03" w:rsidRPr="00811B03" w:rsidRDefault="00811B03" w:rsidP="00811B03">
      <w:pPr>
        <w:numPr>
          <w:ilvl w:val="0"/>
          <w:numId w:val="4"/>
        </w:numPr>
        <w:spacing w:beforeLines="50" w:before="156" w:afterLines="50" w:after="156" w:line="240" w:lineRule="atLeast"/>
        <w:rPr>
          <w:rFonts w:ascii="宋体" w:hAnsi="宋体" w:hint="eastAsia"/>
          <w:color w:val="000000"/>
          <w:sz w:val="24"/>
          <w:szCs w:val="24"/>
        </w:rPr>
      </w:pPr>
      <w:r w:rsidRPr="00811B03">
        <w:rPr>
          <w:rFonts w:ascii="宋体" w:hAnsi="宋体" w:hint="eastAsia"/>
          <w:color w:val="000000"/>
          <w:sz w:val="24"/>
          <w:szCs w:val="24"/>
        </w:rPr>
        <w:t>组织建设</w:t>
      </w:r>
    </w:p>
    <w:p w:rsidR="00811B03" w:rsidRPr="00811B03" w:rsidRDefault="00811B03" w:rsidP="00811B03">
      <w:pPr>
        <w:numPr>
          <w:ilvl w:val="0"/>
          <w:numId w:val="5"/>
        </w:numPr>
        <w:spacing w:beforeLines="50" w:before="156" w:afterLines="50" w:after="156" w:line="240" w:lineRule="atLeast"/>
        <w:rPr>
          <w:rFonts w:ascii="宋体" w:hAnsi="宋体" w:hint="eastAsia"/>
          <w:color w:val="000000"/>
          <w:sz w:val="24"/>
          <w:szCs w:val="24"/>
        </w:rPr>
      </w:pPr>
      <w:r w:rsidRPr="00811B03">
        <w:rPr>
          <w:rFonts w:ascii="宋体" w:hAnsi="宋体" w:hint="eastAsia"/>
          <w:color w:val="000000"/>
          <w:sz w:val="24"/>
          <w:szCs w:val="24"/>
        </w:rPr>
        <w:t>参与讨论本部门岗位设置；</w:t>
      </w:r>
    </w:p>
    <w:p w:rsidR="00811B03" w:rsidRPr="00811B03" w:rsidRDefault="00811B03" w:rsidP="00811B03">
      <w:pPr>
        <w:numPr>
          <w:ilvl w:val="0"/>
          <w:numId w:val="5"/>
        </w:numPr>
        <w:spacing w:beforeLines="50" w:before="156" w:afterLines="50" w:after="156" w:line="240" w:lineRule="atLeast"/>
        <w:rPr>
          <w:rFonts w:ascii="宋体" w:hAnsi="宋体" w:hint="eastAsia"/>
          <w:color w:val="000000"/>
          <w:sz w:val="24"/>
          <w:szCs w:val="24"/>
        </w:rPr>
      </w:pPr>
      <w:r w:rsidRPr="00811B03">
        <w:rPr>
          <w:rFonts w:ascii="宋体" w:hAnsi="宋体" w:hint="eastAsia"/>
          <w:color w:val="000000"/>
          <w:sz w:val="24"/>
          <w:szCs w:val="24"/>
        </w:rPr>
        <w:t>发现本部门岗位设置或岗位分工不合理时，及时向上级及相关职能部门汇报，提出调整意见。</w:t>
      </w:r>
    </w:p>
    <w:p w:rsidR="00811B03" w:rsidRPr="00811B03" w:rsidRDefault="00811B03" w:rsidP="00811B03">
      <w:pPr>
        <w:numPr>
          <w:ilvl w:val="0"/>
          <w:numId w:val="4"/>
        </w:numPr>
        <w:spacing w:beforeLines="50" w:before="156" w:afterLines="50" w:after="156" w:line="240" w:lineRule="atLeast"/>
        <w:rPr>
          <w:rFonts w:ascii="宋体" w:hAnsi="宋体" w:hint="eastAsia"/>
          <w:color w:val="000000"/>
          <w:sz w:val="24"/>
          <w:szCs w:val="24"/>
        </w:rPr>
      </w:pPr>
      <w:r w:rsidRPr="00811B03">
        <w:rPr>
          <w:rFonts w:ascii="宋体" w:hAnsi="宋体" w:hint="eastAsia"/>
          <w:color w:val="000000"/>
          <w:sz w:val="24"/>
          <w:szCs w:val="24"/>
        </w:rPr>
        <w:t>人员招聘</w:t>
      </w:r>
    </w:p>
    <w:p w:rsidR="00811B03" w:rsidRPr="00811B03" w:rsidRDefault="00811B03" w:rsidP="00811B03">
      <w:pPr>
        <w:numPr>
          <w:ilvl w:val="0"/>
          <w:numId w:val="7"/>
        </w:numPr>
        <w:spacing w:beforeLines="50" w:before="156" w:afterLines="50" w:after="156" w:line="240" w:lineRule="atLeast"/>
        <w:rPr>
          <w:rFonts w:ascii="宋体" w:hAnsi="宋体" w:hint="eastAsia"/>
          <w:color w:val="000000"/>
          <w:sz w:val="24"/>
          <w:szCs w:val="24"/>
        </w:rPr>
      </w:pPr>
      <w:r w:rsidRPr="00811B03">
        <w:rPr>
          <w:rFonts w:ascii="宋体" w:hAnsi="宋体" w:hint="eastAsia"/>
          <w:color w:val="000000"/>
          <w:sz w:val="24"/>
          <w:szCs w:val="24"/>
        </w:rPr>
        <w:t>用人需求。提出本部门岗位的用人需求，并编写</w:t>
      </w:r>
      <w:proofErr w:type="gramStart"/>
      <w:r w:rsidRPr="00811B03">
        <w:rPr>
          <w:rFonts w:ascii="宋体" w:hAnsi="宋体" w:hint="eastAsia"/>
          <w:color w:val="000000"/>
          <w:sz w:val="24"/>
          <w:szCs w:val="24"/>
        </w:rPr>
        <w:t>该岗位</w:t>
      </w:r>
      <w:proofErr w:type="gramEnd"/>
      <w:r w:rsidRPr="00811B03">
        <w:rPr>
          <w:rFonts w:ascii="宋体" w:hAnsi="宋体" w:hint="eastAsia"/>
          <w:color w:val="000000"/>
          <w:sz w:val="24"/>
          <w:szCs w:val="24"/>
        </w:rPr>
        <w:t>的岗位职责及任职资格，提交给上级及相关业务管理部门。</w:t>
      </w:r>
    </w:p>
    <w:p w:rsidR="00811B03" w:rsidRPr="00811B03" w:rsidRDefault="00811B03" w:rsidP="00811B03">
      <w:pPr>
        <w:numPr>
          <w:ilvl w:val="0"/>
          <w:numId w:val="7"/>
        </w:numPr>
        <w:spacing w:beforeLines="50" w:before="156" w:afterLines="50" w:after="156" w:line="240" w:lineRule="atLeast"/>
        <w:rPr>
          <w:rFonts w:ascii="宋体" w:hAnsi="宋体" w:hint="eastAsia"/>
          <w:color w:val="000000"/>
          <w:sz w:val="24"/>
          <w:szCs w:val="24"/>
        </w:rPr>
      </w:pPr>
      <w:r w:rsidRPr="00811B03">
        <w:rPr>
          <w:rFonts w:ascii="宋体" w:hAnsi="宋体" w:hint="eastAsia"/>
          <w:color w:val="000000"/>
          <w:sz w:val="24"/>
          <w:szCs w:val="24"/>
        </w:rPr>
        <w:t>面试。进行本部门岗位的初试；组织参与面试人员；</w:t>
      </w:r>
    </w:p>
    <w:p w:rsidR="00811B03" w:rsidRPr="00811B03" w:rsidRDefault="00811B03" w:rsidP="00811B03">
      <w:pPr>
        <w:numPr>
          <w:ilvl w:val="0"/>
          <w:numId w:val="7"/>
        </w:numPr>
        <w:spacing w:beforeLines="50" w:before="156" w:afterLines="50" w:after="156" w:line="240" w:lineRule="atLeast"/>
        <w:rPr>
          <w:rFonts w:ascii="宋体" w:hAnsi="宋体" w:hint="eastAsia"/>
          <w:color w:val="000000"/>
          <w:sz w:val="24"/>
          <w:szCs w:val="24"/>
        </w:rPr>
      </w:pPr>
      <w:r w:rsidRPr="00811B03">
        <w:rPr>
          <w:rFonts w:ascii="宋体" w:hAnsi="宋体" w:hint="eastAsia"/>
          <w:color w:val="000000"/>
          <w:sz w:val="24"/>
          <w:szCs w:val="24"/>
        </w:rPr>
        <w:t>不合格员工处理。提出部门不合格员工的处理建议，提交上级确认。</w:t>
      </w:r>
    </w:p>
    <w:p w:rsidR="00811B03" w:rsidRPr="00811B03" w:rsidRDefault="00811B03" w:rsidP="00811B03">
      <w:pPr>
        <w:numPr>
          <w:ilvl w:val="0"/>
          <w:numId w:val="4"/>
        </w:numPr>
        <w:spacing w:beforeLines="50" w:before="156" w:afterLines="50" w:after="156" w:line="240" w:lineRule="atLeast"/>
        <w:rPr>
          <w:rFonts w:ascii="宋体" w:hAnsi="宋体" w:hint="eastAsia"/>
          <w:color w:val="000000"/>
          <w:sz w:val="24"/>
          <w:szCs w:val="24"/>
        </w:rPr>
      </w:pPr>
      <w:r w:rsidRPr="00811B03">
        <w:rPr>
          <w:rFonts w:ascii="宋体" w:hAnsi="宋体" w:hint="eastAsia"/>
          <w:color w:val="000000"/>
          <w:sz w:val="24"/>
          <w:szCs w:val="24"/>
        </w:rPr>
        <w:t>培训</w:t>
      </w:r>
    </w:p>
    <w:p w:rsidR="00811B03" w:rsidRPr="00811B03" w:rsidRDefault="00811B03" w:rsidP="00811B03">
      <w:pPr>
        <w:numPr>
          <w:ilvl w:val="0"/>
          <w:numId w:val="6"/>
        </w:numPr>
        <w:spacing w:beforeLines="50" w:before="156" w:afterLines="50" w:after="156" w:line="240" w:lineRule="atLeast"/>
        <w:rPr>
          <w:rFonts w:ascii="宋体" w:hAnsi="宋体" w:hint="eastAsia"/>
          <w:color w:val="000000"/>
          <w:sz w:val="24"/>
          <w:szCs w:val="24"/>
        </w:rPr>
      </w:pPr>
      <w:r w:rsidRPr="00811B03">
        <w:rPr>
          <w:rFonts w:ascii="宋体" w:hAnsi="宋体" w:hint="eastAsia"/>
          <w:color w:val="000000"/>
          <w:sz w:val="24"/>
          <w:szCs w:val="24"/>
        </w:rPr>
        <w:t>提出本部门的培训计划，提交上级确认；</w:t>
      </w:r>
    </w:p>
    <w:p w:rsidR="00811B03" w:rsidRPr="00811B03" w:rsidRDefault="00811B03" w:rsidP="00811B03">
      <w:pPr>
        <w:numPr>
          <w:ilvl w:val="0"/>
          <w:numId w:val="6"/>
        </w:numPr>
        <w:spacing w:beforeLines="50" w:before="156" w:afterLines="50" w:after="156" w:line="240" w:lineRule="atLeast"/>
        <w:rPr>
          <w:rFonts w:ascii="宋体" w:hAnsi="宋体" w:hint="eastAsia"/>
          <w:color w:val="000000"/>
          <w:sz w:val="24"/>
          <w:szCs w:val="24"/>
        </w:rPr>
      </w:pPr>
      <w:r w:rsidRPr="00811B03">
        <w:rPr>
          <w:rFonts w:ascii="宋体" w:hAnsi="宋体" w:hint="eastAsia"/>
          <w:color w:val="000000"/>
          <w:sz w:val="24"/>
          <w:szCs w:val="24"/>
        </w:rPr>
        <w:t>确认本部门的培训计划，提交给相关业务管理部门。</w:t>
      </w:r>
    </w:p>
    <w:p w:rsidR="00811B03" w:rsidRPr="00811B03" w:rsidRDefault="00811B03" w:rsidP="00811B03">
      <w:pPr>
        <w:numPr>
          <w:ilvl w:val="0"/>
          <w:numId w:val="4"/>
        </w:numPr>
        <w:spacing w:beforeLines="50" w:before="156" w:afterLines="50" w:after="156" w:line="240" w:lineRule="atLeast"/>
        <w:rPr>
          <w:rFonts w:ascii="宋体" w:hAnsi="宋体" w:hint="eastAsia"/>
          <w:color w:val="000000"/>
          <w:sz w:val="24"/>
          <w:szCs w:val="24"/>
        </w:rPr>
      </w:pPr>
      <w:r w:rsidRPr="00811B03">
        <w:rPr>
          <w:rFonts w:ascii="宋体" w:hAnsi="宋体" w:hint="eastAsia"/>
          <w:color w:val="000000"/>
          <w:sz w:val="24"/>
          <w:szCs w:val="24"/>
        </w:rPr>
        <w:t>绩效考核。完成部门内部绩效考核原则的制定、执行，并将执行结果反馈给相关业务部门。</w:t>
      </w:r>
    </w:p>
    <w:p w:rsidR="00811B03" w:rsidRPr="00811B03" w:rsidRDefault="00811B03" w:rsidP="00811B03">
      <w:pPr>
        <w:numPr>
          <w:ilvl w:val="0"/>
          <w:numId w:val="4"/>
        </w:numPr>
        <w:spacing w:beforeLines="50" w:before="156" w:afterLines="50" w:after="156" w:line="240" w:lineRule="atLeast"/>
        <w:rPr>
          <w:rFonts w:ascii="宋体" w:hAnsi="宋体" w:hint="eastAsia"/>
          <w:color w:val="000000"/>
          <w:sz w:val="24"/>
          <w:szCs w:val="24"/>
        </w:rPr>
      </w:pPr>
      <w:r w:rsidRPr="00811B03">
        <w:rPr>
          <w:rFonts w:ascii="宋体" w:hAnsi="宋体" w:hint="eastAsia"/>
          <w:color w:val="000000"/>
          <w:sz w:val="24"/>
          <w:szCs w:val="24"/>
        </w:rPr>
        <w:t>工作沟通</w:t>
      </w:r>
    </w:p>
    <w:p w:rsidR="00811B03" w:rsidRPr="00811B03" w:rsidRDefault="00811B03" w:rsidP="00811B03">
      <w:pPr>
        <w:spacing w:beforeLines="50" w:before="156" w:afterLines="50" w:after="156" w:line="240" w:lineRule="atLeast"/>
        <w:ind w:leftChars="629" w:left="1321"/>
        <w:rPr>
          <w:rFonts w:ascii="宋体" w:hAnsi="宋体" w:hint="eastAsia"/>
          <w:color w:val="000000"/>
          <w:sz w:val="24"/>
          <w:szCs w:val="24"/>
        </w:rPr>
      </w:pPr>
      <w:r w:rsidRPr="00811B03">
        <w:rPr>
          <w:rFonts w:ascii="宋体" w:hAnsi="宋体" w:hint="eastAsia"/>
          <w:color w:val="000000"/>
          <w:sz w:val="24"/>
          <w:szCs w:val="24"/>
        </w:rPr>
        <w:t>（1）汇总工作报告，并与上级进行信息沟通，同时将这些信息传递到直接下级；</w:t>
      </w:r>
    </w:p>
    <w:p w:rsidR="00811B03" w:rsidRPr="00811B03" w:rsidRDefault="00811B03" w:rsidP="00811B03">
      <w:pPr>
        <w:spacing w:beforeLines="50" w:before="156" w:afterLines="50" w:after="156" w:line="240" w:lineRule="atLeast"/>
        <w:ind w:leftChars="629" w:left="1321"/>
        <w:rPr>
          <w:rFonts w:ascii="宋体" w:hAnsi="宋体" w:hint="eastAsia"/>
          <w:color w:val="000000"/>
          <w:sz w:val="24"/>
          <w:szCs w:val="24"/>
        </w:rPr>
      </w:pPr>
      <w:r w:rsidRPr="00811B03">
        <w:rPr>
          <w:rFonts w:ascii="宋体" w:hAnsi="宋体" w:hint="eastAsia"/>
          <w:color w:val="000000"/>
          <w:sz w:val="24"/>
          <w:szCs w:val="24"/>
        </w:rPr>
        <w:t>（2）负责将公司的政策规章等信息快速，清晰，准确的传递给直接下级；</w:t>
      </w:r>
    </w:p>
    <w:p w:rsidR="00811B03" w:rsidRPr="00811B03" w:rsidRDefault="00811B03" w:rsidP="00811B03">
      <w:pPr>
        <w:numPr>
          <w:ilvl w:val="0"/>
          <w:numId w:val="4"/>
        </w:numPr>
        <w:spacing w:beforeLines="50" w:before="156" w:afterLines="50" w:after="156" w:line="240" w:lineRule="atLeast"/>
        <w:ind w:leftChars="229" w:left="481" w:firstLineChars="150" w:firstLine="360"/>
        <w:rPr>
          <w:rFonts w:ascii="宋体" w:hAnsi="宋体" w:hint="eastAsia"/>
          <w:color w:val="000000"/>
          <w:sz w:val="24"/>
          <w:szCs w:val="24"/>
        </w:rPr>
      </w:pPr>
      <w:r w:rsidRPr="00811B03">
        <w:rPr>
          <w:rFonts w:ascii="宋体" w:hAnsi="宋体" w:hint="eastAsia"/>
          <w:color w:val="000000"/>
          <w:sz w:val="24"/>
          <w:szCs w:val="24"/>
        </w:rPr>
        <w:lastRenderedPageBreak/>
        <w:t>经费审核与控制。依据财务制度审核本部门下级人员的各项花费，并确认支出的合理性</w:t>
      </w:r>
    </w:p>
    <w:p w:rsidR="00811B03" w:rsidRPr="00811B03" w:rsidRDefault="00811B03" w:rsidP="00811B03">
      <w:pPr>
        <w:numPr>
          <w:ilvl w:val="0"/>
          <w:numId w:val="4"/>
        </w:numPr>
        <w:spacing w:beforeLines="50" w:before="156" w:afterLines="50" w:after="156" w:line="240" w:lineRule="atLeast"/>
        <w:ind w:leftChars="229" w:left="481" w:firstLineChars="150" w:firstLine="360"/>
        <w:rPr>
          <w:rFonts w:ascii="宋体" w:hAnsi="宋体" w:hint="eastAsia"/>
          <w:color w:val="000000"/>
          <w:sz w:val="24"/>
          <w:szCs w:val="24"/>
        </w:rPr>
      </w:pPr>
      <w:r w:rsidRPr="00811B03">
        <w:rPr>
          <w:rFonts w:ascii="宋体" w:hAnsi="宋体" w:hint="eastAsia"/>
          <w:color w:val="000000"/>
          <w:sz w:val="24"/>
          <w:szCs w:val="24"/>
        </w:rPr>
        <w:t>工作报告。定期将自己的各项工作及下级人员的工作以书面的形式向公司报告。</w:t>
      </w:r>
    </w:p>
    <w:p w:rsidR="00811B03" w:rsidRPr="00811B03" w:rsidRDefault="00811B03" w:rsidP="00811B03">
      <w:pPr>
        <w:numPr>
          <w:ilvl w:val="0"/>
          <w:numId w:val="4"/>
        </w:numPr>
        <w:spacing w:beforeLines="50" w:before="156" w:afterLines="50" w:after="156" w:line="240" w:lineRule="atLeast"/>
        <w:ind w:leftChars="229" w:left="481" w:firstLineChars="150" w:firstLine="360"/>
        <w:rPr>
          <w:rFonts w:ascii="宋体" w:hAnsi="宋体" w:hint="eastAsia"/>
          <w:color w:val="000000"/>
          <w:sz w:val="24"/>
          <w:szCs w:val="24"/>
        </w:rPr>
      </w:pPr>
      <w:r w:rsidRPr="00811B03">
        <w:rPr>
          <w:rFonts w:ascii="宋体" w:hAnsi="宋体" w:hint="eastAsia"/>
          <w:color w:val="000000"/>
          <w:sz w:val="24"/>
          <w:szCs w:val="24"/>
        </w:rPr>
        <w:t>领导能力</w:t>
      </w:r>
    </w:p>
    <w:p w:rsidR="00811B03" w:rsidRPr="00811B03" w:rsidRDefault="00811B03" w:rsidP="00811B03">
      <w:pPr>
        <w:spacing w:beforeLines="50" w:before="156" w:afterLines="50" w:after="156" w:line="240" w:lineRule="atLeast"/>
        <w:ind w:leftChars="529" w:left="1111"/>
        <w:rPr>
          <w:rFonts w:ascii="宋体" w:hAnsi="宋体" w:hint="eastAsia"/>
          <w:color w:val="000000"/>
          <w:sz w:val="24"/>
          <w:szCs w:val="24"/>
        </w:rPr>
      </w:pPr>
      <w:r w:rsidRPr="00811B03">
        <w:rPr>
          <w:rFonts w:ascii="宋体" w:hAnsi="宋体" w:hint="eastAsia"/>
          <w:color w:val="000000"/>
          <w:sz w:val="24"/>
          <w:szCs w:val="24"/>
        </w:rPr>
        <w:t>（1）指导，鼓励，鞭策下级，使下级能努力工作；</w:t>
      </w:r>
    </w:p>
    <w:p w:rsidR="00811B03" w:rsidRPr="00811B03" w:rsidRDefault="00811B03" w:rsidP="00811B03">
      <w:pPr>
        <w:spacing w:beforeLines="50" w:before="156" w:afterLines="50" w:after="156" w:line="240" w:lineRule="atLeast"/>
        <w:ind w:leftChars="529" w:left="1111"/>
        <w:rPr>
          <w:rFonts w:ascii="宋体" w:hAnsi="宋体" w:hint="eastAsia"/>
          <w:color w:val="000000"/>
          <w:sz w:val="24"/>
          <w:szCs w:val="24"/>
        </w:rPr>
      </w:pPr>
      <w:r w:rsidRPr="00811B03">
        <w:rPr>
          <w:rFonts w:ascii="宋体" w:hAnsi="宋体" w:hint="eastAsia"/>
          <w:color w:val="000000"/>
          <w:sz w:val="24"/>
          <w:szCs w:val="24"/>
        </w:rPr>
        <w:t>（2）有办法提升下级的工作效果和工作效率；</w:t>
      </w:r>
    </w:p>
    <w:p w:rsidR="00811B03" w:rsidRPr="00811B03" w:rsidRDefault="00811B03" w:rsidP="00811B03">
      <w:pPr>
        <w:spacing w:beforeLines="50" w:before="156" w:afterLines="50" w:after="156" w:line="240" w:lineRule="atLeast"/>
        <w:ind w:leftChars="300" w:left="630" w:firstLineChars="200" w:firstLine="480"/>
        <w:rPr>
          <w:rFonts w:ascii="宋体" w:hAnsi="宋体" w:hint="eastAsia"/>
          <w:color w:val="000000"/>
          <w:sz w:val="24"/>
          <w:szCs w:val="24"/>
        </w:rPr>
      </w:pPr>
      <w:r w:rsidRPr="00811B03">
        <w:rPr>
          <w:rFonts w:ascii="宋体" w:hAnsi="宋体" w:hint="eastAsia"/>
          <w:color w:val="000000"/>
          <w:sz w:val="24"/>
          <w:szCs w:val="24"/>
        </w:rPr>
        <w:t>（3）为直接下级描绘公司的战略意图和远大前景。</w:t>
      </w:r>
      <w:bookmarkStart w:id="6" w:name="_GoBack"/>
      <w:bookmarkEnd w:id="6"/>
    </w:p>
    <w:sectPr w:rsidR="00811B03" w:rsidRPr="00811B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2309"/>
    <w:multiLevelType w:val="hybridMultilevel"/>
    <w:tmpl w:val="B066D274"/>
    <w:lvl w:ilvl="0" w:tplc="0409000F">
      <w:start w:val="1"/>
      <w:numFmt w:val="decimal"/>
      <w:lvlText w:val="%1."/>
      <w:lvlJc w:val="left"/>
      <w:pPr>
        <w:ind w:left="1145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565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045" w:hanging="420"/>
      </w:pPr>
    </w:lvl>
    <w:lvl w:ilvl="3" w:tplc="0409000F" w:tentative="1">
      <w:start w:val="1"/>
      <w:numFmt w:val="decimal"/>
      <w:lvlText w:val="%4."/>
      <w:lvlJc w:val="left"/>
      <w:pPr>
        <w:ind w:left="2465" w:hanging="420"/>
      </w:pPr>
    </w:lvl>
    <w:lvl w:ilvl="4" w:tplc="04090019" w:tentative="1">
      <w:start w:val="1"/>
      <w:numFmt w:val="lowerLetter"/>
      <w:lvlText w:val="%5)"/>
      <w:lvlJc w:val="left"/>
      <w:pPr>
        <w:ind w:left="2885" w:hanging="420"/>
      </w:pPr>
    </w:lvl>
    <w:lvl w:ilvl="5" w:tplc="0409001B" w:tentative="1">
      <w:start w:val="1"/>
      <w:numFmt w:val="lowerRoman"/>
      <w:lvlText w:val="%6."/>
      <w:lvlJc w:val="right"/>
      <w:pPr>
        <w:ind w:left="3305" w:hanging="420"/>
      </w:pPr>
    </w:lvl>
    <w:lvl w:ilvl="6" w:tplc="0409000F" w:tentative="1">
      <w:start w:val="1"/>
      <w:numFmt w:val="decimal"/>
      <w:lvlText w:val="%7."/>
      <w:lvlJc w:val="left"/>
      <w:pPr>
        <w:ind w:left="3725" w:hanging="420"/>
      </w:pPr>
    </w:lvl>
    <w:lvl w:ilvl="7" w:tplc="04090019" w:tentative="1">
      <w:start w:val="1"/>
      <w:numFmt w:val="lowerLetter"/>
      <w:lvlText w:val="%8)"/>
      <w:lvlJc w:val="left"/>
      <w:pPr>
        <w:ind w:left="4145" w:hanging="420"/>
      </w:pPr>
    </w:lvl>
    <w:lvl w:ilvl="8" w:tplc="0409001B" w:tentative="1">
      <w:start w:val="1"/>
      <w:numFmt w:val="lowerRoman"/>
      <w:lvlText w:val="%9."/>
      <w:lvlJc w:val="right"/>
      <w:pPr>
        <w:ind w:left="4565" w:hanging="420"/>
      </w:pPr>
    </w:lvl>
  </w:abstractNum>
  <w:abstractNum w:abstractNumId="1">
    <w:nsid w:val="0EA4626B"/>
    <w:multiLevelType w:val="hybridMultilevel"/>
    <w:tmpl w:val="BE8A5756"/>
    <w:lvl w:ilvl="0" w:tplc="DD045B6E">
      <w:start w:val="1"/>
      <w:numFmt w:val="decimal"/>
      <w:lvlText w:val="（%1）"/>
      <w:lvlJc w:val="left"/>
      <w:pPr>
        <w:ind w:left="193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50" w:hanging="420"/>
      </w:pPr>
    </w:lvl>
    <w:lvl w:ilvl="2" w:tplc="0409001B" w:tentative="1">
      <w:start w:val="1"/>
      <w:numFmt w:val="lowerRoman"/>
      <w:lvlText w:val="%3."/>
      <w:lvlJc w:val="right"/>
      <w:pPr>
        <w:ind w:left="1270" w:hanging="420"/>
      </w:pPr>
    </w:lvl>
    <w:lvl w:ilvl="3" w:tplc="0409000F" w:tentative="1">
      <w:start w:val="1"/>
      <w:numFmt w:val="decimal"/>
      <w:lvlText w:val="%4."/>
      <w:lvlJc w:val="left"/>
      <w:pPr>
        <w:ind w:left="1690" w:hanging="420"/>
      </w:pPr>
    </w:lvl>
    <w:lvl w:ilvl="4" w:tplc="04090019" w:tentative="1">
      <w:start w:val="1"/>
      <w:numFmt w:val="lowerLetter"/>
      <w:lvlText w:val="%5)"/>
      <w:lvlJc w:val="left"/>
      <w:pPr>
        <w:ind w:left="2110" w:hanging="420"/>
      </w:pPr>
    </w:lvl>
    <w:lvl w:ilvl="5" w:tplc="0409001B" w:tentative="1">
      <w:start w:val="1"/>
      <w:numFmt w:val="lowerRoman"/>
      <w:lvlText w:val="%6."/>
      <w:lvlJc w:val="right"/>
      <w:pPr>
        <w:ind w:left="2530" w:hanging="420"/>
      </w:pPr>
    </w:lvl>
    <w:lvl w:ilvl="6" w:tplc="0409000F" w:tentative="1">
      <w:start w:val="1"/>
      <w:numFmt w:val="decimal"/>
      <w:lvlText w:val="%7."/>
      <w:lvlJc w:val="left"/>
      <w:pPr>
        <w:ind w:left="2950" w:hanging="420"/>
      </w:pPr>
    </w:lvl>
    <w:lvl w:ilvl="7" w:tplc="04090019" w:tentative="1">
      <w:start w:val="1"/>
      <w:numFmt w:val="lowerLetter"/>
      <w:lvlText w:val="%8)"/>
      <w:lvlJc w:val="left"/>
      <w:pPr>
        <w:ind w:left="3370" w:hanging="420"/>
      </w:pPr>
    </w:lvl>
    <w:lvl w:ilvl="8" w:tplc="0409001B" w:tentative="1">
      <w:start w:val="1"/>
      <w:numFmt w:val="lowerRoman"/>
      <w:lvlText w:val="%9."/>
      <w:lvlJc w:val="right"/>
      <w:pPr>
        <w:ind w:left="3790" w:hanging="420"/>
      </w:pPr>
    </w:lvl>
  </w:abstractNum>
  <w:abstractNum w:abstractNumId="2">
    <w:nsid w:val="2B6D313C"/>
    <w:multiLevelType w:val="hybridMultilevel"/>
    <w:tmpl w:val="76F8AB4C"/>
    <w:lvl w:ilvl="0" w:tplc="A24EF4AE">
      <w:start w:val="1"/>
      <w:numFmt w:val="decimal"/>
      <w:lvlText w:val="%1、"/>
      <w:lvlJc w:val="left"/>
      <w:pPr>
        <w:ind w:left="121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90" w:hanging="420"/>
      </w:pPr>
    </w:lvl>
    <w:lvl w:ilvl="2" w:tplc="0409001B">
      <w:start w:val="1"/>
      <w:numFmt w:val="lowerRoman"/>
      <w:lvlText w:val="%3."/>
      <w:lvlJc w:val="right"/>
      <w:pPr>
        <w:ind w:left="2110" w:hanging="420"/>
      </w:pPr>
    </w:lvl>
    <w:lvl w:ilvl="3" w:tplc="0409000F">
      <w:start w:val="1"/>
      <w:numFmt w:val="decimal"/>
      <w:lvlText w:val="%4."/>
      <w:lvlJc w:val="left"/>
      <w:pPr>
        <w:ind w:left="2530" w:hanging="420"/>
      </w:pPr>
    </w:lvl>
    <w:lvl w:ilvl="4" w:tplc="04090019" w:tentative="1">
      <w:start w:val="1"/>
      <w:numFmt w:val="lowerLetter"/>
      <w:lvlText w:val="%5)"/>
      <w:lvlJc w:val="left"/>
      <w:pPr>
        <w:ind w:left="2950" w:hanging="420"/>
      </w:pPr>
    </w:lvl>
    <w:lvl w:ilvl="5" w:tplc="0409001B" w:tentative="1">
      <w:start w:val="1"/>
      <w:numFmt w:val="lowerRoman"/>
      <w:lvlText w:val="%6."/>
      <w:lvlJc w:val="right"/>
      <w:pPr>
        <w:ind w:left="3370" w:hanging="420"/>
      </w:pPr>
    </w:lvl>
    <w:lvl w:ilvl="6" w:tplc="0409000F" w:tentative="1">
      <w:start w:val="1"/>
      <w:numFmt w:val="decimal"/>
      <w:lvlText w:val="%7."/>
      <w:lvlJc w:val="left"/>
      <w:pPr>
        <w:ind w:left="3790" w:hanging="420"/>
      </w:pPr>
    </w:lvl>
    <w:lvl w:ilvl="7" w:tplc="04090019" w:tentative="1">
      <w:start w:val="1"/>
      <w:numFmt w:val="lowerLetter"/>
      <w:lvlText w:val="%8)"/>
      <w:lvlJc w:val="left"/>
      <w:pPr>
        <w:ind w:left="4210" w:hanging="420"/>
      </w:pPr>
    </w:lvl>
    <w:lvl w:ilvl="8" w:tplc="0409001B" w:tentative="1">
      <w:start w:val="1"/>
      <w:numFmt w:val="lowerRoman"/>
      <w:lvlText w:val="%9."/>
      <w:lvlJc w:val="right"/>
      <w:pPr>
        <w:ind w:left="4630" w:hanging="420"/>
      </w:pPr>
    </w:lvl>
  </w:abstractNum>
  <w:abstractNum w:abstractNumId="3">
    <w:nsid w:val="51027647"/>
    <w:multiLevelType w:val="hybridMultilevel"/>
    <w:tmpl w:val="9D2E8B66"/>
    <w:lvl w:ilvl="0" w:tplc="DD045B6E">
      <w:start w:val="1"/>
      <w:numFmt w:val="decimal"/>
      <w:lvlText w:val="（%1）"/>
      <w:lvlJc w:val="left"/>
      <w:pPr>
        <w:ind w:left="19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4">
    <w:nsid w:val="56D9098D"/>
    <w:multiLevelType w:val="hybridMultilevel"/>
    <w:tmpl w:val="2FA2E844"/>
    <w:lvl w:ilvl="0" w:tplc="EB908364">
      <w:start w:val="1"/>
      <w:numFmt w:val="decimal"/>
      <w:lvlText w:val="%1、"/>
      <w:lvlJc w:val="left"/>
      <w:pPr>
        <w:tabs>
          <w:tab w:val="num" w:pos="720"/>
        </w:tabs>
        <w:ind w:left="720" w:hanging="72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5CDA718B"/>
    <w:multiLevelType w:val="hybridMultilevel"/>
    <w:tmpl w:val="73D411CA"/>
    <w:lvl w:ilvl="0" w:tplc="E6DAEC88">
      <w:start w:val="1"/>
      <w:numFmt w:val="decimalEnclosedCircle"/>
      <w:lvlText w:val="%1"/>
      <w:lvlJc w:val="left"/>
      <w:pPr>
        <w:ind w:left="114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5" w:hanging="420"/>
      </w:pPr>
    </w:lvl>
    <w:lvl w:ilvl="2" w:tplc="0409001B" w:tentative="1">
      <w:start w:val="1"/>
      <w:numFmt w:val="lowerRoman"/>
      <w:lvlText w:val="%3."/>
      <w:lvlJc w:val="right"/>
      <w:pPr>
        <w:ind w:left="2045" w:hanging="420"/>
      </w:pPr>
    </w:lvl>
    <w:lvl w:ilvl="3" w:tplc="0409000F" w:tentative="1">
      <w:start w:val="1"/>
      <w:numFmt w:val="decimal"/>
      <w:lvlText w:val="%4."/>
      <w:lvlJc w:val="left"/>
      <w:pPr>
        <w:ind w:left="2465" w:hanging="420"/>
      </w:pPr>
    </w:lvl>
    <w:lvl w:ilvl="4" w:tplc="04090019" w:tentative="1">
      <w:start w:val="1"/>
      <w:numFmt w:val="lowerLetter"/>
      <w:lvlText w:val="%5)"/>
      <w:lvlJc w:val="left"/>
      <w:pPr>
        <w:ind w:left="2885" w:hanging="420"/>
      </w:pPr>
    </w:lvl>
    <w:lvl w:ilvl="5" w:tplc="0409001B" w:tentative="1">
      <w:start w:val="1"/>
      <w:numFmt w:val="lowerRoman"/>
      <w:lvlText w:val="%6."/>
      <w:lvlJc w:val="right"/>
      <w:pPr>
        <w:ind w:left="3305" w:hanging="420"/>
      </w:pPr>
    </w:lvl>
    <w:lvl w:ilvl="6" w:tplc="0409000F" w:tentative="1">
      <w:start w:val="1"/>
      <w:numFmt w:val="decimal"/>
      <w:lvlText w:val="%7."/>
      <w:lvlJc w:val="left"/>
      <w:pPr>
        <w:ind w:left="3725" w:hanging="420"/>
      </w:pPr>
    </w:lvl>
    <w:lvl w:ilvl="7" w:tplc="04090019" w:tentative="1">
      <w:start w:val="1"/>
      <w:numFmt w:val="lowerLetter"/>
      <w:lvlText w:val="%8)"/>
      <w:lvlJc w:val="left"/>
      <w:pPr>
        <w:ind w:left="4145" w:hanging="420"/>
      </w:pPr>
    </w:lvl>
    <w:lvl w:ilvl="8" w:tplc="0409001B" w:tentative="1">
      <w:start w:val="1"/>
      <w:numFmt w:val="lowerRoman"/>
      <w:lvlText w:val="%9."/>
      <w:lvlJc w:val="right"/>
      <w:pPr>
        <w:ind w:left="4565" w:hanging="420"/>
      </w:pPr>
    </w:lvl>
  </w:abstractNum>
  <w:abstractNum w:abstractNumId="6">
    <w:nsid w:val="745D6CFF"/>
    <w:multiLevelType w:val="hybridMultilevel"/>
    <w:tmpl w:val="9D2E8B66"/>
    <w:lvl w:ilvl="0" w:tplc="DD045B6E">
      <w:start w:val="1"/>
      <w:numFmt w:val="decimal"/>
      <w:lvlText w:val="（%1）"/>
      <w:lvlJc w:val="left"/>
      <w:pPr>
        <w:ind w:left="19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num w:numId="1">
    <w:abstractNumId w:val="5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2"/>
  </w:num>
  <w:num w:numId="5">
    <w:abstractNumId w:val="3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1B03"/>
    <w:rsid w:val="001468A0"/>
    <w:rsid w:val="00811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1B03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2">
    <w:name w:val="heading 2"/>
    <w:basedOn w:val="a"/>
    <w:next w:val="a"/>
    <w:link w:val="2Char"/>
    <w:qFormat/>
    <w:rsid w:val="00811B03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autoRedefine/>
    <w:qFormat/>
    <w:rsid w:val="00811B03"/>
    <w:pPr>
      <w:keepNext/>
      <w:keepLines/>
      <w:spacing w:before="260" w:after="260"/>
      <w:outlineLvl w:val="2"/>
    </w:pPr>
    <w:rPr>
      <w:rFonts w:ascii="宋体" w:hAnsi="宋体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rsid w:val="00811B03"/>
    <w:rPr>
      <w:rFonts w:ascii="Arial" w:eastAsia="黑体" w:hAnsi="Arial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rsid w:val="00811B03"/>
    <w:rPr>
      <w:rFonts w:ascii="宋体" w:eastAsia="宋体" w:hAnsi="宋体" w:cs="Times New Roman"/>
      <w:b/>
      <w:bCs/>
      <w:sz w:val="32"/>
      <w:szCs w:val="32"/>
    </w:rPr>
  </w:style>
  <w:style w:type="paragraph" w:styleId="a3">
    <w:name w:val="Body Text"/>
    <w:basedOn w:val="a"/>
    <w:link w:val="Char"/>
    <w:semiHidden/>
    <w:rsid w:val="00811B03"/>
    <w:rPr>
      <w:sz w:val="24"/>
    </w:rPr>
  </w:style>
  <w:style w:type="character" w:customStyle="1" w:styleId="Char">
    <w:name w:val="正文文本 Char"/>
    <w:basedOn w:val="a0"/>
    <w:link w:val="a3"/>
    <w:semiHidden/>
    <w:rsid w:val="00811B03"/>
    <w:rPr>
      <w:rFonts w:ascii="Times New Roman" w:eastAsia="宋体" w:hAnsi="Times New Roman" w:cs="Times New Roman"/>
      <w:sz w:val="24"/>
      <w:szCs w:val="20"/>
    </w:rPr>
  </w:style>
  <w:style w:type="paragraph" w:styleId="a4">
    <w:name w:val="Balloon Text"/>
    <w:basedOn w:val="a"/>
    <w:link w:val="Char0"/>
    <w:uiPriority w:val="99"/>
    <w:semiHidden/>
    <w:unhideWhenUsed/>
    <w:rsid w:val="00811B03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811B03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1B03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2">
    <w:name w:val="heading 2"/>
    <w:basedOn w:val="a"/>
    <w:next w:val="a"/>
    <w:link w:val="2Char"/>
    <w:qFormat/>
    <w:rsid w:val="00811B03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autoRedefine/>
    <w:qFormat/>
    <w:rsid w:val="00811B03"/>
    <w:pPr>
      <w:keepNext/>
      <w:keepLines/>
      <w:spacing w:before="260" w:after="260"/>
      <w:outlineLvl w:val="2"/>
    </w:pPr>
    <w:rPr>
      <w:rFonts w:ascii="宋体" w:hAnsi="宋体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rsid w:val="00811B03"/>
    <w:rPr>
      <w:rFonts w:ascii="Arial" w:eastAsia="黑体" w:hAnsi="Arial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rsid w:val="00811B03"/>
    <w:rPr>
      <w:rFonts w:ascii="宋体" w:eastAsia="宋体" w:hAnsi="宋体" w:cs="Times New Roman"/>
      <w:b/>
      <w:bCs/>
      <w:sz w:val="32"/>
      <w:szCs w:val="32"/>
    </w:rPr>
  </w:style>
  <w:style w:type="paragraph" w:styleId="a3">
    <w:name w:val="Body Text"/>
    <w:basedOn w:val="a"/>
    <w:link w:val="Char"/>
    <w:semiHidden/>
    <w:rsid w:val="00811B03"/>
    <w:rPr>
      <w:sz w:val="24"/>
    </w:rPr>
  </w:style>
  <w:style w:type="character" w:customStyle="1" w:styleId="Char">
    <w:name w:val="正文文本 Char"/>
    <w:basedOn w:val="a0"/>
    <w:link w:val="a3"/>
    <w:semiHidden/>
    <w:rsid w:val="00811B03"/>
    <w:rPr>
      <w:rFonts w:ascii="Times New Roman" w:eastAsia="宋体" w:hAnsi="Times New Roman" w:cs="Times New Roman"/>
      <w:sz w:val="24"/>
      <w:szCs w:val="20"/>
    </w:rPr>
  </w:style>
  <w:style w:type="paragraph" w:styleId="a4">
    <w:name w:val="Balloon Text"/>
    <w:basedOn w:val="a"/>
    <w:link w:val="Char0"/>
    <w:uiPriority w:val="99"/>
    <w:semiHidden/>
    <w:unhideWhenUsed/>
    <w:rsid w:val="00811B03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811B03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microsoft.com/office/2007/relationships/stylesWithEffects" Target="stylesWithEffect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2B675E8-C385-475B-B817-A65BF8A90697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/>
      <dgm:spPr/>
    </dgm:pt>
    <dgm:pt modelId="{11FC8A98-5364-4390-9B0C-3A4A6B895DDE}">
      <dgm:prSet/>
      <dgm:spPr/>
      <dgm:t>
        <a:bodyPr/>
        <a:lstStyle/>
        <a:p>
          <a:pPr marR="0" algn="ctr" rtl="0"/>
          <a:r>
            <a:rPr lang="zh-CN" altLang="en-US" b="0" i="0" u="none" strike="noStrike" kern="100" baseline="0" smtClean="0">
              <a:latin typeface="Calibri"/>
              <a:ea typeface="宋体"/>
            </a:rPr>
            <a:t>实施总监</a:t>
          </a:r>
          <a:endParaRPr lang="zh-CN" altLang="en-US" smtClean="0"/>
        </a:p>
      </dgm:t>
    </dgm:pt>
    <dgm:pt modelId="{85980BF9-D03D-4F42-88B3-E1C8441D30BA}" type="parTrans" cxnId="{8C3F9A92-BCAC-417B-905B-38220FCDA241}">
      <dgm:prSet/>
      <dgm:spPr/>
    </dgm:pt>
    <dgm:pt modelId="{DF6A71EC-D495-40C8-B8DF-BFA4C8C6ECFD}" type="sibTrans" cxnId="{8C3F9A92-BCAC-417B-905B-38220FCDA241}">
      <dgm:prSet/>
      <dgm:spPr/>
    </dgm:pt>
    <dgm:pt modelId="{1BEB53F4-3F05-43B2-A191-B08207BC1D47}">
      <dgm:prSet/>
      <dgm:spPr/>
      <dgm:t>
        <a:bodyPr/>
        <a:lstStyle/>
        <a:p>
          <a:pPr marR="0" algn="ctr" rtl="0"/>
          <a:r>
            <a:rPr lang="zh-CN" altLang="en-US" b="0" i="0" u="none" strike="noStrike" kern="100" baseline="0" smtClean="0">
              <a:latin typeface="Calibri"/>
              <a:ea typeface="宋体"/>
            </a:rPr>
            <a:t>软件实施组</a:t>
          </a:r>
          <a:endParaRPr lang="zh-CN" altLang="en-US" smtClean="0"/>
        </a:p>
      </dgm:t>
    </dgm:pt>
    <dgm:pt modelId="{1A1C4691-3844-4C78-8D8F-93758C407527}" type="parTrans" cxnId="{DD65668F-A30E-4F8F-B994-D6DD2B54EFE9}">
      <dgm:prSet/>
      <dgm:spPr/>
    </dgm:pt>
    <dgm:pt modelId="{11804E13-9D48-42D0-ACE0-D74BC48CCFF3}" type="sibTrans" cxnId="{DD65668F-A30E-4F8F-B994-D6DD2B54EFE9}">
      <dgm:prSet/>
      <dgm:spPr/>
    </dgm:pt>
    <dgm:pt modelId="{6C96C014-E0C8-403E-9231-5F9AFB045B61}">
      <dgm:prSet/>
      <dgm:spPr/>
      <dgm:t>
        <a:bodyPr/>
        <a:lstStyle/>
        <a:p>
          <a:pPr marR="0" algn="ctr" rtl="0"/>
          <a:r>
            <a:rPr lang="zh-CN" altLang="en-US" b="0" i="0" u="none" strike="noStrike" kern="100" baseline="0" smtClean="0">
              <a:latin typeface="Calibri"/>
              <a:ea typeface="宋体"/>
            </a:rPr>
            <a:t>工程管理组</a:t>
          </a:r>
          <a:endParaRPr lang="zh-CN" altLang="en-US" smtClean="0"/>
        </a:p>
      </dgm:t>
    </dgm:pt>
    <dgm:pt modelId="{30FB00FB-31E0-4910-8D0F-F27F88428C08}" type="parTrans" cxnId="{F6DFEE07-D53C-40A3-8D19-B2758230D8A8}">
      <dgm:prSet/>
      <dgm:spPr/>
    </dgm:pt>
    <dgm:pt modelId="{15CB4A0E-DA9A-4815-B5CA-E7132345631F}" type="sibTrans" cxnId="{F6DFEE07-D53C-40A3-8D19-B2758230D8A8}">
      <dgm:prSet/>
      <dgm:spPr/>
    </dgm:pt>
    <dgm:pt modelId="{C7639189-93CB-4FB4-BBCD-BE702BBC819B}">
      <dgm:prSet/>
      <dgm:spPr/>
      <dgm:t>
        <a:bodyPr/>
        <a:lstStyle/>
        <a:p>
          <a:pPr marR="0" algn="ctr" rtl="0"/>
          <a:r>
            <a:rPr lang="zh-CN" altLang="en-US" b="0" i="0" u="none" strike="noStrike" kern="100" baseline="0" smtClean="0">
              <a:latin typeface="Calibri"/>
              <a:ea typeface="宋体"/>
            </a:rPr>
            <a:t>售后服务组</a:t>
          </a:r>
          <a:endParaRPr lang="zh-CN" altLang="en-US" smtClean="0"/>
        </a:p>
      </dgm:t>
    </dgm:pt>
    <dgm:pt modelId="{37746DE9-3E95-4CDC-AE11-395A1EBD40BE}" type="parTrans" cxnId="{35DC9CC6-E824-43E9-936E-C629A71B341A}">
      <dgm:prSet/>
      <dgm:spPr/>
    </dgm:pt>
    <dgm:pt modelId="{C616313B-CE4B-49AC-9308-782B18FCAEFD}" type="sibTrans" cxnId="{35DC9CC6-E824-43E9-936E-C629A71B341A}">
      <dgm:prSet/>
      <dgm:spPr/>
    </dgm:pt>
    <dgm:pt modelId="{C056856B-8D11-4BD8-B243-F9DD46DD6552}" type="pres">
      <dgm:prSet presAssocID="{62B675E8-C385-475B-B817-A65BF8A90697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9EF40050-4E75-4E13-A7AA-3D47DB54B00C}" type="pres">
      <dgm:prSet presAssocID="{11FC8A98-5364-4390-9B0C-3A4A6B895DDE}" presName="hierRoot1" presStyleCnt="0">
        <dgm:presLayoutVars>
          <dgm:hierBranch/>
        </dgm:presLayoutVars>
      </dgm:prSet>
      <dgm:spPr/>
    </dgm:pt>
    <dgm:pt modelId="{CFDBE01B-056D-48CB-BF95-7A945A12D485}" type="pres">
      <dgm:prSet presAssocID="{11FC8A98-5364-4390-9B0C-3A4A6B895DDE}" presName="rootComposite1" presStyleCnt="0"/>
      <dgm:spPr/>
    </dgm:pt>
    <dgm:pt modelId="{6CAAA8B1-D785-40BC-8E73-59C28E218DF5}" type="pres">
      <dgm:prSet presAssocID="{11FC8A98-5364-4390-9B0C-3A4A6B895DDE}" presName="rootText1" presStyleLbl="node0" presStyleIdx="0" presStyleCnt="1">
        <dgm:presLayoutVars>
          <dgm:chPref val="3"/>
        </dgm:presLayoutVars>
      </dgm:prSet>
      <dgm:spPr/>
    </dgm:pt>
    <dgm:pt modelId="{2FC9802B-FC18-4424-906E-2EB22AA51966}" type="pres">
      <dgm:prSet presAssocID="{11FC8A98-5364-4390-9B0C-3A4A6B895DDE}" presName="rootConnector1" presStyleLbl="node1" presStyleIdx="0" presStyleCnt="0"/>
      <dgm:spPr/>
    </dgm:pt>
    <dgm:pt modelId="{F7A36EF6-63D5-4076-99FC-6434F3792AC3}" type="pres">
      <dgm:prSet presAssocID="{11FC8A98-5364-4390-9B0C-3A4A6B895DDE}" presName="hierChild2" presStyleCnt="0"/>
      <dgm:spPr/>
    </dgm:pt>
    <dgm:pt modelId="{C1EF46F1-60A9-4970-AE0D-480D9ED97509}" type="pres">
      <dgm:prSet presAssocID="{1A1C4691-3844-4C78-8D8F-93758C407527}" presName="Name35" presStyleLbl="parChTrans1D2" presStyleIdx="0" presStyleCnt="3"/>
      <dgm:spPr/>
    </dgm:pt>
    <dgm:pt modelId="{9864F9D4-DBA0-4818-8B74-5FCC12999261}" type="pres">
      <dgm:prSet presAssocID="{1BEB53F4-3F05-43B2-A191-B08207BC1D47}" presName="hierRoot2" presStyleCnt="0">
        <dgm:presLayoutVars>
          <dgm:hierBranch/>
        </dgm:presLayoutVars>
      </dgm:prSet>
      <dgm:spPr/>
    </dgm:pt>
    <dgm:pt modelId="{5C5B8CF9-116F-4553-9B73-D7C512BDD184}" type="pres">
      <dgm:prSet presAssocID="{1BEB53F4-3F05-43B2-A191-B08207BC1D47}" presName="rootComposite" presStyleCnt="0"/>
      <dgm:spPr/>
    </dgm:pt>
    <dgm:pt modelId="{5E6C324F-F122-4BBB-BE42-34BCD5DF11B9}" type="pres">
      <dgm:prSet presAssocID="{1BEB53F4-3F05-43B2-A191-B08207BC1D47}" presName="rootText" presStyleLbl="node2" presStyleIdx="0" presStyleCnt="3">
        <dgm:presLayoutVars>
          <dgm:chPref val="3"/>
        </dgm:presLayoutVars>
      </dgm:prSet>
      <dgm:spPr/>
    </dgm:pt>
    <dgm:pt modelId="{50A278AB-19B9-4135-80FF-60D9EF1372E6}" type="pres">
      <dgm:prSet presAssocID="{1BEB53F4-3F05-43B2-A191-B08207BC1D47}" presName="rootConnector" presStyleLbl="node2" presStyleIdx="0" presStyleCnt="3"/>
      <dgm:spPr/>
    </dgm:pt>
    <dgm:pt modelId="{A2952397-C60F-4785-A13A-A8F1C5329C4C}" type="pres">
      <dgm:prSet presAssocID="{1BEB53F4-3F05-43B2-A191-B08207BC1D47}" presName="hierChild4" presStyleCnt="0"/>
      <dgm:spPr/>
    </dgm:pt>
    <dgm:pt modelId="{880D3E36-51FB-4C0D-8279-40C82C61B607}" type="pres">
      <dgm:prSet presAssocID="{1BEB53F4-3F05-43B2-A191-B08207BC1D47}" presName="hierChild5" presStyleCnt="0"/>
      <dgm:spPr/>
    </dgm:pt>
    <dgm:pt modelId="{6567376C-E132-479C-9778-21EC80D80F74}" type="pres">
      <dgm:prSet presAssocID="{30FB00FB-31E0-4910-8D0F-F27F88428C08}" presName="Name35" presStyleLbl="parChTrans1D2" presStyleIdx="1" presStyleCnt="3"/>
      <dgm:spPr/>
    </dgm:pt>
    <dgm:pt modelId="{5DD7A76E-4B41-4E33-BEDE-B64790BAE6C7}" type="pres">
      <dgm:prSet presAssocID="{6C96C014-E0C8-403E-9231-5F9AFB045B61}" presName="hierRoot2" presStyleCnt="0">
        <dgm:presLayoutVars>
          <dgm:hierBranch/>
        </dgm:presLayoutVars>
      </dgm:prSet>
      <dgm:spPr/>
    </dgm:pt>
    <dgm:pt modelId="{C1055F08-9E6B-4D24-9FB2-91AF7ABB7951}" type="pres">
      <dgm:prSet presAssocID="{6C96C014-E0C8-403E-9231-5F9AFB045B61}" presName="rootComposite" presStyleCnt="0"/>
      <dgm:spPr/>
    </dgm:pt>
    <dgm:pt modelId="{C93B2918-1BB4-4A84-946A-EAF7DF4B1907}" type="pres">
      <dgm:prSet presAssocID="{6C96C014-E0C8-403E-9231-5F9AFB045B61}" presName="rootText" presStyleLbl="node2" presStyleIdx="1" presStyleCnt="3">
        <dgm:presLayoutVars>
          <dgm:chPref val="3"/>
        </dgm:presLayoutVars>
      </dgm:prSet>
      <dgm:spPr/>
    </dgm:pt>
    <dgm:pt modelId="{71A08D48-4628-4138-A986-AF6589B454E4}" type="pres">
      <dgm:prSet presAssocID="{6C96C014-E0C8-403E-9231-5F9AFB045B61}" presName="rootConnector" presStyleLbl="node2" presStyleIdx="1" presStyleCnt="3"/>
      <dgm:spPr/>
    </dgm:pt>
    <dgm:pt modelId="{7013D270-BE27-4C4B-9814-EEA01C47754A}" type="pres">
      <dgm:prSet presAssocID="{6C96C014-E0C8-403E-9231-5F9AFB045B61}" presName="hierChild4" presStyleCnt="0"/>
      <dgm:spPr/>
    </dgm:pt>
    <dgm:pt modelId="{D7EF64C0-4D58-4099-9203-9B87B9D88F0B}" type="pres">
      <dgm:prSet presAssocID="{6C96C014-E0C8-403E-9231-5F9AFB045B61}" presName="hierChild5" presStyleCnt="0"/>
      <dgm:spPr/>
    </dgm:pt>
    <dgm:pt modelId="{E8E67E9D-A16E-49E4-8883-196056033BA5}" type="pres">
      <dgm:prSet presAssocID="{37746DE9-3E95-4CDC-AE11-395A1EBD40BE}" presName="Name35" presStyleLbl="parChTrans1D2" presStyleIdx="2" presStyleCnt="3"/>
      <dgm:spPr/>
    </dgm:pt>
    <dgm:pt modelId="{232EFC13-507B-4D7A-8931-904602EA3804}" type="pres">
      <dgm:prSet presAssocID="{C7639189-93CB-4FB4-BBCD-BE702BBC819B}" presName="hierRoot2" presStyleCnt="0">
        <dgm:presLayoutVars>
          <dgm:hierBranch/>
        </dgm:presLayoutVars>
      </dgm:prSet>
      <dgm:spPr/>
    </dgm:pt>
    <dgm:pt modelId="{68C0A64F-0866-4DEC-8D73-E9D7795CC567}" type="pres">
      <dgm:prSet presAssocID="{C7639189-93CB-4FB4-BBCD-BE702BBC819B}" presName="rootComposite" presStyleCnt="0"/>
      <dgm:spPr/>
    </dgm:pt>
    <dgm:pt modelId="{12BA47EC-79A0-472A-B198-CDD7AEA1F4AE}" type="pres">
      <dgm:prSet presAssocID="{C7639189-93CB-4FB4-BBCD-BE702BBC819B}" presName="rootText" presStyleLbl="node2" presStyleIdx="2" presStyleCnt="3">
        <dgm:presLayoutVars>
          <dgm:chPref val="3"/>
        </dgm:presLayoutVars>
      </dgm:prSet>
      <dgm:spPr/>
    </dgm:pt>
    <dgm:pt modelId="{C60C7DE0-2F51-49FD-988D-39A59A553B5F}" type="pres">
      <dgm:prSet presAssocID="{C7639189-93CB-4FB4-BBCD-BE702BBC819B}" presName="rootConnector" presStyleLbl="node2" presStyleIdx="2" presStyleCnt="3"/>
      <dgm:spPr/>
    </dgm:pt>
    <dgm:pt modelId="{9C1CA54A-A9C3-4773-8F45-2F8D7E948E18}" type="pres">
      <dgm:prSet presAssocID="{C7639189-93CB-4FB4-BBCD-BE702BBC819B}" presName="hierChild4" presStyleCnt="0"/>
      <dgm:spPr/>
    </dgm:pt>
    <dgm:pt modelId="{FABF54AB-F0A9-4D1B-9C5C-9D29234C7B89}" type="pres">
      <dgm:prSet presAssocID="{C7639189-93CB-4FB4-BBCD-BE702BBC819B}" presName="hierChild5" presStyleCnt="0"/>
      <dgm:spPr/>
    </dgm:pt>
    <dgm:pt modelId="{B423682B-B2D4-4C7F-A63D-5ED99019B70C}" type="pres">
      <dgm:prSet presAssocID="{11FC8A98-5364-4390-9B0C-3A4A6B895DDE}" presName="hierChild3" presStyleCnt="0"/>
      <dgm:spPr/>
    </dgm:pt>
  </dgm:ptLst>
  <dgm:cxnLst>
    <dgm:cxn modelId="{8C3F9A92-BCAC-417B-905B-38220FCDA241}" srcId="{62B675E8-C385-475B-B817-A65BF8A90697}" destId="{11FC8A98-5364-4390-9B0C-3A4A6B895DDE}" srcOrd="0" destOrd="0" parTransId="{85980BF9-D03D-4F42-88B3-E1C8441D30BA}" sibTransId="{DF6A71EC-D495-40C8-B8DF-BFA4C8C6ECFD}"/>
    <dgm:cxn modelId="{F6DFEE07-D53C-40A3-8D19-B2758230D8A8}" srcId="{11FC8A98-5364-4390-9B0C-3A4A6B895DDE}" destId="{6C96C014-E0C8-403E-9231-5F9AFB045B61}" srcOrd="1" destOrd="0" parTransId="{30FB00FB-31E0-4910-8D0F-F27F88428C08}" sibTransId="{15CB4A0E-DA9A-4815-B5CA-E7132345631F}"/>
    <dgm:cxn modelId="{F75A2AC6-387B-4E7A-813E-235690E960D8}" type="presOf" srcId="{11FC8A98-5364-4390-9B0C-3A4A6B895DDE}" destId="{2FC9802B-FC18-4424-906E-2EB22AA51966}" srcOrd="1" destOrd="0" presId="urn:microsoft.com/office/officeart/2005/8/layout/orgChart1"/>
    <dgm:cxn modelId="{7302B5A2-AC96-4B21-822D-A6229685A017}" type="presOf" srcId="{6C96C014-E0C8-403E-9231-5F9AFB045B61}" destId="{C93B2918-1BB4-4A84-946A-EAF7DF4B1907}" srcOrd="0" destOrd="0" presId="urn:microsoft.com/office/officeart/2005/8/layout/orgChart1"/>
    <dgm:cxn modelId="{682114C2-281B-4C12-920D-79D3C0BF6C5D}" type="presOf" srcId="{62B675E8-C385-475B-B817-A65BF8A90697}" destId="{C056856B-8D11-4BD8-B243-F9DD46DD6552}" srcOrd="0" destOrd="0" presId="urn:microsoft.com/office/officeart/2005/8/layout/orgChart1"/>
    <dgm:cxn modelId="{0D27E2CA-A617-4E65-994E-FFB4D740178F}" type="presOf" srcId="{1BEB53F4-3F05-43B2-A191-B08207BC1D47}" destId="{5E6C324F-F122-4BBB-BE42-34BCD5DF11B9}" srcOrd="0" destOrd="0" presId="urn:microsoft.com/office/officeart/2005/8/layout/orgChart1"/>
    <dgm:cxn modelId="{9690CD97-8B54-460D-82F4-B9FF3BC09683}" type="presOf" srcId="{6C96C014-E0C8-403E-9231-5F9AFB045B61}" destId="{71A08D48-4628-4138-A986-AF6589B454E4}" srcOrd="1" destOrd="0" presId="urn:microsoft.com/office/officeart/2005/8/layout/orgChart1"/>
    <dgm:cxn modelId="{E866F9A1-5CFB-4087-9B3E-AA6B60391EF9}" type="presOf" srcId="{1BEB53F4-3F05-43B2-A191-B08207BC1D47}" destId="{50A278AB-19B9-4135-80FF-60D9EF1372E6}" srcOrd="1" destOrd="0" presId="urn:microsoft.com/office/officeart/2005/8/layout/orgChart1"/>
    <dgm:cxn modelId="{AC11A0EA-385E-44ED-9C44-CC3E5E175415}" type="presOf" srcId="{1A1C4691-3844-4C78-8D8F-93758C407527}" destId="{C1EF46F1-60A9-4970-AE0D-480D9ED97509}" srcOrd="0" destOrd="0" presId="urn:microsoft.com/office/officeart/2005/8/layout/orgChart1"/>
    <dgm:cxn modelId="{6373EAB6-2C07-4D5D-A94F-2403D87FAD5D}" type="presOf" srcId="{30FB00FB-31E0-4910-8D0F-F27F88428C08}" destId="{6567376C-E132-479C-9778-21EC80D80F74}" srcOrd="0" destOrd="0" presId="urn:microsoft.com/office/officeart/2005/8/layout/orgChart1"/>
    <dgm:cxn modelId="{CB1FFA5D-DE7F-446D-8B7D-9928B91C79EB}" type="presOf" srcId="{37746DE9-3E95-4CDC-AE11-395A1EBD40BE}" destId="{E8E67E9D-A16E-49E4-8883-196056033BA5}" srcOrd="0" destOrd="0" presId="urn:microsoft.com/office/officeart/2005/8/layout/orgChart1"/>
    <dgm:cxn modelId="{D335083A-6628-4C6A-8E19-3CCF3BA5523F}" type="presOf" srcId="{11FC8A98-5364-4390-9B0C-3A4A6B895DDE}" destId="{6CAAA8B1-D785-40BC-8E73-59C28E218DF5}" srcOrd="0" destOrd="0" presId="urn:microsoft.com/office/officeart/2005/8/layout/orgChart1"/>
    <dgm:cxn modelId="{C12A4783-6D20-4BA8-A7A6-A25560E5A269}" type="presOf" srcId="{C7639189-93CB-4FB4-BBCD-BE702BBC819B}" destId="{C60C7DE0-2F51-49FD-988D-39A59A553B5F}" srcOrd="1" destOrd="0" presId="urn:microsoft.com/office/officeart/2005/8/layout/orgChart1"/>
    <dgm:cxn modelId="{DD65668F-A30E-4F8F-B994-D6DD2B54EFE9}" srcId="{11FC8A98-5364-4390-9B0C-3A4A6B895DDE}" destId="{1BEB53F4-3F05-43B2-A191-B08207BC1D47}" srcOrd="0" destOrd="0" parTransId="{1A1C4691-3844-4C78-8D8F-93758C407527}" sibTransId="{11804E13-9D48-42D0-ACE0-D74BC48CCFF3}"/>
    <dgm:cxn modelId="{14F4DA84-3FE0-4310-A736-1680ED32B548}" type="presOf" srcId="{C7639189-93CB-4FB4-BBCD-BE702BBC819B}" destId="{12BA47EC-79A0-472A-B198-CDD7AEA1F4AE}" srcOrd="0" destOrd="0" presId="urn:microsoft.com/office/officeart/2005/8/layout/orgChart1"/>
    <dgm:cxn modelId="{35DC9CC6-E824-43E9-936E-C629A71B341A}" srcId="{11FC8A98-5364-4390-9B0C-3A4A6B895DDE}" destId="{C7639189-93CB-4FB4-BBCD-BE702BBC819B}" srcOrd="2" destOrd="0" parTransId="{37746DE9-3E95-4CDC-AE11-395A1EBD40BE}" sibTransId="{C616313B-CE4B-49AC-9308-782B18FCAEFD}"/>
    <dgm:cxn modelId="{A68D0906-36FE-4EF8-83A5-B7DC8D3034AF}" type="presParOf" srcId="{C056856B-8D11-4BD8-B243-F9DD46DD6552}" destId="{9EF40050-4E75-4E13-A7AA-3D47DB54B00C}" srcOrd="0" destOrd="0" presId="urn:microsoft.com/office/officeart/2005/8/layout/orgChart1"/>
    <dgm:cxn modelId="{CFC3A0FE-4923-4F68-86A7-A28114E67F95}" type="presParOf" srcId="{9EF40050-4E75-4E13-A7AA-3D47DB54B00C}" destId="{CFDBE01B-056D-48CB-BF95-7A945A12D485}" srcOrd="0" destOrd="0" presId="urn:microsoft.com/office/officeart/2005/8/layout/orgChart1"/>
    <dgm:cxn modelId="{953EFA60-8CA3-40B8-87E4-A03CEF5D1F0E}" type="presParOf" srcId="{CFDBE01B-056D-48CB-BF95-7A945A12D485}" destId="{6CAAA8B1-D785-40BC-8E73-59C28E218DF5}" srcOrd="0" destOrd="0" presId="urn:microsoft.com/office/officeart/2005/8/layout/orgChart1"/>
    <dgm:cxn modelId="{FAF94136-7E01-4425-9466-877BE50181B1}" type="presParOf" srcId="{CFDBE01B-056D-48CB-BF95-7A945A12D485}" destId="{2FC9802B-FC18-4424-906E-2EB22AA51966}" srcOrd="1" destOrd="0" presId="urn:microsoft.com/office/officeart/2005/8/layout/orgChart1"/>
    <dgm:cxn modelId="{FECA8AE5-A84C-4608-8B7E-5AAE1A0059E6}" type="presParOf" srcId="{9EF40050-4E75-4E13-A7AA-3D47DB54B00C}" destId="{F7A36EF6-63D5-4076-99FC-6434F3792AC3}" srcOrd="1" destOrd="0" presId="urn:microsoft.com/office/officeart/2005/8/layout/orgChart1"/>
    <dgm:cxn modelId="{4DCDB83F-B1FA-4A8D-BDB7-0EDB806045A7}" type="presParOf" srcId="{F7A36EF6-63D5-4076-99FC-6434F3792AC3}" destId="{C1EF46F1-60A9-4970-AE0D-480D9ED97509}" srcOrd="0" destOrd="0" presId="urn:microsoft.com/office/officeart/2005/8/layout/orgChart1"/>
    <dgm:cxn modelId="{171ADCB3-30F2-420F-BC70-1225BA97D7DC}" type="presParOf" srcId="{F7A36EF6-63D5-4076-99FC-6434F3792AC3}" destId="{9864F9D4-DBA0-4818-8B74-5FCC12999261}" srcOrd="1" destOrd="0" presId="urn:microsoft.com/office/officeart/2005/8/layout/orgChart1"/>
    <dgm:cxn modelId="{BFEECFBD-B35F-4347-80E5-935786162A9D}" type="presParOf" srcId="{9864F9D4-DBA0-4818-8B74-5FCC12999261}" destId="{5C5B8CF9-116F-4553-9B73-D7C512BDD184}" srcOrd="0" destOrd="0" presId="urn:microsoft.com/office/officeart/2005/8/layout/orgChart1"/>
    <dgm:cxn modelId="{D086C76A-2F31-4DA6-954E-C776255EF9AF}" type="presParOf" srcId="{5C5B8CF9-116F-4553-9B73-D7C512BDD184}" destId="{5E6C324F-F122-4BBB-BE42-34BCD5DF11B9}" srcOrd="0" destOrd="0" presId="urn:microsoft.com/office/officeart/2005/8/layout/orgChart1"/>
    <dgm:cxn modelId="{B1746D6E-4E09-4E41-9198-75720044AA6C}" type="presParOf" srcId="{5C5B8CF9-116F-4553-9B73-D7C512BDD184}" destId="{50A278AB-19B9-4135-80FF-60D9EF1372E6}" srcOrd="1" destOrd="0" presId="urn:microsoft.com/office/officeart/2005/8/layout/orgChart1"/>
    <dgm:cxn modelId="{3584351C-EBC9-4179-AB0C-093BF0E776C1}" type="presParOf" srcId="{9864F9D4-DBA0-4818-8B74-5FCC12999261}" destId="{A2952397-C60F-4785-A13A-A8F1C5329C4C}" srcOrd="1" destOrd="0" presId="urn:microsoft.com/office/officeart/2005/8/layout/orgChart1"/>
    <dgm:cxn modelId="{D9063DBE-DF3C-4653-9520-5474A676A5DA}" type="presParOf" srcId="{9864F9D4-DBA0-4818-8B74-5FCC12999261}" destId="{880D3E36-51FB-4C0D-8279-40C82C61B607}" srcOrd="2" destOrd="0" presId="urn:microsoft.com/office/officeart/2005/8/layout/orgChart1"/>
    <dgm:cxn modelId="{4DB22168-5357-4D7F-A450-F623534E93ED}" type="presParOf" srcId="{F7A36EF6-63D5-4076-99FC-6434F3792AC3}" destId="{6567376C-E132-479C-9778-21EC80D80F74}" srcOrd="2" destOrd="0" presId="urn:microsoft.com/office/officeart/2005/8/layout/orgChart1"/>
    <dgm:cxn modelId="{FC24EDD1-D090-4EB1-9A2E-B9AA708DEFDE}" type="presParOf" srcId="{F7A36EF6-63D5-4076-99FC-6434F3792AC3}" destId="{5DD7A76E-4B41-4E33-BEDE-B64790BAE6C7}" srcOrd="3" destOrd="0" presId="urn:microsoft.com/office/officeart/2005/8/layout/orgChart1"/>
    <dgm:cxn modelId="{3691AFED-46ED-4225-9916-F8E0B44E10AA}" type="presParOf" srcId="{5DD7A76E-4B41-4E33-BEDE-B64790BAE6C7}" destId="{C1055F08-9E6B-4D24-9FB2-91AF7ABB7951}" srcOrd="0" destOrd="0" presId="urn:microsoft.com/office/officeart/2005/8/layout/orgChart1"/>
    <dgm:cxn modelId="{C9D7AE10-00FB-45D0-A15C-7850B0506965}" type="presParOf" srcId="{C1055F08-9E6B-4D24-9FB2-91AF7ABB7951}" destId="{C93B2918-1BB4-4A84-946A-EAF7DF4B1907}" srcOrd="0" destOrd="0" presId="urn:microsoft.com/office/officeart/2005/8/layout/orgChart1"/>
    <dgm:cxn modelId="{8676DC5C-712D-4C40-B7BA-4E58EC25A257}" type="presParOf" srcId="{C1055F08-9E6B-4D24-9FB2-91AF7ABB7951}" destId="{71A08D48-4628-4138-A986-AF6589B454E4}" srcOrd="1" destOrd="0" presId="urn:microsoft.com/office/officeart/2005/8/layout/orgChart1"/>
    <dgm:cxn modelId="{8000EA65-4CD4-4878-A0E8-F6697166D138}" type="presParOf" srcId="{5DD7A76E-4B41-4E33-BEDE-B64790BAE6C7}" destId="{7013D270-BE27-4C4B-9814-EEA01C47754A}" srcOrd="1" destOrd="0" presId="urn:microsoft.com/office/officeart/2005/8/layout/orgChart1"/>
    <dgm:cxn modelId="{43346D9C-9A5D-4D11-A45D-DABA8668E844}" type="presParOf" srcId="{5DD7A76E-4B41-4E33-BEDE-B64790BAE6C7}" destId="{D7EF64C0-4D58-4099-9203-9B87B9D88F0B}" srcOrd="2" destOrd="0" presId="urn:microsoft.com/office/officeart/2005/8/layout/orgChart1"/>
    <dgm:cxn modelId="{2A333625-5DD4-44EB-A01E-E3205620835D}" type="presParOf" srcId="{F7A36EF6-63D5-4076-99FC-6434F3792AC3}" destId="{E8E67E9D-A16E-49E4-8883-196056033BA5}" srcOrd="4" destOrd="0" presId="urn:microsoft.com/office/officeart/2005/8/layout/orgChart1"/>
    <dgm:cxn modelId="{E49BC893-99C6-4694-B718-2DD27335C642}" type="presParOf" srcId="{F7A36EF6-63D5-4076-99FC-6434F3792AC3}" destId="{232EFC13-507B-4D7A-8931-904602EA3804}" srcOrd="5" destOrd="0" presId="urn:microsoft.com/office/officeart/2005/8/layout/orgChart1"/>
    <dgm:cxn modelId="{2AE2FF62-6B3C-4407-9E45-A581215E6B56}" type="presParOf" srcId="{232EFC13-507B-4D7A-8931-904602EA3804}" destId="{68C0A64F-0866-4DEC-8D73-E9D7795CC567}" srcOrd="0" destOrd="0" presId="urn:microsoft.com/office/officeart/2005/8/layout/orgChart1"/>
    <dgm:cxn modelId="{A032A6CF-74B4-47DF-AAC6-3569643C71AB}" type="presParOf" srcId="{68C0A64F-0866-4DEC-8D73-E9D7795CC567}" destId="{12BA47EC-79A0-472A-B198-CDD7AEA1F4AE}" srcOrd="0" destOrd="0" presId="urn:microsoft.com/office/officeart/2005/8/layout/orgChart1"/>
    <dgm:cxn modelId="{1D874F96-1026-42A0-824C-72CB17F34E8E}" type="presParOf" srcId="{68C0A64F-0866-4DEC-8D73-E9D7795CC567}" destId="{C60C7DE0-2F51-49FD-988D-39A59A553B5F}" srcOrd="1" destOrd="0" presId="urn:microsoft.com/office/officeart/2005/8/layout/orgChart1"/>
    <dgm:cxn modelId="{F9A667E7-0FC3-4C59-AFEF-8802AEFD195B}" type="presParOf" srcId="{232EFC13-507B-4D7A-8931-904602EA3804}" destId="{9C1CA54A-A9C3-4773-8F45-2F8D7E948E18}" srcOrd="1" destOrd="0" presId="urn:microsoft.com/office/officeart/2005/8/layout/orgChart1"/>
    <dgm:cxn modelId="{20C8A065-E04D-4E26-9A75-FC8A77205F74}" type="presParOf" srcId="{232EFC13-507B-4D7A-8931-904602EA3804}" destId="{FABF54AB-F0A9-4D1B-9C5C-9D29234C7B89}" srcOrd="2" destOrd="0" presId="urn:microsoft.com/office/officeart/2005/8/layout/orgChart1"/>
    <dgm:cxn modelId="{CE1FC4EE-6A1C-48DA-ADD2-02317BD59904}" type="presParOf" srcId="{9EF40050-4E75-4E13-A7AA-3D47DB54B00C}" destId="{B423682B-B2D4-4C7F-A63D-5ED99019B70C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8E67E9D-A16E-49E4-8883-196056033BA5}">
      <dsp:nvSpPr>
        <dsp:cNvPr id="0" name=""/>
        <dsp:cNvSpPr/>
      </dsp:nvSpPr>
      <dsp:spPr>
        <a:xfrm>
          <a:off x="2376805" y="610884"/>
          <a:ext cx="1477988" cy="25651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8255"/>
              </a:lnTo>
              <a:lnTo>
                <a:pt x="1477988" y="128255"/>
              </a:lnTo>
              <a:lnTo>
                <a:pt x="1477988" y="25651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567376C-E132-479C-9778-21EC80D80F74}">
      <dsp:nvSpPr>
        <dsp:cNvPr id="0" name=""/>
        <dsp:cNvSpPr/>
      </dsp:nvSpPr>
      <dsp:spPr>
        <a:xfrm>
          <a:off x="2331084" y="610884"/>
          <a:ext cx="91440" cy="25651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5651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1EF46F1-60A9-4970-AE0D-480D9ED97509}">
      <dsp:nvSpPr>
        <dsp:cNvPr id="0" name=""/>
        <dsp:cNvSpPr/>
      </dsp:nvSpPr>
      <dsp:spPr>
        <a:xfrm>
          <a:off x="898816" y="610884"/>
          <a:ext cx="1477988" cy="256510"/>
        </a:xfrm>
        <a:custGeom>
          <a:avLst/>
          <a:gdLst/>
          <a:ahLst/>
          <a:cxnLst/>
          <a:rect l="0" t="0" r="0" b="0"/>
          <a:pathLst>
            <a:path>
              <a:moveTo>
                <a:pt x="1477988" y="0"/>
              </a:moveTo>
              <a:lnTo>
                <a:pt x="1477988" y="128255"/>
              </a:lnTo>
              <a:lnTo>
                <a:pt x="0" y="128255"/>
              </a:lnTo>
              <a:lnTo>
                <a:pt x="0" y="25651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CAAA8B1-D785-40BC-8E73-59C28E218DF5}">
      <dsp:nvSpPr>
        <dsp:cNvPr id="0" name=""/>
        <dsp:cNvSpPr/>
      </dsp:nvSpPr>
      <dsp:spPr>
        <a:xfrm>
          <a:off x="1766065" y="145"/>
          <a:ext cx="1221478" cy="61073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marR="0" lvl="0" algn="ctr" defTabSz="84455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900" b="0" i="0" u="none" strike="noStrike" kern="100" baseline="0" smtClean="0">
              <a:latin typeface="Calibri"/>
              <a:ea typeface="宋体"/>
            </a:rPr>
            <a:t>实施总监</a:t>
          </a:r>
          <a:endParaRPr lang="zh-CN" altLang="en-US" sz="1900" smtClean="0"/>
        </a:p>
      </dsp:txBody>
      <dsp:txXfrm>
        <a:off x="1766065" y="145"/>
        <a:ext cx="1221478" cy="610739"/>
      </dsp:txXfrm>
    </dsp:sp>
    <dsp:sp modelId="{5E6C324F-F122-4BBB-BE42-34BCD5DF11B9}">
      <dsp:nvSpPr>
        <dsp:cNvPr id="0" name=""/>
        <dsp:cNvSpPr/>
      </dsp:nvSpPr>
      <dsp:spPr>
        <a:xfrm>
          <a:off x="288077" y="867395"/>
          <a:ext cx="1221478" cy="61073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marR="0" lvl="0" algn="ctr" defTabSz="84455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900" b="0" i="0" u="none" strike="noStrike" kern="100" baseline="0" smtClean="0">
              <a:latin typeface="Calibri"/>
              <a:ea typeface="宋体"/>
            </a:rPr>
            <a:t>软件实施组</a:t>
          </a:r>
          <a:endParaRPr lang="zh-CN" altLang="en-US" sz="1900" smtClean="0"/>
        </a:p>
      </dsp:txBody>
      <dsp:txXfrm>
        <a:off x="288077" y="867395"/>
        <a:ext cx="1221478" cy="610739"/>
      </dsp:txXfrm>
    </dsp:sp>
    <dsp:sp modelId="{C93B2918-1BB4-4A84-946A-EAF7DF4B1907}">
      <dsp:nvSpPr>
        <dsp:cNvPr id="0" name=""/>
        <dsp:cNvSpPr/>
      </dsp:nvSpPr>
      <dsp:spPr>
        <a:xfrm>
          <a:off x="1766065" y="867395"/>
          <a:ext cx="1221478" cy="61073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marR="0" lvl="0" algn="ctr" defTabSz="84455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900" b="0" i="0" u="none" strike="noStrike" kern="100" baseline="0" smtClean="0">
              <a:latin typeface="Calibri"/>
              <a:ea typeface="宋体"/>
            </a:rPr>
            <a:t>工程管理组</a:t>
          </a:r>
          <a:endParaRPr lang="zh-CN" altLang="en-US" sz="1900" smtClean="0"/>
        </a:p>
      </dsp:txBody>
      <dsp:txXfrm>
        <a:off x="1766065" y="867395"/>
        <a:ext cx="1221478" cy="610739"/>
      </dsp:txXfrm>
    </dsp:sp>
    <dsp:sp modelId="{12BA47EC-79A0-472A-B198-CDD7AEA1F4AE}">
      <dsp:nvSpPr>
        <dsp:cNvPr id="0" name=""/>
        <dsp:cNvSpPr/>
      </dsp:nvSpPr>
      <dsp:spPr>
        <a:xfrm>
          <a:off x="3244054" y="867395"/>
          <a:ext cx="1221478" cy="61073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marR="0" lvl="0" algn="ctr" defTabSz="84455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900" b="0" i="0" u="none" strike="noStrike" kern="100" baseline="0" smtClean="0">
              <a:latin typeface="Calibri"/>
              <a:ea typeface="宋体"/>
            </a:rPr>
            <a:t>售后服务组</a:t>
          </a:r>
          <a:endParaRPr lang="zh-CN" altLang="en-US" sz="1900" smtClean="0"/>
        </a:p>
      </dsp:txBody>
      <dsp:txXfrm>
        <a:off x="3244054" y="867395"/>
        <a:ext cx="1221478" cy="61073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182</Words>
  <Characters>1038</Characters>
  <Application>Microsoft Office Word</Application>
  <DocSecurity>0</DocSecurity>
  <Lines>8</Lines>
  <Paragraphs>2</Paragraphs>
  <ScaleCrop>false</ScaleCrop>
  <Company>home</Company>
  <LinksUpToDate>false</LinksUpToDate>
  <CharactersWithSpaces>1218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phy</dc:creator>
  <cp:lastModifiedBy>phy</cp:lastModifiedBy>
  <cp:revision>1</cp:revision>
  <dcterms:created xsi:type="dcterms:W3CDTF">2012-11-20T04:03:00Z</dcterms:created>
  <dcterms:modified xsi:type="dcterms:W3CDTF">2012-11-20T04:07:00Z</dcterms:modified>
</cp:coreProperties>
</file>