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C972F" w14:textId="77777777" w:rsidR="00304096" w:rsidRPr="00304096" w:rsidRDefault="00304096" w:rsidP="0030409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304096">
        <w:rPr>
          <w:rFonts w:ascii="Times New Roman" w:eastAsia="Times New Roman" w:hAnsi="Times New Roman" w:cs="Times New Roman"/>
          <w:b/>
          <w:bCs/>
          <w:kern w:val="36"/>
          <w:sz w:val="48"/>
          <w:szCs w:val="48"/>
          <w:lang w:eastAsia="en-GB"/>
        </w:rPr>
        <w:t>Student Project Non-Disclosure Agreement (NDA)</w:t>
      </w:r>
    </w:p>
    <w:p w14:paraId="0D80EF59" w14:textId="77777777" w:rsidR="00304096" w:rsidRPr="00304096" w:rsidRDefault="00304096" w:rsidP="00304096">
      <w:p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b/>
          <w:bCs/>
          <w:lang w:eastAsia="en-GB"/>
        </w:rPr>
        <w:t>Receiving Party (Students):</w:t>
      </w:r>
      <w:r w:rsidRPr="00304096">
        <w:rPr>
          <w:rFonts w:ascii="Times New Roman" w:eastAsia="Times New Roman" w:hAnsi="Times New Roman" w:cs="Times New Roman"/>
          <w:lang w:eastAsia="en-GB"/>
        </w:rPr>
        <w:t xml:space="preserve"> Aarij Javed, Hammad Chughtai, Hassan Raza, Ahmed Rawa, [Insert 5th Student Name]</w:t>
      </w:r>
    </w:p>
    <w:p w14:paraId="266AD3D1" w14:textId="77777777" w:rsidR="00304096" w:rsidRPr="00304096" w:rsidRDefault="00304096" w:rsidP="00304096">
      <w:pPr>
        <w:spacing w:before="100" w:beforeAutospacing="1" w:after="100" w:afterAutospacing="1"/>
        <w:outlineLvl w:val="2"/>
        <w:rPr>
          <w:rFonts w:ascii="Times New Roman" w:eastAsia="Times New Roman" w:hAnsi="Times New Roman" w:cs="Times New Roman"/>
          <w:b/>
          <w:bCs/>
          <w:sz w:val="27"/>
          <w:szCs w:val="27"/>
          <w:lang w:eastAsia="en-GB"/>
        </w:rPr>
      </w:pPr>
      <w:r w:rsidRPr="00304096">
        <w:rPr>
          <w:rFonts w:ascii="Times New Roman" w:eastAsia="Times New Roman" w:hAnsi="Times New Roman" w:cs="Times New Roman"/>
          <w:b/>
          <w:bCs/>
          <w:sz w:val="27"/>
          <w:szCs w:val="27"/>
          <w:lang w:eastAsia="en-GB"/>
        </w:rPr>
        <w:t>1. Purpose</w:t>
      </w:r>
    </w:p>
    <w:p w14:paraId="6B4CD263" w14:textId="77777777" w:rsidR="00304096" w:rsidRPr="00304096" w:rsidRDefault="00304096" w:rsidP="00304096">
      <w:p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The Receiving Party may have access to confidential information, data, software, or systems (the "Work") in the course of undertaking a student project. This Agreement ensures the confidentiality and protection of such information and sets out the obligations regarding intellectual property and publication.</w:t>
      </w:r>
    </w:p>
    <w:p w14:paraId="7D301B85" w14:textId="77777777" w:rsidR="00304096" w:rsidRPr="00304096" w:rsidRDefault="00304096" w:rsidP="00304096">
      <w:pPr>
        <w:spacing w:before="100" w:beforeAutospacing="1" w:after="100" w:afterAutospacing="1"/>
        <w:outlineLvl w:val="2"/>
        <w:rPr>
          <w:rFonts w:ascii="Times New Roman" w:eastAsia="Times New Roman" w:hAnsi="Times New Roman" w:cs="Times New Roman"/>
          <w:b/>
          <w:bCs/>
          <w:sz w:val="27"/>
          <w:szCs w:val="27"/>
          <w:lang w:eastAsia="en-GB"/>
        </w:rPr>
      </w:pPr>
      <w:r w:rsidRPr="00304096">
        <w:rPr>
          <w:rFonts w:ascii="Times New Roman" w:eastAsia="Times New Roman" w:hAnsi="Times New Roman" w:cs="Times New Roman"/>
          <w:b/>
          <w:bCs/>
          <w:sz w:val="27"/>
          <w:szCs w:val="27"/>
          <w:lang w:eastAsia="en-GB"/>
        </w:rPr>
        <w:t>2. Confidential Information</w:t>
      </w:r>
    </w:p>
    <w:p w14:paraId="399CAB63" w14:textId="77777777" w:rsidR="00304096" w:rsidRPr="00304096" w:rsidRDefault="00304096" w:rsidP="00304096">
      <w:p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"Confidential Information" includes all non-public information regarding the Work, including software, systems, documentation, business processes, or client data.</w:t>
      </w:r>
    </w:p>
    <w:p w14:paraId="4A67C85C" w14:textId="77777777" w:rsidR="00304096" w:rsidRPr="00304096" w:rsidRDefault="00304096" w:rsidP="00304096">
      <w:p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The Receiving Party agrees to:</w:t>
      </w:r>
    </w:p>
    <w:p w14:paraId="0A7E51A2" w14:textId="77777777" w:rsidR="00304096" w:rsidRPr="00304096" w:rsidRDefault="00304096" w:rsidP="00304096">
      <w:pPr>
        <w:numPr>
          <w:ilvl w:val="0"/>
          <w:numId w:val="1"/>
        </w:num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Use Confidential Information only for the purpose of the project.</w:t>
      </w:r>
    </w:p>
    <w:p w14:paraId="2B0E7005" w14:textId="77777777" w:rsidR="00304096" w:rsidRPr="00304096" w:rsidRDefault="00304096" w:rsidP="00304096">
      <w:pPr>
        <w:numPr>
          <w:ilvl w:val="0"/>
          <w:numId w:val="1"/>
        </w:num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Keep it strictly confidential and not disclose it to anyone outside the project team without written permission.</w:t>
      </w:r>
    </w:p>
    <w:p w14:paraId="63EC442F" w14:textId="77777777" w:rsidR="00304096" w:rsidRPr="00304096" w:rsidRDefault="00304096" w:rsidP="00304096">
      <w:pPr>
        <w:numPr>
          <w:ilvl w:val="0"/>
          <w:numId w:val="1"/>
        </w:num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Follow data protection laws (e.g., GDPR) if handling personal data.</w:t>
      </w:r>
    </w:p>
    <w:p w14:paraId="7A00AD24" w14:textId="77777777" w:rsidR="00304096" w:rsidRPr="00304096" w:rsidRDefault="00304096" w:rsidP="00304096">
      <w:pPr>
        <w:numPr>
          <w:ilvl w:val="0"/>
          <w:numId w:val="1"/>
        </w:num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Return or securely delete all Confidential Information after the project ends or upon request.</w:t>
      </w:r>
    </w:p>
    <w:p w14:paraId="06FF37C4" w14:textId="77777777" w:rsidR="00304096" w:rsidRPr="00304096" w:rsidRDefault="00304096" w:rsidP="00304096">
      <w:pPr>
        <w:spacing w:before="100" w:beforeAutospacing="1" w:after="100" w:afterAutospacing="1"/>
        <w:outlineLvl w:val="2"/>
        <w:rPr>
          <w:rFonts w:ascii="Times New Roman" w:eastAsia="Times New Roman" w:hAnsi="Times New Roman" w:cs="Times New Roman"/>
          <w:b/>
          <w:bCs/>
          <w:sz w:val="27"/>
          <w:szCs w:val="27"/>
          <w:lang w:eastAsia="en-GB"/>
        </w:rPr>
      </w:pPr>
      <w:r w:rsidRPr="00304096">
        <w:rPr>
          <w:rFonts w:ascii="Times New Roman" w:eastAsia="Times New Roman" w:hAnsi="Times New Roman" w:cs="Times New Roman"/>
          <w:b/>
          <w:bCs/>
          <w:sz w:val="27"/>
          <w:szCs w:val="27"/>
          <w:lang w:eastAsia="en-GB"/>
        </w:rPr>
        <w:t>3. Intellectual Property</w:t>
      </w:r>
    </w:p>
    <w:p w14:paraId="080B0D15" w14:textId="77777777" w:rsidR="00304096" w:rsidRPr="00304096" w:rsidRDefault="00304096" w:rsidP="00304096">
      <w:p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Any IP created by students during the project ("Foreground IP") is owned by the Client. Students waive moral rights (e.g., to be identified as author) in Foreground IP in favour of the Client. Students may not use Foreground IP outside the project without prior written consent.</w:t>
      </w:r>
    </w:p>
    <w:p w14:paraId="2B019EEB" w14:textId="77777777" w:rsidR="00304096" w:rsidRPr="00304096" w:rsidRDefault="00304096" w:rsidP="00304096">
      <w:pPr>
        <w:spacing w:before="100" w:beforeAutospacing="1" w:after="100" w:afterAutospacing="1"/>
        <w:outlineLvl w:val="2"/>
        <w:rPr>
          <w:rFonts w:ascii="Times New Roman" w:eastAsia="Times New Roman" w:hAnsi="Times New Roman" w:cs="Times New Roman"/>
          <w:b/>
          <w:bCs/>
          <w:sz w:val="27"/>
          <w:szCs w:val="27"/>
          <w:lang w:eastAsia="en-GB"/>
        </w:rPr>
      </w:pPr>
      <w:r w:rsidRPr="00304096">
        <w:rPr>
          <w:rFonts w:ascii="Times New Roman" w:eastAsia="Times New Roman" w:hAnsi="Times New Roman" w:cs="Times New Roman"/>
          <w:b/>
          <w:bCs/>
          <w:sz w:val="27"/>
          <w:szCs w:val="27"/>
          <w:lang w:eastAsia="en-GB"/>
        </w:rPr>
        <w:t>4. Publication and Communication</w:t>
      </w:r>
    </w:p>
    <w:p w14:paraId="783A715D" w14:textId="77777777" w:rsidR="00304096" w:rsidRPr="00304096" w:rsidRDefault="00304096" w:rsidP="00304096">
      <w:p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Any drafts of reports, papers, or presentations relating to the Work must be submitted to the Client for review before release. The Client may request:</w:t>
      </w:r>
    </w:p>
    <w:p w14:paraId="751BEE60" w14:textId="77777777" w:rsidR="00304096" w:rsidRPr="00304096" w:rsidRDefault="00304096" w:rsidP="00304096">
      <w:pPr>
        <w:numPr>
          <w:ilvl w:val="0"/>
          <w:numId w:val="2"/>
        </w:num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Modifications or deletions to protect IP or confidential information.</w:t>
      </w:r>
    </w:p>
    <w:p w14:paraId="4B94C0CD" w14:textId="77777777" w:rsidR="00304096" w:rsidRPr="00304096" w:rsidRDefault="00304096" w:rsidP="00304096">
      <w:pPr>
        <w:numPr>
          <w:ilvl w:val="0"/>
          <w:numId w:val="2"/>
        </w:num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Delay of publication for IP protection.</w:t>
      </w:r>
    </w:p>
    <w:p w14:paraId="24B54FEA" w14:textId="77777777" w:rsidR="00304096" w:rsidRPr="00304096" w:rsidRDefault="00304096" w:rsidP="00304096">
      <w:pPr>
        <w:spacing w:before="100" w:beforeAutospacing="1" w:after="100" w:afterAutospacing="1"/>
        <w:outlineLvl w:val="2"/>
        <w:rPr>
          <w:rFonts w:ascii="Times New Roman" w:eastAsia="Times New Roman" w:hAnsi="Times New Roman" w:cs="Times New Roman"/>
          <w:b/>
          <w:bCs/>
          <w:sz w:val="27"/>
          <w:szCs w:val="27"/>
          <w:lang w:eastAsia="en-GB"/>
        </w:rPr>
      </w:pPr>
      <w:r w:rsidRPr="00304096">
        <w:rPr>
          <w:rFonts w:ascii="Times New Roman" w:eastAsia="Times New Roman" w:hAnsi="Times New Roman" w:cs="Times New Roman"/>
          <w:b/>
          <w:bCs/>
          <w:sz w:val="27"/>
          <w:szCs w:val="27"/>
          <w:lang w:eastAsia="en-GB"/>
        </w:rPr>
        <w:t>5. Duration</w:t>
      </w:r>
    </w:p>
    <w:p w14:paraId="5AC79CDF" w14:textId="77777777" w:rsidR="00304096" w:rsidRPr="00304096" w:rsidRDefault="00304096" w:rsidP="00304096">
      <w:p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t xml:space="preserve">Delay of publication is agreed for up to </w:t>
      </w:r>
      <w:r w:rsidRPr="00304096">
        <w:rPr>
          <w:rFonts w:ascii="Times New Roman" w:eastAsia="Times New Roman" w:hAnsi="Times New Roman" w:cs="Times New Roman"/>
          <w:b/>
          <w:bCs/>
          <w:lang w:eastAsia="en-GB"/>
        </w:rPr>
        <w:t>12 months</w:t>
      </w:r>
      <w:r w:rsidRPr="00304096">
        <w:rPr>
          <w:rFonts w:ascii="Times New Roman" w:eastAsia="Times New Roman" w:hAnsi="Times New Roman" w:cs="Times New Roman"/>
          <w:lang w:eastAsia="en-GB"/>
        </w:rPr>
        <w:t xml:space="preserve"> for IP protection. Confidentiality obligations continue indefinitely unless formally released in writing.</w:t>
      </w:r>
    </w:p>
    <w:p w14:paraId="36DA0130" w14:textId="77777777" w:rsidR="00304096" w:rsidRPr="00304096" w:rsidRDefault="00304096" w:rsidP="00304096">
      <w:pPr>
        <w:spacing w:before="100" w:beforeAutospacing="1" w:after="100" w:afterAutospacing="1"/>
        <w:outlineLvl w:val="2"/>
        <w:rPr>
          <w:rFonts w:ascii="Times New Roman" w:eastAsia="Times New Roman" w:hAnsi="Times New Roman" w:cs="Times New Roman"/>
          <w:b/>
          <w:bCs/>
          <w:sz w:val="27"/>
          <w:szCs w:val="27"/>
          <w:lang w:eastAsia="en-GB"/>
        </w:rPr>
      </w:pPr>
      <w:r w:rsidRPr="00304096">
        <w:rPr>
          <w:rFonts w:ascii="Times New Roman" w:eastAsia="Times New Roman" w:hAnsi="Times New Roman" w:cs="Times New Roman"/>
          <w:b/>
          <w:bCs/>
          <w:sz w:val="27"/>
          <w:szCs w:val="27"/>
          <w:lang w:eastAsia="en-GB"/>
        </w:rPr>
        <w:t>6. Legal</w:t>
      </w:r>
    </w:p>
    <w:p w14:paraId="646C50AC" w14:textId="77777777" w:rsidR="00304096" w:rsidRPr="00304096" w:rsidRDefault="00304096" w:rsidP="00304096">
      <w:pPr>
        <w:spacing w:before="100" w:beforeAutospacing="1" w:after="100" w:afterAutospacing="1"/>
        <w:rPr>
          <w:rFonts w:ascii="Times New Roman" w:eastAsia="Times New Roman" w:hAnsi="Times New Roman" w:cs="Times New Roman"/>
          <w:lang w:eastAsia="en-GB"/>
        </w:rPr>
      </w:pPr>
      <w:r w:rsidRPr="00304096">
        <w:rPr>
          <w:rFonts w:ascii="Times New Roman" w:eastAsia="Times New Roman" w:hAnsi="Times New Roman" w:cs="Times New Roman"/>
          <w:lang w:eastAsia="en-GB"/>
        </w:rPr>
        <w:lastRenderedPageBreak/>
        <w:t xml:space="preserve">This Agreement is governed by the laws of </w:t>
      </w:r>
      <w:r w:rsidRPr="00304096">
        <w:rPr>
          <w:rFonts w:ascii="Times New Roman" w:eastAsia="Times New Roman" w:hAnsi="Times New Roman" w:cs="Times New Roman"/>
          <w:b/>
          <w:bCs/>
          <w:lang w:eastAsia="en-GB"/>
        </w:rPr>
        <w:t>England &amp; Wales</w:t>
      </w:r>
      <w:r w:rsidRPr="00304096">
        <w:rPr>
          <w:rFonts w:ascii="Times New Roman" w:eastAsia="Times New Roman" w:hAnsi="Times New Roman" w:cs="Times New Roman"/>
          <w:lang w:eastAsia="en-GB"/>
        </w:rPr>
        <w:t>. Breach may result in disciplinary action and/or legal consequences.</w:t>
      </w:r>
    </w:p>
    <w:p w14:paraId="78AD9098" w14:textId="77777777" w:rsidR="0065547B" w:rsidRDefault="0065547B" w:rsidP="00304096">
      <w:pPr>
        <w:spacing w:before="100" w:beforeAutospacing="1" w:after="100" w:afterAutospacing="1"/>
        <w:outlineLvl w:val="2"/>
        <w:rPr>
          <w:rFonts w:ascii="Times New Roman" w:eastAsia="Times New Roman" w:hAnsi="Times New Roman" w:cs="Times New Roman"/>
          <w:b/>
          <w:bCs/>
          <w:sz w:val="27"/>
          <w:szCs w:val="27"/>
          <w:lang w:eastAsia="en-GB"/>
        </w:rPr>
      </w:pPr>
    </w:p>
    <w:p w14:paraId="2A5FC634" w14:textId="0228F78D" w:rsidR="00304096" w:rsidRPr="00304096" w:rsidRDefault="0065547B" w:rsidP="00304096">
      <w:pPr>
        <w:spacing w:before="100" w:beforeAutospacing="1" w:after="100" w:afterAutospacing="1"/>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noProof/>
          <w:lang w:eastAsia="en-GB"/>
        </w:rPr>
        <w:drawing>
          <wp:inline distT="0" distB="0" distL="0" distR="0" wp14:anchorId="6034926F" wp14:editId="692BD946">
            <wp:extent cx="5548652" cy="3160998"/>
            <wp:effectExtent l="0" t="0" r="1270" b="1905"/>
            <wp:docPr id="1"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565320" cy="3170494"/>
                    </a:xfrm>
                    <a:prstGeom prst="rect">
                      <a:avLst/>
                    </a:prstGeom>
                  </pic:spPr>
                </pic:pic>
              </a:graphicData>
            </a:graphic>
          </wp:inline>
        </w:drawing>
      </w:r>
    </w:p>
    <w:p w14:paraId="37438C10" w14:textId="304175F0" w:rsidR="00304096" w:rsidRPr="00304096" w:rsidRDefault="00304096" w:rsidP="00304096">
      <w:pPr>
        <w:spacing w:before="100" w:beforeAutospacing="1" w:after="100" w:afterAutospacing="1"/>
        <w:rPr>
          <w:rFonts w:ascii="Times New Roman" w:eastAsia="Times New Roman" w:hAnsi="Times New Roman" w:cs="Times New Roman"/>
          <w:lang w:eastAsia="en-GB"/>
        </w:rPr>
      </w:pPr>
    </w:p>
    <w:p w14:paraId="7F5C06F7" w14:textId="77777777" w:rsidR="00304096" w:rsidRDefault="00304096"/>
    <w:sectPr w:rsidR="003040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C04C26"/>
    <w:multiLevelType w:val="multilevel"/>
    <w:tmpl w:val="38E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222C25"/>
    <w:multiLevelType w:val="multilevel"/>
    <w:tmpl w:val="A2EE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3557">
    <w:abstractNumId w:val="1"/>
  </w:num>
  <w:num w:numId="2" w16cid:durableId="1391853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096"/>
    <w:rsid w:val="00304096"/>
    <w:rsid w:val="0065547B"/>
    <w:rsid w:val="00BB60AE"/>
    <w:rsid w:val="00F44CD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FE92"/>
  <w15:chartTrackingRefBased/>
  <w15:docId w15:val="{D227CE77-7376-3F46-B820-84F07A1F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4096"/>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304096"/>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096"/>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30409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304096"/>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040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0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Aarij Javed</dc:creator>
  <cp:keywords/>
  <dc:description/>
  <cp:lastModifiedBy>Aarij Javed</cp:lastModifiedBy>
  <cp:revision>4</cp:revision>
  <dcterms:created xsi:type="dcterms:W3CDTF">2026-03-19T15:22:00Z</dcterms:created>
  <dcterms:modified xsi:type="dcterms:W3CDTF">2026-03-19T15:57:00Z</dcterms:modified>
</cp:coreProperties>
</file>