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X770df0407fc1293da99969e29ceb28bbc175c96"/>
    <w:p>
      <w:pPr>
        <w:pStyle w:val="Heading1"/>
      </w:pPr>
      <w:r>
        <w:t xml:space="preserve">Manual 4: Identidad visual y layout base de SysMonitor</w:t>
      </w:r>
    </w:p>
    <w:p>
      <w:pPr>
        <w:pStyle w:val="FirstParagraph"/>
      </w:pPr>
      <w:r>
        <w:rPr>
          <w:bCs/>
          <w:b/>
        </w:rPr>
        <w:t xml:space="preserve">Proyecto:</w:t>
      </w:r>
      <w:r>
        <w:t xml:space="preserve"> </w:t>
      </w:r>
      <w:r>
        <w:t xml:space="preserve">SysMonitor Web (Proyecto final de Sistemas Operativos)</w:t>
      </w:r>
      <w:r>
        <w:br/>
      </w:r>
      <w:r>
        <w:rPr>
          <w:bCs/>
          <w:b/>
        </w:rPr>
        <w:t xml:space="preserve">Universidad:</w:t>
      </w:r>
      <w:r>
        <w:t xml:space="preserve"> </w:t>
      </w:r>
      <w:r>
        <w:t xml:space="preserve">Mariano Gálvez de Guatemala, Centro de Estudios Chimaltenango</w:t>
      </w:r>
      <w:r>
        <w:br/>
      </w:r>
      <w:r>
        <w:rPr>
          <w:bCs/>
          <w:b/>
        </w:rPr>
        <w:t xml:space="preserve">Módulo:</w:t>
      </w:r>
      <w:r>
        <w:t xml:space="preserve"> </w:t>
      </w:r>
      <w:r>
        <w:t xml:space="preserve">M6 Integración y Bitácora (parte: diseño unificado y dashboard)</w:t>
      </w:r>
      <w:r>
        <w:br/>
      </w:r>
      <w:r>
        <w:rPr>
          <w:bCs/>
          <w:b/>
        </w:rPr>
        <w:t xml:space="preserve">Rama de trabajo:</w:t>
      </w:r>
      <w:r>
        <w:t xml:space="preserve"> </w:t>
      </w:r>
      <w:r>
        <w:rPr>
          <w:rStyle w:val="VerbatimChar"/>
        </w:rPr>
        <w:t xml:space="preserve">feature/m6-integracion</w:t>
      </w:r>
    </w:p>
    <w:p>
      <w:r>
        <w:pict>
          <v:rect style="width:0;height:1.5pt" o:hralign="center" o:hrstd="t" o:hr="t"/>
        </w:pict>
      </w:r>
    </w:p>
    <w:bookmarkStart w:id="20" w:name="objetivo"/>
    <w:p>
      <w:pPr>
        <w:pStyle w:val="Heading2"/>
      </w:pPr>
      <w:r>
        <w:t xml:space="preserve">1. Objetivo</w:t>
      </w:r>
    </w:p>
    <w:p>
      <w:pPr>
        <w:pStyle w:val="FirstParagraph"/>
      </w:pPr>
      <w:r>
        <w:t xml:space="preserve">Crear la plantilla común (layout) que usarán todos los módulos de la aplicación, con un diseño propio del grupo: barra de navegación superior, estilos reutilizables, página de inicio con indicadores reales del sistema y pantalla de login con la misma identidad visual. El trabajo se divide en tres commits.</w:t>
      </w:r>
    </w:p>
    <w:bookmarkEnd w:id="20"/>
    <w:bookmarkStart w:id="21" w:name="requisitos-previos"/>
    <w:p>
      <w:pPr>
        <w:pStyle w:val="Heading2"/>
      </w:pPr>
      <w:r>
        <w:t xml:space="preserve">2. Requisitos previos</w:t>
      </w:r>
    </w:p>
    <w:p>
      <w:pPr>
        <w:numPr>
          <w:ilvl w:val="0"/>
          <w:numId w:val="1001"/>
        </w:numPr>
        <w:pStyle w:val="Compact"/>
      </w:pPr>
      <w:r>
        <w:t xml:space="preserve">Login con roles funcionando (Manual 3).</w:t>
      </w:r>
    </w:p>
    <w:p>
      <w:pPr>
        <w:numPr>
          <w:ilvl w:val="0"/>
          <w:numId w:val="1001"/>
        </w:numPr>
        <w:pStyle w:val="Compact"/>
      </w:pPr>
      <w:r>
        <w:t xml:space="preserve">Repositorio conectado con GitHub (Manual 2).</w:t>
      </w:r>
    </w:p>
    <w:p>
      <w:pPr>
        <w:numPr>
          <w:ilvl w:val="0"/>
          <w:numId w:val="1001"/>
        </w:numPr>
        <w:pStyle w:val="Compact"/>
      </w:pPr>
      <w:r>
        <w:t xml:space="preserve">Máquina Debian encendida y conexión por SSH desde Windows.</w:t>
      </w:r>
    </w:p>
    <w:p>
      <w:r>
        <w:pict>
          <v:rect style="width:0;height:1.5pt" o:hralign="center" o:hrstd="t" o:hr="t"/>
        </w:pict>
      </w:r>
    </w:p>
    <w:bookmarkEnd w:id="21"/>
    <w:bookmarkStart w:id="22" w:name="decisión-de-diseño"/>
    <w:p>
      <w:pPr>
        <w:pStyle w:val="Heading2"/>
      </w:pPr>
      <w:r>
        <w:t xml:space="preserve">3. Decisión de diseño</w:t>
      </w:r>
    </w:p>
    <w:p>
      <w:pPr>
        <w:pStyle w:val="FirstParagraph"/>
      </w:pPr>
      <w:r>
        <w:t xml:space="preserve">El documento del proyecto solo exige un</w:t>
      </w:r>
      <w:r>
        <w:t xml:space="preserve"> </w:t>
      </w:r>
      <w:r>
        <w:t xml:space="preserve">“</w:t>
      </w:r>
      <w:r>
        <w:t xml:space="preserve">menú y diseño unificado para todos los módulos</w:t>
      </w:r>
      <w:r>
        <w:t xml:space="preserve">”</w:t>
      </w:r>
      <w:r>
        <w:t xml:space="preserve"> </w:t>
      </w:r>
      <w:r>
        <w:t xml:space="preserve">y una página de inicio tipo dashboard. No obliga a un estilo determinado. Como el equipo quería que la aplicación tuviera una identidad propia, distinta de los ejemplos vistos en clase, se definió el siguiente diseño: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B8C2DC"/>
          <w:left w:val="single" w:sz="4" w:space="0" w:color="B8C2DC"/>
          <w:bottom w:val="single" w:sz="4" w:space="0" w:color="B8C2DC"/>
          <w:right w:val="single" w:sz="4" w:space="0" w:color="B8C2DC"/>
          <w:insideH w:val="single" w:sz="4" w:space="0" w:color="B8C2DC"/>
          <w:insideV w:val="single" w:sz="4" w:space="0" w:color="B8C2DC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E6EDFD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0"/>
              </w:rPr>
              <w:t xml:space="preserve">Aspecto</w:t>
            </w:r>
          </w:p>
        </w:tc>
        <w:tc>
          <w:tcPr>
            <w:shd w:val="clear" w:color="auto" w:fill="E6EDFD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0"/>
              </w:rPr>
              <w:t xml:space="preserve">Decisión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Estilo general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Consola de administración con fondo carbón cálido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Color de acento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Ámbar (</w:t>
            </w:r>
            <w:r>
              <w:rPr>
                <w:rStyle w:val="VerbatimChar"/>
                <w:sz w:val="20"/>
              </w:rPr>
              <w:t xml:space="preserve">#ffb000</w:t>
            </w:r>
            <w:r>
              <w:rPr>
                <w:sz w:val="20"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Navegación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Barra superior con pestañas, la activa en bloque ámbar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Tipografía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Monoespaciada para títulos, marca y datos; sans-serif del sistema para el texto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Formas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Esquinas casi rectas (3 px) y borde superior ámbar en las tarjetas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Logo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Ícono propio dibujado en SVG (sin archivos de imagen)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Usuario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Nombre con etiqueta de rol (ADMIN u OBSERVADOR)</w:t>
            </w:r>
          </w:p>
        </w:tc>
      </w:tr>
    </w:tbl>
    <w:p>
      <w:pPr>
        <w:pStyle w:val="BodyText"/>
      </w:pPr>
      <w:r>
        <w:t xml:space="preserve">Los códigos y nombres de los módulos (M1 a M8) salen del documento del proyecto y se conservan, porque así los nombra el enunciado.</w:t>
      </w:r>
    </w:p>
    <w:p>
      <w:pPr>
        <w:pStyle w:val="BodyText"/>
      </w:pPr>
      <w:r>
        <w:rPr>
          <w:bCs/>
          <w:b/>
        </w:rPr>
        <w:t xml:space="preserve">Ventaja técnica:</w:t>
      </w:r>
      <w:r>
        <w:t xml:space="preserve"> </w:t>
      </w:r>
      <w:r>
        <w:t xml:space="preserve">la apariencia vive casi por completo en los archivos CSS. Si el grupo decide cambiar la paleta, basta con modificar las variables del inicio de</w:t>
      </w:r>
      <w:r>
        <w:t xml:space="preserve"> </w:t>
      </w:r>
      <w:r>
        <w:rPr>
          <w:rStyle w:val="VerbatimChar"/>
        </w:rPr>
        <w:t xml:space="preserve">sysmonitor.css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6" w:name="preparación-de-la-sesión-de-trabajo"/>
    <w:p>
      <w:pPr>
        <w:pStyle w:val="Heading2"/>
      </w:pPr>
      <w:r>
        <w:t xml:space="preserve">4. Preparación de la sesión de trabajo</w:t>
      </w:r>
    </w:p>
    <w:bookmarkStart w:id="23" w:name="encender-la-máquina-y-conectarse-por-ssh"/>
    <w:p>
      <w:pPr>
        <w:pStyle w:val="Heading3"/>
      </w:pPr>
      <w:r>
        <w:t xml:space="preserve">4.1 Encender la máquina y conectarse por SSH</w:t>
      </w:r>
    </w:p>
    <w:p>
      <w:pPr>
        <w:numPr>
          <w:ilvl w:val="0"/>
          <w:numId w:val="1002"/>
        </w:numPr>
        <w:pStyle w:val="Compact"/>
      </w:pPr>
      <w:r>
        <w:t xml:space="preserve">Abrir VirtualBox, seleccionar la máquina Debian y presionar</w:t>
      </w:r>
      <w:r>
        <w:t xml:space="preserve"> </w:t>
      </w:r>
      <w:r>
        <w:rPr>
          <w:bCs/>
          <w:b/>
        </w:rPr>
        <w:t xml:space="preserve">Iniciar</w:t>
      </w:r>
      <w:r>
        <w:t xml:space="preserve">. Esperar la pantalla de login.</w:t>
      </w:r>
    </w:p>
    <w:p>
      <w:pPr>
        <w:numPr>
          <w:ilvl w:val="0"/>
          <w:numId w:val="1002"/>
        </w:numPr>
        <w:pStyle w:val="Compact"/>
      </w:pPr>
      <w:r>
        <w:t xml:space="preserve">En PowerShell de Windows:</w:t>
      </w:r>
    </w:p>
    <w:p>
      <w:pPr>
        <w:pStyle w:val="SourceCode"/>
        <w:shd w:val="clear" w:color="auto" w:fill="F1F3F8"/>
      </w:pPr>
      <w:r>
        <w:rPr>
          <w:rStyle w:val="VerbatimChar"/>
        </w:rPr>
        <w:t xml:space="preserve">ssh -p 2222 tecnico1@127.0.0.1</w:t>
      </w:r>
    </w:p>
    <w:p>
      <w:pPr>
        <w:pStyle w:val="FirstParagraph"/>
      </w:pPr>
      <w:r>
        <w:t xml:space="preserve">Para que funcionen a la vez la conexión SSH y la vista de la aplicación en el navegador, la máquina debe tener</w:t>
      </w:r>
      <w:r>
        <w:t xml:space="preserve"> </w:t>
      </w:r>
      <w:r>
        <w:rPr>
          <w:bCs/>
          <w:b/>
        </w:rPr>
        <w:t xml:space="preserve">dos reglas</w:t>
      </w:r>
      <w:r>
        <w:t xml:space="preserve"> </w:t>
      </w:r>
      <w:r>
        <w:t xml:space="preserve">de reenvío de puertos (VirtualBox → Configuración → Red → Adaptador 1 → Avanzadas → Reenvío de puertos):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B8C2DC"/>
          <w:left w:val="single" w:sz="4" w:space="0" w:color="B8C2DC"/>
          <w:bottom w:val="single" w:sz="4" w:space="0" w:color="B8C2DC"/>
          <w:right w:val="single" w:sz="4" w:space="0" w:color="B8C2DC"/>
          <w:insideH w:val="single" w:sz="4" w:space="0" w:color="B8C2DC"/>
          <w:insideV w:val="single" w:sz="4" w:space="0" w:color="B8C2DC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>
            <w:shd w:val="clear" w:color="auto" w:fill="E6EDFD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0"/>
              </w:rPr>
              <w:t xml:space="preserve">Nombre</w:t>
            </w:r>
          </w:p>
        </w:tc>
        <w:tc>
          <w:tcPr>
            <w:shd w:val="clear" w:color="auto" w:fill="E6EDFD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0"/>
              </w:rPr>
              <w:t xml:space="preserve">Protocolo</w:t>
            </w:r>
          </w:p>
        </w:tc>
        <w:tc>
          <w:tcPr>
            <w:shd w:val="clear" w:color="auto" w:fill="E6EDFD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0"/>
              </w:rPr>
              <w:t xml:space="preserve">IP anfitrión</w:t>
            </w:r>
          </w:p>
        </w:tc>
        <w:tc>
          <w:tcPr>
            <w:shd w:val="clear" w:color="auto" w:fill="E6EDFD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0"/>
              </w:rPr>
              <w:t xml:space="preserve">Puerto anfitrión</w:t>
            </w:r>
          </w:p>
        </w:tc>
        <w:tc>
          <w:tcPr>
            <w:shd w:val="clear" w:color="auto" w:fill="E6EDFD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0"/>
              </w:rPr>
              <w:t xml:space="preserve">IP huésped</w:t>
            </w:r>
          </w:p>
        </w:tc>
        <w:tc>
          <w:tcPr>
            <w:shd w:val="clear" w:color="auto" w:fill="E6EDFD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0"/>
              </w:rPr>
              <w:t xml:space="preserve">Puerto huésped</w:t>
            </w:r>
          </w:p>
        </w:tc>
        <w:tc>
          <w:tcPr>
            <w:shd w:val="clear" w:color="auto" w:fill="E6EDFD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0"/>
              </w:rPr>
              <w:t xml:space="preserve">Para qué sirve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SSH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TCP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127.0.0.1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2222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(vacío)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22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Conectarse con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ssh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y poder pegar comandos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Laravel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TCP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127.0.0.1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8000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(vacío)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8000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Ver la aplicación en el navegador de Windows</w:t>
            </w:r>
          </w:p>
        </w:tc>
      </w:tr>
    </w:tbl>
    <w:p>
      <w:pPr>
        <w:pStyle w:val="BlockText"/>
      </w:pPr>
      <w:r>
        <w:rPr>
          <w:bCs/>
          <w:b/>
        </w:rPr>
        <w:t xml:space="preserve">[Captura 1: ventana de reenvío de puertos con las dos reglas]</w:t>
      </w:r>
    </w:p>
    <w:bookmarkEnd w:id="23"/>
    <w:bookmarkStart w:id="24" w:name="ubicarse-en-la-rama-de-trabajo"/>
    <w:p>
      <w:pPr>
        <w:pStyle w:val="Heading3"/>
      </w:pPr>
      <w:r>
        <w:t xml:space="preserve">4.2 Ubicarse en la rama de trabajo</w:t>
      </w:r>
    </w:p>
    <w:p>
      <w:pPr>
        <w:pStyle w:val="SourceCode"/>
        <w:shd w:val="clear" w:color="auto" w:fill="F1F3F8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~/sysmonitor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feature/m6-integracion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resources/views/layouts resources/views/partials public/css</w:t>
      </w:r>
    </w:p>
    <w:bookmarkEnd w:id="24"/>
    <w:bookmarkStart w:id="25" w:name="cómo-crear-cada-archivo"/>
    <w:p>
      <w:pPr>
        <w:pStyle w:val="Heading3"/>
      </w:pPr>
      <w:r>
        <w:t xml:space="preserve">4.3 Cómo crear cada archivo</w:t>
      </w:r>
    </w:p>
    <w:p>
      <w:pPr>
        <w:pStyle w:val="FirstParagraph"/>
      </w:pPr>
      <w:r>
        <w:t xml:space="preserve">Cada archivo se crea con el editor</w:t>
      </w:r>
      <w:r>
        <w:t xml:space="preserve"> </w:t>
      </w:r>
      <w:r>
        <w:rPr>
          <w:bCs/>
          <w:b/>
        </w:rPr>
        <w:t xml:space="preserve">nano</w:t>
      </w:r>
      <w:r>
        <w:t xml:space="preserve">, pegando el contenido dentro del editor:</w:t>
      </w:r>
    </w:p>
    <w:p>
      <w:pPr>
        <w:pStyle w:val="SourceCode"/>
        <w:shd w:val="clear" w:color="auto" w:fill="F1F3F8"/>
      </w:pPr>
      <w:r>
        <w:rPr>
          <w:rStyle w:val="FunctionTok"/>
        </w:rPr>
        <w:t xml:space="preserve">nano</w:t>
      </w:r>
      <w:r>
        <w:rPr>
          <w:rStyle w:val="NormalTok"/>
        </w:rPr>
        <w:t xml:space="preserve"> ruta/del/archivo</w:t>
      </w:r>
    </w:p>
    <w:p>
      <w:pPr>
        <w:pStyle w:val="FirstParagraph"/>
      </w:pPr>
      <w:r>
        <w:t xml:space="preserve">Se guarda con</w:t>
      </w:r>
      <w:r>
        <w:t xml:space="preserve"> </w:t>
      </w:r>
      <w:r>
        <w:rPr>
          <w:rStyle w:val="VerbatimChar"/>
        </w:rPr>
        <w:t xml:space="preserve">Ctrl + O</w:t>
      </w:r>
      <w:r>
        <w:t xml:space="preserve">,</w:t>
      </w:r>
      <w:r>
        <w:t xml:space="preserve"> </w:t>
      </w:r>
      <w:r>
        <w:rPr>
          <w:rStyle w:val="VerbatimChar"/>
        </w:rPr>
        <w:t xml:space="preserve">Enter</w:t>
      </w:r>
      <w:r>
        <w:t xml:space="preserve">, y se sale con</w:t>
      </w:r>
      <w:r>
        <w:t xml:space="preserve"> </w:t>
      </w:r>
      <w:r>
        <w:rPr>
          <w:rStyle w:val="VerbatimChar"/>
        </w:rPr>
        <w:t xml:space="preserve">Ctrl + X</w:t>
      </w:r>
      <w:r>
        <w:t xml:space="preserve">. Si el archivo ya existía, se vacía antes con</w:t>
      </w:r>
      <w:r>
        <w:t xml:space="preserve"> </w:t>
      </w:r>
      <w:r>
        <w:rPr>
          <w:rStyle w:val="VerbatimChar"/>
        </w:rPr>
        <w:t xml:space="preserve">: &gt; ruta/del/archivo</w:t>
      </w:r>
      <w:r>
        <w:t xml:space="preserve"> </w:t>
      </w:r>
      <w:r>
        <w:t xml:space="preserve">para reemplazar todo su contenido.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procedimiento"/>
    <w:p>
      <w:pPr>
        <w:pStyle w:val="Heading2"/>
      </w:pPr>
      <w:r>
        <w:t xml:space="preserve">5. Procedimiento</w:t>
      </w:r>
    </w:p>
    <w:bookmarkStart w:id="27" w:name="Xdcd421e90d02e66ba2138c0e7fc8055da76d5d8"/>
    <w:p>
      <w:pPr>
        <w:pStyle w:val="Heading3"/>
      </w:pPr>
      <w:r>
        <w:t xml:space="preserve">Commit 1: Layout base con barra de navegación superior</w:t>
      </w:r>
    </w:p>
    <w:p>
      <w:pPr>
        <w:pStyle w:val="FirstParagraph"/>
      </w:pPr>
      <w:r>
        <w:rPr>
          <w:bCs/>
          <w:b/>
        </w:rPr>
        <w:t xml:space="preserve">Paso 1.1: Estilos base.</w:t>
      </w:r>
      <w:r>
        <w:t xml:space="preserve"> </w:t>
      </w:r>
      <w:r>
        <w:t xml:space="preserve">Archivo</w:t>
      </w:r>
      <w:r>
        <w:t xml:space="preserve"> </w:t>
      </w:r>
      <w:r>
        <w:rPr>
          <w:rStyle w:val="VerbatimChar"/>
        </w:rPr>
        <w:t xml:space="preserve">public/css/sysmonitor.css</w:t>
      </w:r>
      <w:r>
        <w:t xml:space="preserve">:</w:t>
      </w:r>
    </w:p>
    <w:p>
      <w:pPr>
        <w:pStyle w:val="SourceCode"/>
        <w:shd w:val="clear" w:color="auto" w:fill="F1F3F8"/>
      </w:pPr>
      <w:r>
        <w:rPr>
          <w:rStyle w:val="InformationTok"/>
        </w:rPr>
        <w:t xml:space="preserve">:root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--fondo</w:t>
      </w:r>
      <w:r>
        <w:rPr>
          <w:rStyle w:val="NormalTok"/>
        </w:rPr>
        <w:t xml:space="preserve">:</w:t>
      </w:r>
      <w:r>
        <w:rPr>
          <w:rStyle w:val="ConstantTok"/>
        </w:rPr>
        <w:t xml:space="preserve">#13100d</w:t>
      </w:r>
      <w:r>
        <w:rPr>
          <w:rStyle w:val="OperatorTok"/>
        </w:rPr>
        <w:t xml:space="preserve">;</w:t>
      </w:r>
      <w:r>
        <w:rPr>
          <w:rStyle w:val="VariableTok"/>
        </w:rPr>
        <w:t xml:space="preserve">--panel</w:t>
      </w:r>
      <w:r>
        <w:rPr>
          <w:rStyle w:val="NormalTok"/>
        </w:rPr>
        <w:t xml:space="preserve">:</w:t>
      </w:r>
      <w:r>
        <w:rPr>
          <w:rStyle w:val="ConstantTok"/>
        </w:rPr>
        <w:t xml:space="preserve">#1c1814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--panel2</w:t>
      </w:r>
      <w:r>
        <w:rPr>
          <w:rStyle w:val="InformationTok"/>
        </w:rPr>
        <w:t xml:space="preserve">:#241f1a;--borde:#3a332b;--texto:#efe8dc</w:t>
      </w:r>
      <w:r>
        <w:rPr>
          <w:rStyle w:val="NormalTok"/>
        </w:rPr>
        <w:t xml:space="preserve">;</w:t>
      </w:r>
      <w:r>
        <w:rPr>
          <w:rStyle w:val="VariableTok"/>
        </w:rPr>
        <w:t xml:space="preserve">--suave</w:t>
      </w:r>
      <w:r>
        <w:rPr>
          <w:rStyle w:val="NormalTok"/>
        </w:rPr>
        <w:t xml:space="preserve">:</w:t>
      </w:r>
      <w:r>
        <w:rPr>
          <w:rStyle w:val="ConstantTok"/>
        </w:rPr>
        <w:t xml:space="preserve">#a0958a</w:t>
      </w:r>
      <w:r>
        <w:rPr>
          <w:rStyle w:val="OperatorTok"/>
        </w:rPr>
        <w:t xml:space="preserve">;</w:t>
      </w:r>
      <w:r>
        <w:rPr>
          <w:rStyle w:val="VariableTok"/>
        </w:rPr>
        <w:t xml:space="preserve">--acento</w:t>
      </w:r>
      <w:r>
        <w:rPr>
          <w:rStyle w:val="NormalTok"/>
        </w:rPr>
        <w:t xml:space="preserve">:</w:t>
      </w:r>
      <w:r>
        <w:rPr>
          <w:rStyle w:val="ConstantTok"/>
        </w:rPr>
        <w:t xml:space="preserve">#ffb000</w:t>
      </w:r>
      <w:r>
        <w:rPr>
          <w:rStyle w:val="OperatorTok"/>
        </w:rPr>
        <w:t xml:space="preserve">;</w:t>
      </w:r>
      <w:r>
        <w:rPr>
          <w:rStyle w:val="VariableTok"/>
        </w:rPr>
        <w:t xml:space="preserve">--ok</w:t>
      </w:r>
      <w:r>
        <w:rPr>
          <w:rStyle w:val="NormalTok"/>
        </w:rPr>
        <w:t xml:space="preserve">:</w:t>
      </w:r>
      <w:r>
        <w:rPr>
          <w:rStyle w:val="ConstantTok"/>
        </w:rPr>
        <w:t xml:space="preserve">#6fd08c</w:t>
      </w:r>
      <w:r>
        <w:rPr>
          <w:rStyle w:val="OperatorTok"/>
        </w:rPr>
        <w:t xml:space="preserve">;</w:t>
      </w:r>
      <w:r>
        <w:rPr>
          <w:rStyle w:val="VariableTok"/>
        </w:rPr>
        <w:t xml:space="preserve">--error</w:t>
      </w:r>
      <w:r>
        <w:rPr>
          <w:rStyle w:val="NormalTok"/>
        </w:rPr>
        <w:t xml:space="preserve">:</w:t>
      </w:r>
      <w:r>
        <w:rPr>
          <w:rStyle w:val="ConstantTok"/>
        </w:rPr>
        <w:t xml:space="preserve">#ff6b5c</w:t>
      </w:r>
      <w:r>
        <w:rPr>
          <w:rStyle w:val="OperatorTok"/>
        </w:rPr>
        <w:t xml:space="preserve">;</w:t>
      </w:r>
      <w:r>
        <w:rPr>
          <w:rStyle w:val="VariableTok"/>
        </w:rPr>
        <w:t xml:space="preserve">--radio</w:t>
      </w:r>
      <w:r>
        <w:rPr>
          <w:rStyle w:val="NormalTok"/>
        </w:rPr>
        <w:t xml:space="preserve">: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VariableTok"/>
        </w:rPr>
        <w:t xml:space="preserve">--mono</w:t>
      </w:r>
      <w:r>
        <w:rPr>
          <w:rStyle w:val="NormalTok"/>
        </w:rPr>
        <w:t xml:space="preserve">:ui-monospace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"Cascadia Code"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Consolas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"Liberation Mono"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monospace</w:t>
      </w:r>
      <w:r>
        <w:rPr>
          <w:rStyle w:val="NormalTok"/>
        </w:rPr>
        <w:t xml:space="preserve">}</w:t>
      </w:r>
      <w:r>
        <w:br/>
      </w:r>
      <w:r>
        <w:rPr>
          <w:rStyle w:val="OperatorTok"/>
        </w:rPr>
        <w:t xml:space="preserve">*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box-sizing</w:t>
      </w:r>
      <w:r>
        <w:rPr>
          <w:rStyle w:val="NormalTok"/>
        </w:rPr>
        <w:t xml:space="preserve">:</w:t>
      </w:r>
      <w:r>
        <w:rPr>
          <w:rStyle w:val="DecValTok"/>
        </w:rPr>
        <w:t xml:space="preserve">border-box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body{</w:t>
      </w:r>
      <w:r>
        <w:rPr>
          <w:rStyle w:val="KeywordTok"/>
        </w:rPr>
        <w:t xml:space="preserve">margin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min-height</w:t>
      </w:r>
      <w:r>
        <w:rPr>
          <w:rStyle w:val="NormalTok"/>
        </w:rPr>
        <w:t xml:space="preserve">: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vh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flex-direction</w:t>
      </w:r>
      <w:r>
        <w:rPr>
          <w:rStyle w:val="NormalTok"/>
        </w:rPr>
        <w:t xml:space="preserve">:</w:t>
      </w:r>
      <w:r>
        <w:rPr>
          <w:rStyle w:val="DecValTok"/>
        </w:rPr>
        <w:t xml:space="preserve">column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--fondo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--texto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border-top</w:t>
      </w:r>
      <w:r>
        <w:rPr>
          <w:rStyle w:val="NormalTok"/>
        </w:rPr>
        <w:t xml:space="preserve">: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--acento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font</w:t>
      </w:r>
      <w:r>
        <w:rPr>
          <w:rStyle w:val="NormalTok"/>
        </w:rPr>
        <w:t xml:space="preserve">: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/</w:t>
      </w:r>
      <w:r>
        <w:rPr>
          <w:rStyle w:val="DecValTok"/>
        </w:rPr>
        <w:t xml:space="preserve">1.55</w:t>
      </w:r>
      <w:r>
        <w:rPr>
          <w:rStyle w:val="NormalTok"/>
        </w:rPr>
        <w:t xml:space="preserve"> system-ui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-apple-system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"Segoe UI"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sans-serif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a</w:t>
      </w:r>
      <w:r>
        <w:rPr>
          <w:rStyle w:val="InformationTok"/>
        </w:rPr>
        <w:t xml:space="preserve">:focus-visible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button</w:t>
      </w:r>
      <w:r>
        <w:rPr>
          <w:rStyle w:val="InformationTok"/>
        </w:rPr>
        <w:t xml:space="preserve">:focus-visible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outline</w:t>
      </w:r>
      <w:r>
        <w:rPr>
          <w:rStyle w:val="NormalTok"/>
        </w:rPr>
        <w:t xml:space="preserve">: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--acento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outline-offset</w:t>
      </w:r>
      <w:r>
        <w:rPr>
          <w:rStyle w:val="NormalTok"/>
        </w:rPr>
        <w:t xml:space="preserve">: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.barra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position</w:t>
      </w:r>
      <w:r>
        <w:rPr>
          <w:rStyle w:val="NormalTok"/>
        </w:rPr>
        <w:t xml:space="preserve">:</w:t>
      </w:r>
      <w:r>
        <w:rPr>
          <w:rStyle w:val="DecValTok"/>
        </w:rPr>
        <w:t xml:space="preserve">sticky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top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z-index</w:t>
      </w:r>
      <w:r>
        <w:rPr>
          <w:rStyle w:val="NormalTok"/>
        </w:rPr>
        <w:t xml:space="preserve">: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flex-wrap</w:t>
      </w:r>
      <w:r>
        <w:rPr>
          <w:rStyle w:val="NormalTok"/>
        </w:rPr>
        <w:t xml:space="preserve">:wrap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align-items</w:t>
      </w:r>
      <w:r>
        <w:rPr>
          <w:rStyle w:val="NormalTok"/>
        </w:rPr>
        <w:t xml:space="preserve">: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gap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--panel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border-bottom</w:t>
      </w:r>
      <w:r>
        <w:rPr>
          <w:rStyle w:val="NormalTok"/>
        </w:rPr>
        <w:t xml:space="preserve">: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--borde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.marca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align-items</w:t>
      </w:r>
      <w:r>
        <w:rPr>
          <w:rStyle w:val="NormalTok"/>
        </w:rPr>
        <w:t xml:space="preserve">: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gap</w:t>
      </w:r>
      <w:r>
        <w:rPr>
          <w:rStyle w:val="NormalTok"/>
        </w:rPr>
        <w:t xml:space="preserve">:</w:t>
      </w:r>
      <w:r>
        <w:rPr>
          <w:rStyle w:val="DecValTok"/>
        </w:rPr>
        <w:t xml:space="preserve">9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</w:t>
      </w:r>
      <w:r>
        <w:rPr>
          <w:rStyle w:val="DecValTok"/>
        </w:rPr>
        <w:t xml:space="preserve">13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--texto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text-decoration</w:t>
      </w:r>
      <w:r>
        <w:rPr>
          <w:rStyle w:val="NormalTok"/>
        </w:rPr>
        <w:t xml:space="preserve">: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font</w:t>
      </w:r>
      <w:r>
        <w:rPr>
          <w:rStyle w:val="NormalTok"/>
        </w:rPr>
        <w:t xml:space="preserve">:</w:t>
      </w:r>
      <w:r>
        <w:rPr>
          <w:rStyle w:val="DecValTok"/>
        </w:rPr>
        <w:t xml:space="preserve">700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--mono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.marca</w:t>
      </w:r>
      <w:r>
        <w:rPr>
          <w:rStyle w:val="NormalTok"/>
        </w:rPr>
        <w:t xml:space="preserve"> svg{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--acento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.marca</w:t>
      </w:r>
      <w:r>
        <w:rPr>
          <w:rStyle w:val="NormalTok"/>
        </w:rPr>
        <w:t xml:space="preserve"> em{</w:t>
      </w:r>
      <w:r>
        <w:rPr>
          <w:rStyle w:val="KeywordTok"/>
        </w:rPr>
        <w:t xml:space="preserve">font-style</w:t>
      </w:r>
      <w:r>
        <w:rPr>
          <w:rStyle w:val="NormalTok"/>
        </w:rPr>
        <w:t xml:space="preserve">:</w:t>
      </w:r>
      <w:r>
        <w:rPr>
          <w:rStyle w:val="DecValTok"/>
        </w:rPr>
        <w:t xml:space="preserve">normal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font-weight</w:t>
      </w:r>
      <w:r>
        <w:rPr>
          <w:rStyle w:val="NormalTok"/>
        </w:rPr>
        <w:t xml:space="preserve">:</w:t>
      </w:r>
      <w:r>
        <w:rPr>
          <w:rStyle w:val="DecValTok"/>
        </w:rPr>
        <w:t xml:space="preserve">400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--suave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border-left</w:t>
      </w:r>
      <w:r>
        <w:rPr>
          <w:rStyle w:val="NormalTok"/>
        </w:rPr>
        <w:t xml:space="preserve">: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--borde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padding-left</w:t>
      </w:r>
      <w:r>
        <w:rPr>
          <w:rStyle w:val="NormalTok"/>
        </w:rPr>
        <w:t xml:space="preserve">:</w:t>
      </w:r>
      <w:r>
        <w:rPr>
          <w:rStyle w:val="DecValTok"/>
        </w:rPr>
        <w:t xml:space="preserve">9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.menu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flex</w:t>
      </w:r>
      <w:r>
        <w:rPr>
          <w:rStyle w:val="NormalTok"/>
        </w:rPr>
        <w:t xml:space="preserve">: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gap</w:t>
      </w:r>
      <w:r>
        <w:rPr>
          <w:rStyle w:val="NormalTok"/>
        </w:rPr>
        <w:t xml:space="preserve">: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overflow-x</w:t>
      </w:r>
      <w:r>
        <w:rPr>
          <w:rStyle w:val="NormalTok"/>
        </w:rPr>
        <w:t xml:space="preserve">:</w:t>
      </w:r>
      <w:r>
        <w:rPr>
          <w:rStyle w:val="BuiltInTok"/>
        </w:rPr>
        <w:t xml:space="preserve">auto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.menu</w:t>
      </w:r>
      <w:r>
        <w:rPr>
          <w:rStyle w:val="NormalTok"/>
        </w:rPr>
        <w:t xml:space="preserve"> a{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align-items</w:t>
      </w:r>
      <w:r>
        <w:rPr>
          <w:rStyle w:val="NormalTok"/>
        </w:rPr>
        <w:t xml:space="preserve">: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gap</w:t>
      </w:r>
      <w:r>
        <w:rPr>
          <w:rStyle w:val="NormalTok"/>
        </w:rPr>
        <w:t xml:space="preserve">:</w:t>
      </w:r>
      <w:r>
        <w:rPr>
          <w:rStyle w:val="DecValTok"/>
        </w:rPr>
        <w:t xml:space="preserve">7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</w:t>
      </w:r>
      <w:r>
        <w:rPr>
          <w:rStyle w:val="DecValTok"/>
        </w:rPr>
        <w:t xml:space="preserve">7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--suave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text-decoration</w:t>
      </w:r>
      <w:r>
        <w:rPr>
          <w:rStyle w:val="NormalTok"/>
        </w:rPr>
        <w:t xml:space="preserve">: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white-space</w:t>
      </w:r>
      <w:r>
        <w:rPr>
          <w:rStyle w:val="NormalTok"/>
        </w:rPr>
        <w:t xml:space="preserve">:</w:t>
      </w:r>
      <w:r>
        <w:rPr>
          <w:rStyle w:val="DecValTok"/>
        </w:rPr>
        <w:t xml:space="preserve">nowrap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border-radius</w:t>
      </w:r>
      <w:r>
        <w:rPr>
          <w:rStyle w:val="NormalTok"/>
        </w:rPr>
        <w:t xml:space="preserve">: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--radio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.menu</w:t>
      </w:r>
      <w:r>
        <w:rPr>
          <w:rStyle w:val="NormalTok"/>
        </w:rPr>
        <w:t xml:space="preserve"> a b{</w:t>
      </w:r>
      <w:r>
        <w:rPr>
          <w:rStyle w:val="KeywordTok"/>
        </w:rPr>
        <w:t xml:space="preserve">font</w:t>
      </w:r>
      <w:r>
        <w:rPr>
          <w:rStyle w:val="NormalTok"/>
        </w:rPr>
        <w:t xml:space="preserve">: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--mono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--acento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.menu</w:t>
      </w:r>
      <w:r>
        <w:rPr>
          <w:rStyle w:val="NormalTok"/>
        </w:rPr>
        <w:t xml:space="preserve"> a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--texto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--panel2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.menu</w:t>
      </w:r>
      <w:r>
        <w:rPr>
          <w:rStyle w:val="NormalTok"/>
        </w:rPr>
        <w:t xml:space="preserve"> a</w:t>
      </w:r>
      <w:r>
        <w:rPr>
          <w:rStyle w:val="FunctionTok"/>
        </w:rPr>
        <w:t xml:space="preserve">.activo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--acento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</w:t>
      </w:r>
      <w:r>
        <w:rPr>
          <w:rStyle w:val="ConstantTok"/>
        </w:rPr>
        <w:t xml:space="preserve">#13100d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font-weight</w:t>
      </w:r>
      <w:r>
        <w:rPr>
          <w:rStyle w:val="NormalTok"/>
        </w:rPr>
        <w:t xml:space="preserve">: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.menu</w:t>
      </w:r>
      <w:r>
        <w:rPr>
          <w:rStyle w:val="NormalTok"/>
        </w:rPr>
        <w:t xml:space="preserve"> a</w:t>
      </w:r>
      <w:r>
        <w:rPr>
          <w:rStyle w:val="FunctionTok"/>
        </w:rPr>
        <w:t xml:space="preserve">.activo</w:t>
      </w:r>
      <w:r>
        <w:rPr>
          <w:rStyle w:val="NormalTok"/>
        </w:rPr>
        <w:t xml:space="preserve"> b{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</w:t>
      </w:r>
      <w:r>
        <w:rPr>
          <w:rStyle w:val="ConstantTok"/>
        </w:rPr>
        <w:t xml:space="preserve">#13100d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.usuario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align-items</w:t>
      </w:r>
      <w:r>
        <w:rPr>
          <w:rStyle w:val="NormalTok"/>
        </w:rPr>
        <w:t xml:space="preserve">: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gap</w:t>
      </w:r>
      <w:r>
        <w:rPr>
          <w:rStyle w:val="NormalTok"/>
        </w:rPr>
        <w:t xml:space="preserve">: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</w:t>
      </w:r>
      <w:r>
        <w:rPr>
          <w:rStyle w:val="DecValTok"/>
        </w:rPr>
        <w:t xml:space="preserve">13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.rol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font</w:t>
      </w:r>
      <w:r>
        <w:rPr>
          <w:rStyle w:val="NormalTok"/>
        </w:rPr>
        <w:t xml:space="preserve">: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--mono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border</w:t>
      </w:r>
      <w:r>
        <w:rPr>
          <w:rStyle w:val="NormalTok"/>
        </w:rPr>
        <w:t xml:space="preserve">: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--borde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border-radius</w:t>
      </w:r>
      <w:r>
        <w:rPr>
          <w:rStyle w:val="NormalTok"/>
        </w:rPr>
        <w:t xml:space="preserve">: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--suave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.rol.admin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--acento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border-color</w:t>
      </w:r>
      <w:r>
        <w:rPr>
          <w:rStyle w:val="NormalTok"/>
        </w:rPr>
        <w:t xml:space="preserve">: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--acento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.salir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</w:t>
      </w:r>
      <w:r>
        <w:rPr>
          <w:rStyle w:val="DecValTok"/>
        </w:rPr>
        <w:t xml:space="preserve">transparent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--texto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border</w:t>
      </w:r>
      <w:r>
        <w:rPr>
          <w:rStyle w:val="NormalTok"/>
        </w:rPr>
        <w:t xml:space="preserve">: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--borde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border-radius</w:t>
      </w:r>
      <w:r>
        <w:rPr>
          <w:rStyle w:val="NormalTok"/>
        </w:rPr>
        <w:t xml:space="preserve">: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--radio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font</w:t>
      </w:r>
      <w:r>
        <w:rPr>
          <w:rStyle w:val="NormalTok"/>
        </w:rPr>
        <w:t xml:space="preserve">:</w:t>
      </w:r>
      <w:r>
        <w:rPr>
          <w:rStyle w:val="BuiltInTok"/>
        </w:rPr>
        <w:t xml:space="preserve">inherit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cursor</w:t>
      </w:r>
      <w:r>
        <w:rPr>
          <w:rStyle w:val="NormalTok"/>
        </w:rPr>
        <w:t xml:space="preserve">:</w:t>
      </w:r>
      <w:r>
        <w:rPr>
          <w:rStyle w:val="DecValTok"/>
        </w:rPr>
        <w:t xml:space="preserve">pointer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.salir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border-color</w:t>
      </w:r>
      <w:r>
        <w:rPr>
          <w:rStyle w:val="NormalTok"/>
        </w:rPr>
        <w:t xml:space="preserve">: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--acento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--acento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.titulo-pagina</w:t>
      </w:r>
      <w:r>
        <w:rPr>
          <w:rStyle w:val="OperatorTok"/>
        </w:rPr>
        <w:t xml:space="preserve">,</w:t>
      </w:r>
      <w:r>
        <w:rPr>
          <w:rStyle w:val="FunctionTok"/>
        </w:rPr>
        <w:t xml:space="preserve">.contenido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width</w:t>
      </w:r>
      <w:r>
        <w:rPr>
          <w:rStyle w:val="NormalTok"/>
        </w:rPr>
        <w:t xml:space="preserve">: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max-width</w:t>
      </w:r>
      <w:r>
        <w:rPr>
          <w:rStyle w:val="NormalTok"/>
        </w:rPr>
        <w:t xml:space="preserve">:</w:t>
      </w:r>
      <w:r>
        <w:rPr>
          <w:rStyle w:val="DecValTok"/>
        </w:rPr>
        <w:t xml:space="preserve">1200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margin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padding-left</w:t>
      </w:r>
      <w:r>
        <w:rPr>
          <w:rStyle w:val="NormalTok"/>
        </w:rPr>
        <w:t xml:space="preserve">: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padding-right</w:t>
      </w:r>
      <w:r>
        <w:rPr>
          <w:rStyle w:val="NormalTok"/>
        </w:rPr>
        <w:t xml:space="preserve">: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.titulo-pagina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padding-top</w:t>
      </w:r>
      <w:r>
        <w:rPr>
          <w:rStyle w:val="NormalTok"/>
        </w:rPr>
        <w:t xml:space="preserve">: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.titulo-pagina</w:t>
      </w:r>
      <w:r>
        <w:rPr>
          <w:rStyle w:val="NormalTok"/>
        </w:rPr>
        <w:t xml:space="preserve"> h1{</w:t>
      </w:r>
      <w:r>
        <w:rPr>
          <w:rStyle w:val="KeywordTok"/>
        </w:rPr>
        <w:t xml:space="preserve">margin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font</w:t>
      </w:r>
      <w:r>
        <w:rPr>
          <w:rStyle w:val="NormalTok"/>
        </w:rPr>
        <w:t xml:space="preserve">:</w:t>
      </w:r>
      <w:r>
        <w:rPr>
          <w:rStyle w:val="DecValTok"/>
        </w:rPr>
        <w:t xml:space="preserve">700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--mono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.titulo-pagina</w:t>
      </w:r>
      <w:r>
        <w:rPr>
          <w:rStyle w:val="NormalTok"/>
        </w:rPr>
        <w:t xml:space="preserve"> p{</w:t>
      </w:r>
      <w:r>
        <w:rPr>
          <w:rStyle w:val="KeywordTok"/>
        </w:rPr>
        <w:t xml:space="preserve">margin</w:t>
      </w:r>
      <w:r>
        <w:rPr>
          <w:rStyle w:val="NormalTok"/>
        </w:rPr>
        <w:t xml:space="preserve">: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--suave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</w:t>
      </w:r>
      <w:r>
        <w:rPr>
          <w:rStyle w:val="DecValTok"/>
        </w:rPr>
        <w:t xml:space="preserve">13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.contenido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flex</w:t>
      </w:r>
      <w:r>
        <w:rPr>
          <w:rStyle w:val="NormalTok"/>
        </w:rPr>
        <w:t xml:space="preserve">: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padding-top</w:t>
      </w:r>
      <w:r>
        <w:rPr>
          <w:rStyle w:val="NormalTok"/>
        </w:rPr>
        <w:t xml:space="preserve">: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padding-bottom</w:t>
      </w:r>
      <w:r>
        <w:rPr>
          <w:rStyle w:val="NormalTok"/>
        </w:rPr>
        <w:t xml:space="preserve">: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.pie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border-top</w:t>
      </w:r>
      <w:r>
        <w:rPr>
          <w:rStyle w:val="NormalTok"/>
        </w:rPr>
        <w:t xml:space="preserve">: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--borde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--suave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font</w:t>
      </w:r>
      <w:r>
        <w:rPr>
          <w:rStyle w:val="NormalTok"/>
        </w:rPr>
        <w:t xml:space="preserve">: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--mono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}</w:t>
      </w:r>
      <w:r>
        <w:br/>
      </w:r>
      <w:r>
        <w:rPr>
          <w:rStyle w:val="ImportTok"/>
        </w:rPr>
        <w:t xml:space="preserve">@media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max-width</w:t>
      </w:r>
      <w:r>
        <w:rPr>
          <w:rStyle w:val="NormalTok"/>
        </w:rPr>
        <w:t xml:space="preserve">:</w:t>
      </w:r>
      <w:r>
        <w:rPr>
          <w:rStyle w:val="DecValTok"/>
        </w:rPr>
        <w:t xml:space="preserve">800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){</w:t>
      </w:r>
      <w:r>
        <w:rPr>
          <w:rStyle w:val="FunctionTok"/>
        </w:rPr>
        <w:t xml:space="preserve">.barra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}</w:t>
      </w:r>
      <w:r>
        <w:rPr>
          <w:rStyle w:val="FunctionTok"/>
        </w:rPr>
        <w:t xml:space="preserve">.menu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: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flex-basis</w:t>
      </w:r>
      <w:r>
        <w:rPr>
          <w:rStyle w:val="NormalTok"/>
        </w:rPr>
        <w:t xml:space="preserve">: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}</w:t>
      </w:r>
      <w:r>
        <w:rPr>
          <w:rStyle w:val="FunctionTok"/>
        </w:rPr>
        <w:t xml:space="preserve">.usuario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margin-left</w:t>
      </w:r>
      <w:r>
        <w:rPr>
          <w:rStyle w:val="NormalTok"/>
        </w:rPr>
        <w:t xml:space="preserve">:</w:t>
      </w:r>
      <w:r>
        <w:rPr>
          <w:rStyle w:val="BuiltInTok"/>
        </w:rPr>
        <w:t xml:space="preserve">auto</w:t>
      </w:r>
      <w:r>
        <w:rPr>
          <w:rStyle w:val="NormalTok"/>
        </w:rPr>
        <w:t xml:space="preserve">}</w:t>
      </w:r>
      <w:r>
        <w:rPr>
          <w:rStyle w:val="FunctionTok"/>
        </w:rPr>
        <w:t xml:space="preserve">.titulo-pagina</w:t>
      </w:r>
      <w:r>
        <w:rPr>
          <w:rStyle w:val="OperatorTok"/>
        </w:rPr>
        <w:t xml:space="preserve">,</w:t>
      </w:r>
      <w:r>
        <w:rPr>
          <w:rStyle w:val="FunctionTok"/>
        </w:rPr>
        <w:t xml:space="preserve">.contenido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padding-left</w:t>
      </w:r>
      <w:r>
        <w:rPr>
          <w:rStyle w:val="NormalTok"/>
        </w:rPr>
        <w:t xml:space="preserve">: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padding-right</w:t>
      </w:r>
      <w:r>
        <w:rPr>
          <w:rStyle w:val="NormalTok"/>
        </w:rPr>
        <w:t xml:space="preserve">: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}}</w:t>
      </w:r>
    </w:p>
    <w:p>
      <w:pPr>
        <w:pStyle w:val="FirstParagraph"/>
      </w:pPr>
      <w:r>
        <w:rPr>
          <w:bCs/>
          <w:b/>
        </w:rPr>
        <w:t xml:space="preserve">Paso 1.2: Menú.</w:t>
      </w:r>
      <w:r>
        <w:t xml:space="preserve"> </w:t>
      </w:r>
      <w:r>
        <w:t xml:space="preserve">Archivo</w:t>
      </w:r>
      <w:r>
        <w:t xml:space="preserve"> </w:t>
      </w:r>
      <w:r>
        <w:rPr>
          <w:rStyle w:val="VerbatimChar"/>
        </w:rPr>
        <w:t xml:space="preserve">resources/views/partials/menu.blade.php</w:t>
      </w:r>
      <w:r>
        <w:t xml:space="preserve">:</w:t>
      </w:r>
    </w:p>
    <w:p>
      <w:pPr>
        <w:pStyle w:val="SourceCode"/>
        <w:shd w:val="clear" w:color="auto" w:fill="F1F3F8"/>
      </w:pPr>
      <w:r>
        <w:rPr>
          <w:rStyle w:val="VerbatimChar"/>
        </w:rPr>
        <w:t xml:space="preserve">@php</w:t>
      </w:r>
      <w:r>
        <w:br/>
      </w:r>
      <w:r>
        <w:rPr>
          <w:rStyle w:val="VerbatimChar"/>
        </w:rPr>
        <w:t xml:space="preserve">    $esAdmin = auth()-&gt;user()-&gt;role === 'admin';</w:t>
      </w:r>
      <w:r>
        <w:br/>
      </w:r>
      <w:r>
        <w:rPr>
          <w:rStyle w:val="VerbatimChar"/>
        </w:rPr>
        <w:t xml:space="preserve">    $modulos = [</w:t>
      </w:r>
      <w:r>
        <w:br/>
      </w:r>
      <w:r>
        <w:rPr>
          <w:rStyle w:val="VerbatimChar"/>
        </w:rPr>
        <w:t xml:space="preserve">        ['M1', 'Procesos',         'procesos'],</w:t>
      </w:r>
      <w:r>
        <w:br/>
      </w:r>
      <w:r>
        <w:rPr>
          <w:rStyle w:val="VerbatimChar"/>
        </w:rPr>
        <w:t xml:space="preserve">        ['M2', 'CPU y Memoria',    'memoria'],</w:t>
      </w:r>
      <w:r>
        <w:br/>
      </w:r>
      <w:r>
        <w:rPr>
          <w:rStyle w:val="VerbatimChar"/>
        </w:rPr>
        <w:t xml:space="preserve">        ['M3', 'Planificación',    'planificacion'],</w:t>
      </w:r>
      <w:r>
        <w:br/>
      </w:r>
      <w:r>
        <w:rPr>
          <w:rStyle w:val="VerbatimChar"/>
        </w:rPr>
        <w:t xml:space="preserve">        ['M4', 'Interbloqueos',    'interbloqueos'],</w:t>
      </w:r>
      <w:r>
        <w:br/>
      </w:r>
      <w:r>
        <w:rPr>
          <w:rStyle w:val="VerbatimChar"/>
        </w:rPr>
        <w:t xml:space="preserve">        ['M5', 'Almacenamiento',   'almacenamiento'],</w:t>
      </w:r>
      <w:r>
        <w:br/>
      </w:r>
      <w:r>
        <w:rPr>
          <w:rStyle w:val="VerbatimChar"/>
        </w:rPr>
        <w:t xml:space="preserve">        ['M6', 'Bitácora',         'bitacora'],</w:t>
      </w:r>
      <w:r>
        <w:br/>
      </w:r>
      <w:r>
        <w:rPr>
          <w:rStyle w:val="VerbatimChar"/>
        </w:rPr>
        <w:t xml:space="preserve">        ['M7', 'Memoria virtual',  'memoria-virtual'],</w:t>
      </w:r>
      <w:r>
        <w:br/>
      </w:r>
      <w:r>
        <w:rPr>
          <w:rStyle w:val="VerbatimChar"/>
        </w:rPr>
        <w:t xml:space="preserve">        ['M8', 'Servicios y red',  'servicios'],</w:t>
      </w:r>
      <w:r>
        <w:br/>
      </w:r>
      <w:r>
        <w:rPr>
          <w:rStyle w:val="VerbatimChar"/>
        </w:rPr>
        <w:t xml:space="preserve">    ];</w:t>
      </w:r>
      <w:r>
        <w:br/>
      </w:r>
      <w:r>
        <w:rPr>
          <w:rStyle w:val="VerbatimChar"/>
        </w:rPr>
        <w:t xml:space="preserve">@endphp</w:t>
      </w:r>
      <w:r>
        <w:br/>
      </w:r>
      <w:r>
        <w:rPr>
          <w:rStyle w:val="VerbatimChar"/>
        </w:rPr>
        <w:t xml:space="preserve">&lt;nav class="menu" aria-label="Módulos"&gt;</w:t>
      </w:r>
      <w:r>
        <w:br/>
      </w:r>
      <w:r>
        <w:rPr>
          <w:rStyle w:val="VerbatimChar"/>
        </w:rPr>
        <w:t xml:space="preserve">    &lt;a href="{{ route('dashboard') }}" class="{{ request()-&gt;routeIs('dashboard') ? 'activo' : '' }}"&gt;&lt;b&gt;~&lt;/b&gt;Inicio&lt;/a&gt;</w:t>
      </w:r>
      <w:r>
        <w:br/>
      </w:r>
      <w:r>
        <w:rPr>
          <w:rStyle w:val="VerbatimChar"/>
        </w:rPr>
        <w:t xml:space="preserve">    @foreach ($modulos as [$codigo, $nombre, $ruta])</w:t>
      </w:r>
      <w:r>
        <w:br/>
      </w:r>
      <w:r>
        <w:rPr>
          <w:rStyle w:val="VerbatimChar"/>
        </w:rPr>
        <w:t xml:space="preserve">        @continue($ruta === 'bitacora' &amp;&amp; ! $esAdmin)</w:t>
      </w:r>
      <w:r>
        <w:br/>
      </w:r>
      <w:r>
        <w:rPr>
          <w:rStyle w:val="VerbatimChar"/>
        </w:rPr>
        <w:t xml:space="preserve">        &lt;a href="{{ Route::has($ruta . '.index') ? route($ruta . '.index') : '#' }}"</w:t>
      </w:r>
      <w:r>
        <w:br/>
      </w:r>
      <w:r>
        <w:rPr>
          <w:rStyle w:val="VerbatimChar"/>
        </w:rPr>
        <w:t xml:space="preserve">           class="{{ request()-&gt;routeIs($ruta . '.*') ? 'activo' : '' }}"&gt;&lt;b&gt;{{ $codigo }}&lt;/b&gt;{{ $nombre }}&lt;/a&gt;</w:t>
      </w:r>
      <w:r>
        <w:br/>
      </w:r>
      <w:r>
        <w:rPr>
          <w:rStyle w:val="VerbatimChar"/>
        </w:rPr>
        <w:t xml:space="preserve">    @endforeach</w:t>
      </w:r>
      <w:r>
        <w:br/>
      </w:r>
      <w:r>
        <w:rPr>
          <w:rStyle w:val="VerbatimChar"/>
        </w:rPr>
        <w:t xml:space="preserve">&lt;/nav&gt;</w:t>
      </w:r>
    </w:p>
    <w:p>
      <w:pPr>
        <w:pStyle w:val="FirstParagraph"/>
      </w:pPr>
      <w:r>
        <w:t xml:space="preserve">Funcionamiento: cada enlace apunta a la ruta</w:t>
      </w:r>
      <w:r>
        <w:t xml:space="preserve"> </w:t>
      </w:r>
      <w:r>
        <w:rPr>
          <w:rStyle w:val="VerbatimChar"/>
        </w:rPr>
        <w:t xml:space="preserve">&lt;modulo&gt;.index</w:t>
      </w:r>
      <w:r>
        <w:t xml:space="preserve"> </w:t>
      </w:r>
      <w:r>
        <w:t xml:space="preserve">si existe, y mientras no exista queda en</w:t>
      </w:r>
      <w:r>
        <w:t xml:space="preserve"> </w:t>
      </w:r>
      <w:r>
        <w:rPr>
          <w:rStyle w:val="VerbatimChar"/>
        </w:rPr>
        <w:t xml:space="preserve">#</w:t>
      </w:r>
      <w:r>
        <w:t xml:space="preserve">. Así los demás integrantes no tienen que modificar el menú. La bitácora solo se muestra al Administrador. Si el grupo es de 6 integrantes, se eliminan las líneas de M7 y M8.</w:t>
      </w:r>
    </w:p>
    <w:p>
      <w:pPr>
        <w:pStyle w:val="BodyText"/>
      </w:pPr>
      <w:r>
        <w:rPr>
          <w:bCs/>
          <w:b/>
        </w:rPr>
        <w:t xml:space="preserve">Paso 1.3: Plantilla principal.</w:t>
      </w:r>
      <w:r>
        <w:t xml:space="preserve"> </w:t>
      </w:r>
      <w:r>
        <w:t xml:space="preserve">Archivo</w:t>
      </w:r>
      <w:r>
        <w:t xml:space="preserve"> </w:t>
      </w:r>
      <w:r>
        <w:rPr>
          <w:rStyle w:val="VerbatimChar"/>
        </w:rPr>
        <w:t xml:space="preserve">resources/views/layouts/app.blade.php</w:t>
      </w:r>
      <w:r>
        <w:t xml:space="preserve">:</w:t>
      </w:r>
    </w:p>
    <w:p>
      <w:pPr>
        <w:pStyle w:val="SourceCode"/>
        <w:shd w:val="clear" w:color="auto" w:fill="F1F3F8"/>
      </w:pPr>
      <w:r>
        <w:rPr>
          <w:rStyle w:val="VerbatimChar"/>
        </w:rPr>
        <w:t xml:space="preserve">&lt;!DOCTYPE html&gt;</w:t>
      </w:r>
      <w:r>
        <w:br/>
      </w:r>
      <w:r>
        <w:rPr>
          <w:rStyle w:val="VerbatimChar"/>
        </w:rPr>
        <w:t xml:space="preserve">&lt;html lang="es"&gt;</w:t>
      </w:r>
      <w:r>
        <w:br/>
      </w:r>
      <w:r>
        <w:rPr>
          <w:rStyle w:val="VerbatimChar"/>
        </w:rPr>
        <w:t xml:space="preserve">&lt;head&gt;</w:t>
      </w:r>
      <w:r>
        <w:br/>
      </w:r>
      <w:r>
        <w:rPr>
          <w:rStyle w:val="VerbatimChar"/>
        </w:rPr>
        <w:t xml:space="preserve">&lt;meta charset="utf-8"&gt;</w:t>
      </w:r>
      <w:r>
        <w:br/>
      </w:r>
      <w:r>
        <w:rPr>
          <w:rStyle w:val="VerbatimChar"/>
        </w:rPr>
        <w:t xml:space="preserve">&lt;meta name="viewport" content="width=device-width, initial-scale=1"&gt;</w:t>
      </w:r>
      <w:r>
        <w:br/>
      </w:r>
      <w:r>
        <w:rPr>
          <w:rStyle w:val="VerbatimChar"/>
        </w:rPr>
        <w:t xml:space="preserve">&lt;meta name="csrf-token" content="{{ csrf_token() }}"&gt;</w:t>
      </w:r>
      <w:r>
        <w:br/>
      </w:r>
      <w:r>
        <w:rPr>
          <w:rStyle w:val="VerbatimChar"/>
        </w:rPr>
        <w:t xml:space="preserve">&lt;title&gt;@yield('titulo', 'Inicio') · SysMonitor&lt;/title&gt;</w:t>
      </w:r>
      <w:r>
        <w:br/>
      </w:r>
      <w:r>
        <w:rPr>
          <w:rStyle w:val="VerbatimChar"/>
        </w:rPr>
        <w:t xml:space="preserve">&lt;link rel="stylesheet" href="{{ asset('css/sysmonitor.css') }}"&gt;</w:t>
      </w:r>
      <w:r>
        <w:br/>
      </w:r>
      <w:r>
        <w:rPr>
          <w:rStyle w:val="VerbatimChar"/>
        </w:rPr>
        <w:t xml:space="preserve">@stack('estilos')</w:t>
      </w:r>
      <w:r>
        <w:br/>
      </w:r>
      <w:r>
        <w:rPr>
          <w:rStyle w:val="VerbatimChar"/>
        </w:rPr>
        <w:t xml:space="preserve">&lt;/head&gt;</w:t>
      </w:r>
      <w:r>
        <w:br/>
      </w:r>
      <w:r>
        <w:rPr>
          <w:rStyle w:val="VerbatimChar"/>
        </w:rPr>
        <w:t xml:space="preserve">&lt;body&gt;</w:t>
      </w:r>
      <w:r>
        <w:br/>
      </w:r>
      <w:r>
        <w:rPr>
          <w:rStyle w:val="VerbatimChar"/>
        </w:rPr>
        <w:t xml:space="preserve">&lt;header class="barra"&gt;</w:t>
      </w:r>
      <w:r>
        <w:br/>
      </w:r>
      <w:r>
        <w:rPr>
          <w:rStyle w:val="VerbatimChar"/>
        </w:rPr>
        <w:t xml:space="preserve">    &lt;a class="marca" href="{{ route('dashboard') }}"&gt;</w:t>
      </w:r>
      <w:r>
        <w:br/>
      </w:r>
      <w:r>
        <w:rPr>
          <w:rStyle w:val="VerbatimChar"/>
        </w:rPr>
        <w:t xml:space="preserve">        &lt;svg width="22" height="22" viewBox="0 0 24 24" fill="none" stroke="currentColor" stroke-width="2" stroke-linecap="square" aria-hidden="true"&gt;&lt;rect x="3" y="3" width="18" height="18"/&gt;&lt;path d="M6 13h3l2-5 3 9 2-4h2"/&gt;&lt;/svg&gt;</w:t>
      </w:r>
      <w:r>
        <w:br/>
      </w:r>
      <w:r>
        <w:rPr>
          <w:rStyle w:val="VerbatimChar"/>
        </w:rPr>
        <w:t xml:space="preserve">        SysMonitor&lt;em&gt;Grupo [N]&lt;/em&gt;</w:t>
      </w:r>
      <w:r>
        <w:br/>
      </w:r>
      <w:r>
        <w:rPr>
          <w:rStyle w:val="VerbatimChar"/>
        </w:rPr>
        <w:t xml:space="preserve">    &lt;/a&gt;</w:t>
      </w:r>
      <w:r>
        <w:br/>
      </w:r>
      <w:r>
        <w:rPr>
          <w:rStyle w:val="VerbatimChar"/>
        </w:rPr>
        <w:t xml:space="preserve">    @include('partials.menu')</w:t>
      </w:r>
      <w:r>
        <w:br/>
      </w:r>
      <w:r>
        <w:rPr>
          <w:rStyle w:val="VerbatimChar"/>
        </w:rPr>
        <w:t xml:space="preserve">    &lt;div class="usuario"&gt;</w:t>
      </w:r>
      <w:r>
        <w:br/>
      </w:r>
      <w:r>
        <w:rPr>
          <w:rStyle w:val="VerbatimChar"/>
        </w:rPr>
        <w:t xml:space="preserve">        &lt;span&gt;{{ auth()-&gt;user()-&gt;name }}&lt;/span&gt;</w:t>
      </w:r>
      <w:r>
        <w:br/>
      </w:r>
      <w:r>
        <w:rPr>
          <w:rStyle w:val="VerbatimChar"/>
        </w:rPr>
        <w:t xml:space="preserve">        &lt;span class="rol {{ auth()-&gt;user()-&gt;role === 'admin' ? 'admin' : '' }}"&gt;{{ auth()-&gt;user()-&gt;role === 'admin' ? 'ADMIN' : 'OBSERVADOR' }}&lt;/span&gt;</w:t>
      </w:r>
      <w:r>
        <w:br/>
      </w:r>
      <w:r>
        <w:rPr>
          <w:rStyle w:val="VerbatimChar"/>
        </w:rPr>
        <w:t xml:space="preserve">        &lt;form method="POST" action="{{ route('logout') }}"&gt;</w:t>
      </w:r>
      <w:r>
        <w:br/>
      </w:r>
      <w:r>
        <w:rPr>
          <w:rStyle w:val="VerbatimChar"/>
        </w:rPr>
        <w:t xml:space="preserve">            @csrf</w:t>
      </w:r>
      <w:r>
        <w:br/>
      </w:r>
      <w:r>
        <w:rPr>
          <w:rStyle w:val="VerbatimChar"/>
        </w:rPr>
        <w:t xml:space="preserve">            &lt;button type="submit" class="salir"&gt;Salir&lt;/button&gt;</w:t>
      </w:r>
      <w:r>
        <w:br/>
      </w:r>
      <w:r>
        <w:rPr>
          <w:rStyle w:val="VerbatimChar"/>
        </w:rPr>
        <w:t xml:space="preserve">        &lt;/form&gt;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&lt;/header&gt;</w:t>
      </w:r>
      <w:r>
        <w:br/>
      </w:r>
      <w:r>
        <w:br/>
      </w:r>
      <w:r>
        <w:rPr>
          <w:rStyle w:val="VerbatimChar"/>
        </w:rPr>
        <w:t xml:space="preserve">&lt;div class="titulo-pagina"&gt;</w:t>
      </w:r>
      <w:r>
        <w:br/>
      </w:r>
      <w:r>
        <w:rPr>
          <w:rStyle w:val="VerbatimChar"/>
        </w:rPr>
        <w:t xml:space="preserve">    &lt;h1&gt;@yield('titulo')&lt;/h1&gt;</w:t>
      </w:r>
      <w:r>
        <w:br/>
      </w:r>
      <w:r>
        <w:rPr>
          <w:rStyle w:val="VerbatimChar"/>
        </w:rPr>
        <w:t xml:space="preserve">    &lt;p&gt;@yield('subtitulo')&lt;/p&gt;</w:t>
      </w:r>
      <w:r>
        <w:br/>
      </w:r>
      <w:r>
        <w:rPr>
          <w:rStyle w:val="VerbatimChar"/>
        </w:rPr>
        <w:t xml:space="preserve">&lt;/div&gt;</w:t>
      </w:r>
      <w:r>
        <w:br/>
      </w:r>
      <w:r>
        <w:br/>
      </w:r>
      <w:r>
        <w:rPr>
          <w:rStyle w:val="VerbatimChar"/>
        </w:rPr>
        <w:t xml:space="preserve">&lt;main class="contenido"&gt;</w:t>
      </w:r>
      <w:r>
        <w:br/>
      </w:r>
      <w:r>
        <w:rPr>
          <w:rStyle w:val="VerbatimChar"/>
        </w:rPr>
        <w:t xml:space="preserve">    @yield('contenido')</w:t>
      </w:r>
      <w:r>
        <w:br/>
      </w:r>
      <w:r>
        <w:rPr>
          <w:rStyle w:val="VerbatimChar"/>
        </w:rPr>
        <w:t xml:space="preserve">&lt;/main&gt;</w:t>
      </w:r>
      <w:r>
        <w:br/>
      </w:r>
      <w:r>
        <w:br/>
      </w:r>
      <w:r>
        <w:rPr>
          <w:rStyle w:val="VerbatimChar"/>
        </w:rPr>
        <w:t xml:space="preserve">&lt;footer class="pie"&gt;kernel {{ php_uname('r') }} · UMG · Sistemas Operativos&lt;/footer&gt;</w:t>
      </w:r>
      <w:r>
        <w:br/>
      </w:r>
      <w:r>
        <w:rPr>
          <w:rStyle w:val="VerbatimChar"/>
        </w:rPr>
        <w:t xml:space="preserve">@stack('scripts')</w:t>
      </w:r>
      <w:r>
        <w:br/>
      </w:r>
      <w:r>
        <w:rPr>
          <w:rStyle w:val="VerbatimChar"/>
        </w:rPr>
        <w:t xml:space="preserve">&lt;/body&gt;</w:t>
      </w:r>
      <w:r>
        <w:br/>
      </w:r>
      <w:r>
        <w:rPr>
          <w:rStyle w:val="VerbatimChar"/>
        </w:rPr>
        <w:t xml:space="preserve">&lt;/html&gt;</w:t>
      </w:r>
    </w:p>
    <w:p>
      <w:pPr>
        <w:pStyle w:val="FirstParagraph"/>
      </w:pPr>
      <w:r>
        <w:rPr>
          <w:rStyle w:val="VerbatimChar"/>
        </w:rPr>
        <w:t xml:space="preserve">Grupo [N]</w:t>
      </w:r>
      <w:r>
        <w:t xml:space="preserve"> </w:t>
      </w:r>
      <w:r>
        <w:t xml:space="preserve">se reemplaza por el número o nombre del grupo.</w:t>
      </w:r>
    </w:p>
    <w:p>
      <w:pPr>
        <w:pStyle w:val="BodyText"/>
      </w:pPr>
      <w:r>
        <w:rPr>
          <w:bCs/>
          <w:b/>
        </w:rPr>
        <w:t xml:space="preserve">Paso 1.4: Dashboard mínimo.</w:t>
      </w:r>
      <w:r>
        <w:t xml:space="preserve"> </w:t>
      </w:r>
      <w:r>
        <w:t xml:space="preserve">Archivo</w:t>
      </w:r>
      <w:r>
        <w:t xml:space="preserve"> </w:t>
      </w:r>
      <w:r>
        <w:rPr>
          <w:rStyle w:val="VerbatimChar"/>
        </w:rPr>
        <w:t xml:space="preserve">resources/views/dashboard.blade.php</w:t>
      </w:r>
      <w:r>
        <w:t xml:space="preserve">:</w:t>
      </w:r>
    </w:p>
    <w:p>
      <w:pPr>
        <w:pStyle w:val="SourceCode"/>
        <w:shd w:val="clear" w:color="auto" w:fill="F1F3F8"/>
      </w:pPr>
      <w:r>
        <w:rPr>
          <w:rStyle w:val="VerbatimChar"/>
        </w:rPr>
        <w:t xml:space="preserve">@extends('layouts.app')</w:t>
      </w:r>
      <w:r>
        <w:br/>
      </w:r>
      <w:r>
        <w:br/>
      </w:r>
      <w:r>
        <w:rPr>
          <w:rStyle w:val="VerbatimChar"/>
        </w:rPr>
        <w:t xml:space="preserve">@section('titulo', 'Inicio')</w:t>
      </w:r>
      <w:r>
        <w:br/>
      </w:r>
      <w:r>
        <w:rPr>
          <w:rStyle w:val="VerbatimChar"/>
        </w:rPr>
        <w:t xml:space="preserve">@section('subtitulo', 'Resumen general del sistema')</w:t>
      </w:r>
      <w:r>
        <w:br/>
      </w:r>
      <w:r>
        <w:br/>
      </w:r>
      <w:r>
        <w:rPr>
          <w:rStyle w:val="VerbatimChar"/>
        </w:rPr>
        <w:t xml:space="preserve">@section('contenido')</w:t>
      </w:r>
      <w:r>
        <w:br/>
      </w:r>
      <w:r>
        <w:rPr>
          <w:rStyle w:val="VerbatimChar"/>
        </w:rPr>
        <w:t xml:space="preserve">    &lt;p&gt;Bienvenido, &lt;strong&gt;{{ auth()-&gt;user()-&gt;name }}&lt;/strong&gt;. Selecciona un módulo de la barra superior.&lt;/p&gt;</w:t>
      </w:r>
      <w:r>
        <w:br/>
      </w:r>
      <w:r>
        <w:rPr>
          <w:rStyle w:val="VerbatimChar"/>
        </w:rPr>
        <w:t xml:space="preserve">@endsection</w:t>
      </w:r>
    </w:p>
    <w:p>
      <w:pPr>
        <w:pStyle w:val="FirstParagraph"/>
      </w:pPr>
      <w:r>
        <w:rPr>
          <w:bCs/>
          <w:b/>
        </w:rPr>
        <w:t xml:space="preserve">Paso 1.5: Probar.</w:t>
      </w:r>
    </w:p>
    <w:p>
      <w:pPr>
        <w:pStyle w:val="SourceCode"/>
        <w:shd w:val="clear" w:color="auto" w:fill="F1F3F8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artisan view:clear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serve </w:t>
      </w:r>
      <w:r>
        <w:rPr>
          <w:rStyle w:val="AttributeTok"/>
        </w:rPr>
        <w:t xml:space="preserve">--host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0.0.0.0</w:t>
      </w:r>
    </w:p>
    <w:p>
      <w:pPr>
        <w:pStyle w:val="FirstParagraph"/>
      </w:pPr>
      <w:r>
        <w:t xml:space="preserve">En el navegador de Windows se abre</w:t>
      </w:r>
      <w:r>
        <w:t xml:space="preserve"> </w:t>
      </w:r>
      <w:r>
        <w:rPr>
          <w:rStyle w:val="VerbatimChar"/>
        </w:rPr>
        <w:t xml:space="preserve">http://127.0.0.1:8000</w:t>
      </w:r>
      <w:r>
        <w:t xml:space="preserve">. Si el estilo no cambia, se refresca sin caché con</w:t>
      </w:r>
      <w:r>
        <w:t xml:space="preserve"> </w:t>
      </w:r>
      <w:r>
        <w:rPr>
          <w:rStyle w:val="VerbatimChar"/>
        </w:rPr>
        <w:t xml:space="preserve">Ctrl + F5</w:t>
      </w:r>
      <w:r>
        <w:t xml:space="preserve">. Se verifica que aparezcan la barra superior con los módulos, el nombre con la etiqueta de rol y el botón Salir, y que la Bitácora aparezca como Administrador y no como Observador. El servidor se detiene con</w:t>
      </w:r>
      <w:r>
        <w:t xml:space="preserve"> </w:t>
      </w:r>
      <w:r>
        <w:rPr>
          <w:rStyle w:val="VerbatimChar"/>
        </w:rPr>
        <w:t xml:space="preserve">Ctrl + C</w:t>
      </w:r>
      <w:r>
        <w:t xml:space="preserve">.</w:t>
      </w:r>
    </w:p>
    <w:p>
      <w:pPr>
        <w:pStyle w:val="BlockText"/>
      </w:pPr>
      <w:r>
        <w:rPr>
          <w:bCs/>
          <w:b/>
        </w:rPr>
        <w:t xml:space="preserve">[Captura 2: inicio con la barra de navegación (como Administrador)]</w:t>
      </w:r>
    </w:p>
    <w:p>
      <w:pPr>
        <w:pStyle w:val="FirstParagraph"/>
      </w:pPr>
      <w:r>
        <w:rPr>
          <w:bCs/>
          <w:b/>
        </w:rPr>
        <w:t xml:space="preserve">Paso 1.6: Commit.</w:t>
      </w:r>
    </w:p>
    <w:p>
      <w:pPr>
        <w:pStyle w:val="SourceCode"/>
        <w:shd w:val="clear" w:color="auto" w:fill="F1F3F8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status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public/css/sysmonitor.css resources/views/layouts/app.blade.php resources/views/partials/menu.blade.php resources/views/dashboard.blade.php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"M6: layout base con barra de navegación superior"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pPr>
        <w:pStyle w:val="FirstParagraph"/>
      </w:pPr>
      <w:r>
        <w:t xml:space="preserve">Antes del commit se revisa que</w:t>
      </w:r>
      <w:r>
        <w:t xml:space="preserve"> </w:t>
      </w:r>
      <w:r>
        <w:rPr>
          <w:rStyle w:val="VerbatimChar"/>
        </w:rPr>
        <w:t xml:space="preserve">git status</w:t>
      </w:r>
      <w:r>
        <w:t xml:space="preserve"> </w:t>
      </w:r>
      <w:r>
        <w:t xml:space="preserve">no muestre el archivo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7"/>
    <w:bookmarkStart w:id="28" w:name="Xebca7397853356f86ce0e8e1b6f968203c21eba"/>
    <w:p>
      <w:pPr>
        <w:pStyle w:val="Heading3"/>
      </w:pPr>
      <w:r>
        <w:t xml:space="preserve">Commit 2: Estilos comunes y tarjetas de indicadores</w:t>
      </w:r>
    </w:p>
    <w:p>
      <w:pPr>
        <w:pStyle w:val="FirstParagraph"/>
      </w:pPr>
      <w:r>
        <w:rPr>
          <w:bCs/>
          <w:b/>
        </w:rPr>
        <w:t xml:space="preserve">Paso 2.1: Componentes reutilizables.</w:t>
      </w:r>
      <w:r>
        <w:t xml:space="preserve"> </w:t>
      </w:r>
      <w:r>
        <w:t xml:space="preserve">Archivo</w:t>
      </w:r>
      <w:r>
        <w:t xml:space="preserve"> </w:t>
      </w:r>
      <w:r>
        <w:rPr>
          <w:rStyle w:val="VerbatimChar"/>
        </w:rPr>
        <w:t xml:space="preserve">public/css/componentes.css</w:t>
      </w:r>
      <w:r>
        <w:t xml:space="preserve">:</w:t>
      </w:r>
    </w:p>
    <w:p>
      <w:pPr>
        <w:pStyle w:val="SourceCode"/>
        <w:shd w:val="clear" w:color="auto" w:fill="F1F3F8"/>
      </w:pPr>
      <w:r>
        <w:rPr>
          <w:rStyle w:val="FunctionTok"/>
        </w:rPr>
        <w:t xml:space="preserve">.rejilla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</w:t>
      </w:r>
      <w:r>
        <w:rPr>
          <w:rStyle w:val="DecValTok"/>
        </w:rPr>
        <w:t xml:space="preserve">grid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gap</w:t>
      </w:r>
      <w:r>
        <w:rPr>
          <w:rStyle w:val="NormalTok"/>
        </w:rPr>
        <w:t xml:space="preserve">: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grid-template-columns</w:t>
      </w:r>
      <w:r>
        <w:rPr>
          <w:rStyle w:val="NormalTok"/>
        </w:rPr>
        <w:t xml:space="preserve">:</w:t>
      </w:r>
      <w:r>
        <w:rPr>
          <w:rStyle w:val="FunctionTok"/>
        </w:rPr>
        <w:t xml:space="preserve">repeat(</w:t>
      </w:r>
      <w:r>
        <w:rPr>
          <w:rStyle w:val="NormalTok"/>
        </w:rPr>
        <w:t xml:space="preserve">auto-fit</w:t>
      </w:r>
      <w:r>
        <w:rPr>
          <w:rStyle w:val="OperatorTok"/>
        </w:rPr>
        <w:t xml:space="preserve">,</w:t>
      </w:r>
      <w:r>
        <w:rPr>
          <w:rStyle w:val="FunctionTok"/>
        </w:rPr>
        <w:t xml:space="preserve">minmax(</w:t>
      </w:r>
      <w:r>
        <w:rPr>
          <w:rStyle w:val="DecValTok"/>
        </w:rPr>
        <w:t xml:space="preserve">260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FunctionTok"/>
        </w:rPr>
        <w:t xml:space="preserve">))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.tarjeta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--panel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border</w:t>
      </w:r>
      <w:r>
        <w:rPr>
          <w:rStyle w:val="NormalTok"/>
        </w:rPr>
        <w:t xml:space="preserve">: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--borde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border-top</w:t>
      </w:r>
      <w:r>
        <w:rPr>
          <w:rStyle w:val="NormalTok"/>
        </w:rPr>
        <w:t xml:space="preserve">: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--acento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border-radius</w:t>
      </w:r>
      <w:r>
        <w:rPr>
          <w:rStyle w:val="NormalTok"/>
        </w:rPr>
        <w:t xml:space="preserve">: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--radio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min-width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.tarjeta</w:t>
      </w:r>
      <w:r>
        <w:rPr>
          <w:rStyle w:val="NormalTok"/>
        </w:rPr>
        <w:t xml:space="preserve"> h2{</w:t>
      </w:r>
      <w:r>
        <w:rPr>
          <w:rStyle w:val="KeywordTok"/>
        </w:rPr>
        <w:t xml:space="preserve">margin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font</w:t>
      </w:r>
      <w:r>
        <w:rPr>
          <w:rStyle w:val="NormalTok"/>
        </w:rPr>
        <w:t xml:space="preserve">: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--mono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.tarjeta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.nota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margin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--suave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.dato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font</w:t>
      </w:r>
      <w:r>
        <w:rPr>
          <w:rStyle w:val="NormalTok"/>
        </w:rPr>
        <w:t xml:space="preserve">:</w:t>
      </w:r>
      <w:r>
        <w:rPr>
          <w:rStyle w:val="DecValTok"/>
        </w:rPr>
        <w:t xml:space="preserve">700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--mono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--acento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.dato</w:t>
      </w:r>
      <w:r>
        <w:rPr>
          <w:rStyle w:val="NormalTok"/>
        </w:rPr>
        <w:t xml:space="preserve"> small{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</w:t>
      </w:r>
      <w:r>
        <w:rPr>
          <w:rStyle w:val="DecValTok"/>
        </w:rPr>
        <w:t xml:space="preserve">13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--suave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font-weight</w:t>
      </w:r>
      <w:r>
        <w:rPr>
          <w:rStyle w:val="NormalTok"/>
        </w:rPr>
        <w:t xml:space="preserve">: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.caja-tabla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overflow-x</w:t>
      </w:r>
      <w:r>
        <w:rPr>
          <w:rStyle w:val="NormalTok"/>
        </w:rPr>
        <w:t xml:space="preserve">:</w:t>
      </w:r>
      <w:r>
        <w:rPr>
          <w:rStyle w:val="BuiltInTok"/>
        </w:rPr>
        <w:t xml:space="preserve">auto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.tabla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width</w:t>
      </w:r>
      <w:r>
        <w:rPr>
          <w:rStyle w:val="NormalTok"/>
        </w:rPr>
        <w:t xml:space="preserve">: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border-collapse</w:t>
      </w:r>
      <w:r>
        <w:rPr>
          <w:rStyle w:val="NormalTok"/>
        </w:rPr>
        <w:t xml:space="preserve">:</w:t>
      </w:r>
      <w:r>
        <w:rPr>
          <w:rStyle w:val="DecValTok"/>
        </w:rPr>
        <w:t xml:space="preserve">collapse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</w:t>
      </w:r>
      <w:r>
        <w:rPr>
          <w:rStyle w:val="DecValTok"/>
        </w:rPr>
        <w:t xml:space="preserve">13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.tabla</w:t>
      </w:r>
      <w:r>
        <w:rPr>
          <w:rStyle w:val="NormalTok"/>
        </w:rPr>
        <w:t xml:space="preserve"> th{</w:t>
      </w:r>
      <w:r>
        <w:rPr>
          <w:rStyle w:val="KeywordTok"/>
        </w:rPr>
        <w:t xml:space="preserve">text-align</w:t>
      </w:r>
      <w:r>
        <w:rPr>
          <w:rStyle w:val="NormalTok"/>
        </w:rPr>
        <w:t xml:space="preserve">:</w:t>
      </w:r>
      <w:r>
        <w:rPr>
          <w:rStyle w:val="DecValTok"/>
        </w:rPr>
        <w:t xml:space="preserve">left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--suave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font</w:t>
      </w:r>
      <w:r>
        <w:rPr>
          <w:rStyle w:val="NormalTok"/>
        </w:rPr>
        <w:t xml:space="preserve">: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--mono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border-bottom</w:t>
      </w:r>
      <w:r>
        <w:rPr>
          <w:rStyle w:val="NormalTok"/>
        </w:rPr>
        <w:t xml:space="preserve">: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--borde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white-space</w:t>
      </w:r>
      <w:r>
        <w:rPr>
          <w:rStyle w:val="NormalTok"/>
        </w:rPr>
        <w:t xml:space="preserve">:</w:t>
      </w:r>
      <w:r>
        <w:rPr>
          <w:rStyle w:val="DecValTok"/>
        </w:rPr>
        <w:t xml:space="preserve">nowrap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.tabla</w:t>
      </w:r>
      <w:r>
        <w:rPr>
          <w:rStyle w:val="NormalTok"/>
        </w:rPr>
        <w:t xml:space="preserve"> td{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border-bottom</w:t>
      </w:r>
      <w:r>
        <w:rPr>
          <w:rStyle w:val="NormalTok"/>
        </w:rPr>
        <w:t xml:space="preserve">: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--borde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.tabla</w:t>
      </w:r>
      <w:r>
        <w:rPr>
          <w:rStyle w:val="NormalTok"/>
        </w:rPr>
        <w:t xml:space="preserve"> tbody tr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--panel2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.num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font-family</w:t>
      </w:r>
      <w:r>
        <w:rPr>
          <w:rStyle w:val="NormalTok"/>
        </w:rPr>
        <w:t xml:space="preserve">: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--mono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font-variant-numeric</w:t>
      </w:r>
      <w:r>
        <w:rPr>
          <w:rStyle w:val="NormalTok"/>
        </w:rPr>
        <w:t xml:space="preserve">:tabular-nums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text-align</w:t>
      </w:r>
      <w:r>
        <w:rPr>
          <w:rStyle w:val="NormalTok"/>
        </w:rPr>
        <w:t xml:space="preserve">:</w:t>
      </w:r>
      <w:r>
        <w:rPr>
          <w:rStyle w:val="DecValTok"/>
        </w:rPr>
        <w:t xml:space="preserve">right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.insignia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</w:t>
      </w:r>
      <w:r>
        <w:rPr>
          <w:rStyle w:val="DecValTok"/>
        </w:rPr>
        <w:t xml:space="preserve">inline-block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border</w:t>
      </w:r>
      <w:r>
        <w:rPr>
          <w:rStyle w:val="NormalTok"/>
        </w:rPr>
        <w:t xml:space="preserve">: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--borde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border-radius</w:t>
      </w:r>
      <w:r>
        <w:rPr>
          <w:rStyle w:val="NormalTok"/>
        </w:rPr>
        <w:t xml:space="preserve">: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font</w:t>
      </w:r>
      <w:r>
        <w:rPr>
          <w:rStyle w:val="NormalTok"/>
        </w:rPr>
        <w:t xml:space="preserve">: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--mono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--suave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.insignia.ok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--ok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border-color</w:t>
      </w:r>
      <w:r>
        <w:rPr>
          <w:rStyle w:val="NormalTok"/>
        </w:rPr>
        <w:t xml:space="preserve">: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--ok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.insignia.aviso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--acento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border-color</w:t>
      </w:r>
      <w:r>
        <w:rPr>
          <w:rStyle w:val="NormalTok"/>
        </w:rPr>
        <w:t xml:space="preserve">: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--acento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.insignia.error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--error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border-color</w:t>
      </w:r>
      <w:r>
        <w:rPr>
          <w:rStyle w:val="NormalTok"/>
        </w:rPr>
        <w:t xml:space="preserve">: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--error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.uso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height</w:t>
      </w:r>
      <w:r>
        <w:rPr>
          <w:rStyle w:val="NormalTok"/>
        </w:rPr>
        <w:t xml:space="preserve">: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--panel2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border</w:t>
      </w:r>
      <w:r>
        <w:rPr>
          <w:rStyle w:val="NormalTok"/>
        </w:rPr>
        <w:t xml:space="preserve">: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--borde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border-radius</w:t>
      </w:r>
      <w:r>
        <w:rPr>
          <w:rStyle w:val="NormalTok"/>
        </w:rPr>
        <w:t xml:space="preserve">: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overflow</w:t>
      </w:r>
      <w:r>
        <w:rPr>
          <w:rStyle w:val="NormalTok"/>
        </w:rPr>
        <w:t xml:space="preserve">:</w:t>
      </w:r>
      <w:r>
        <w:rPr>
          <w:rStyle w:val="DecValTok"/>
        </w:rPr>
        <w:t xml:space="preserve">hidden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.uso</w:t>
      </w:r>
      <w:r>
        <w:rPr>
          <w:rStyle w:val="NormalTok"/>
        </w:rPr>
        <w:t xml:space="preserve"> span{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</w:t>
      </w:r>
      <w:r>
        <w:rPr>
          <w:rStyle w:val="DecValTok"/>
        </w:rPr>
        <w:t xml:space="preserve">block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height</w:t>
      </w:r>
      <w:r>
        <w:rPr>
          <w:rStyle w:val="NormalTok"/>
        </w:rPr>
        <w:t xml:space="preserve">: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--acento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.btn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</w:t>
      </w:r>
      <w:r>
        <w:rPr>
          <w:rStyle w:val="DecValTok"/>
        </w:rPr>
        <w:t xml:space="preserve">inline-block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--acento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</w:t>
      </w:r>
      <w:r>
        <w:rPr>
          <w:rStyle w:val="ConstantTok"/>
        </w:rPr>
        <w:t xml:space="preserve">#13100d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border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border-radius</w:t>
      </w:r>
      <w:r>
        <w:rPr>
          <w:rStyle w:val="NormalTok"/>
        </w:rPr>
        <w:t xml:space="preserve">: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--radio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font</w:t>
      </w:r>
      <w:r>
        <w:rPr>
          <w:rStyle w:val="NormalTok"/>
        </w:rPr>
        <w:t xml:space="preserve">:</w:t>
      </w:r>
      <w:r>
        <w:rPr>
          <w:rStyle w:val="DecValTok"/>
        </w:rPr>
        <w:t xml:space="preserve">700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--mono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cursor</w:t>
      </w:r>
      <w:r>
        <w:rPr>
          <w:rStyle w:val="NormalTok"/>
        </w:rPr>
        <w:t xml:space="preserve">: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text-decoration</w:t>
      </w:r>
      <w:r>
        <w:rPr>
          <w:rStyle w:val="NormalTok"/>
        </w:rPr>
        <w:t xml:space="preserve">:</w:t>
      </w:r>
      <w:r>
        <w:rPr>
          <w:rStyle w:val="DecValTok"/>
        </w:rPr>
        <w:t xml:space="preserve">none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.btn.sec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</w:t>
      </w:r>
      <w:r>
        <w:rPr>
          <w:rStyle w:val="DecValTok"/>
        </w:rPr>
        <w:t xml:space="preserve">transparent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--acento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border</w:t>
      </w:r>
      <w:r>
        <w:rPr>
          <w:rStyle w:val="NormalTok"/>
        </w:rPr>
        <w:t xml:space="preserve">: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--acento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.btn.bloque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width</w:t>
      </w:r>
      <w:r>
        <w:rPr>
          <w:rStyle w:val="NormalTok"/>
        </w:rPr>
        <w:t xml:space="preserve">: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margin-top</w:t>
      </w:r>
      <w:r>
        <w:rPr>
          <w:rStyle w:val="NormalTok"/>
        </w:rPr>
        <w:t xml:space="preserve">: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.btn</w:t>
      </w:r>
      <w:r>
        <w:rPr>
          <w:rStyle w:val="InformationTok"/>
        </w:rPr>
        <w:t xml:space="preserve">:focus-visible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outline</w:t>
      </w:r>
      <w:r>
        <w:rPr>
          <w:rStyle w:val="NormalTok"/>
        </w:rPr>
        <w:t xml:space="preserve">: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--texto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outline-offset</w:t>
      </w:r>
      <w:r>
        <w:rPr>
          <w:rStyle w:val="NormalTok"/>
        </w:rPr>
        <w:t xml:space="preserve">: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.campo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</w:t>
      </w:r>
      <w:r>
        <w:rPr>
          <w:rStyle w:val="DecValTok"/>
        </w:rPr>
        <w:t xml:space="preserve">block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margin-top</w:t>
      </w:r>
      <w:r>
        <w:rPr>
          <w:rStyle w:val="NormalTok"/>
        </w:rPr>
        <w:t xml:space="preserve">: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--suave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</w:t>
      </w:r>
      <w:r>
        <w:rPr>
          <w:rStyle w:val="DecValTok"/>
        </w:rPr>
        <w:t xml:space="preserve">13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.campo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,</w:t>
      </w:r>
      <w:r>
        <w:rPr>
          <w:rStyle w:val="FunctionTok"/>
        </w:rPr>
        <w:t xml:space="preserve">.campo</w:t>
      </w:r>
      <w:r>
        <w:rPr>
          <w:rStyle w:val="NormalTok"/>
        </w:rPr>
        <w:t xml:space="preserve"> select{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</w:t>
      </w:r>
      <w:r>
        <w:rPr>
          <w:rStyle w:val="DecValTok"/>
        </w:rPr>
        <w:t xml:space="preserve">block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width</w:t>
      </w:r>
      <w:r>
        <w:rPr>
          <w:rStyle w:val="NormalTok"/>
        </w:rPr>
        <w:t xml:space="preserve">: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margin-top</w:t>
      </w:r>
      <w:r>
        <w:rPr>
          <w:rStyle w:val="NormalTok"/>
        </w:rPr>
        <w:t xml:space="preserve">: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</w:t>
      </w:r>
      <w:r>
        <w:rPr>
          <w:rStyle w:val="DecValTok"/>
        </w:rPr>
        <w:t xml:space="preserve">9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--fondo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--texto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border</w:t>
      </w:r>
      <w:r>
        <w:rPr>
          <w:rStyle w:val="NormalTok"/>
        </w:rPr>
        <w:t xml:space="preserve">: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--borde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border-radius</w:t>
      </w:r>
      <w:r>
        <w:rPr>
          <w:rStyle w:val="NormalTok"/>
        </w:rPr>
        <w:t xml:space="preserve">: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--radio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font</w:t>
      </w:r>
      <w:r>
        <w:rPr>
          <w:rStyle w:val="NormalTok"/>
        </w:rPr>
        <w:t xml:space="preserve">:</w:t>
      </w:r>
      <w:r>
        <w:rPr>
          <w:rStyle w:val="BuiltInTok"/>
        </w:rPr>
        <w:t xml:space="preserve">inherit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.campo</w:t>
      </w:r>
      <w:r>
        <w:rPr>
          <w:rStyle w:val="NormalTok"/>
        </w:rPr>
        <w:t xml:space="preserve"> input</w:t>
      </w:r>
      <w:r>
        <w:rPr>
          <w:rStyle w:val="InformationTok"/>
        </w:rPr>
        <w:t xml:space="preserve">:focus-visible</w:t>
      </w:r>
      <w:r>
        <w:rPr>
          <w:rStyle w:val="OperatorTok"/>
        </w:rPr>
        <w:t xml:space="preserve">,</w:t>
      </w:r>
      <w:r>
        <w:rPr>
          <w:rStyle w:val="FunctionTok"/>
        </w:rPr>
        <w:t xml:space="preserve">.campo</w:t>
      </w:r>
      <w:r>
        <w:rPr>
          <w:rStyle w:val="NormalTok"/>
        </w:rPr>
        <w:t xml:space="preserve"> select</w:t>
      </w:r>
      <w:r>
        <w:rPr>
          <w:rStyle w:val="InformationTok"/>
        </w:rPr>
        <w:t xml:space="preserve">:focus-visible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outline</w:t>
      </w:r>
      <w:r>
        <w:rPr>
          <w:rStyle w:val="NormalTok"/>
        </w:rPr>
        <w:t xml:space="preserve">: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--acento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outline-offset</w:t>
      </w:r>
      <w:r>
        <w:rPr>
          <w:rStyle w:val="NormalTok"/>
        </w:rPr>
        <w:t xml:space="preserve">: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.error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margin</w:t>
      </w:r>
      <w:r>
        <w:rPr>
          <w:rStyle w:val="NormalTok"/>
        </w:rPr>
        <w:t xml:space="preserve">: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--error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</w:t>
      </w:r>
      <w:r>
        <w:rPr>
          <w:rStyle w:val="DecValTok"/>
        </w:rPr>
        <w:t xml:space="preserve">13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Paso 2.2: Cargarlos en la plantilla.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resources/views/layouts/app.blade.php</w:t>
      </w:r>
      <w:r>
        <w:t xml:space="preserve">, debajo de la línea que carga</w:t>
      </w:r>
      <w:r>
        <w:t xml:space="preserve"> </w:t>
      </w:r>
      <w:r>
        <w:rPr>
          <w:rStyle w:val="VerbatimChar"/>
        </w:rPr>
        <w:t xml:space="preserve">sysmonitor.css</w:t>
      </w:r>
      <w:r>
        <w:t xml:space="preserve">, se agrega:</w:t>
      </w:r>
    </w:p>
    <w:p>
      <w:pPr>
        <w:pStyle w:val="SourceCode"/>
        <w:shd w:val="clear" w:color="auto" w:fill="F1F3F8"/>
      </w:pPr>
      <w:r>
        <w:rPr>
          <w:rStyle w:val="VerbatimChar"/>
        </w:rPr>
        <w:t xml:space="preserve">&lt;link rel="stylesheet" href="{{ asset('css/componentes.css') }}"&gt;</w:t>
      </w:r>
    </w:p>
    <w:p>
      <w:pPr>
        <w:pStyle w:val="FirstParagraph"/>
      </w:pPr>
      <w:r>
        <w:rPr>
          <w:bCs/>
          <w:b/>
        </w:rPr>
        <w:t xml:space="preserve">Paso 2.3: Dashboard con indicadores reales.</w:t>
      </w:r>
      <w:r>
        <w:t xml:space="preserve"> </w:t>
      </w:r>
      <w:r>
        <w:t xml:space="preserve">Se reemplaza</w:t>
      </w:r>
      <w:r>
        <w:t xml:space="preserve"> </w:t>
      </w:r>
      <w:r>
        <w:rPr>
          <w:rStyle w:val="VerbatimChar"/>
        </w:rPr>
        <w:t xml:space="preserve">resources/views/dashboard.blade.php</w:t>
      </w:r>
      <w:r>
        <w:t xml:space="preserve"> </w:t>
      </w:r>
      <w:r>
        <w:t xml:space="preserve">(primero</w:t>
      </w:r>
      <w:r>
        <w:t xml:space="preserve"> </w:t>
      </w:r>
      <w:r>
        <w:rPr>
          <w:rStyle w:val="VerbatimChar"/>
        </w:rPr>
        <w:t xml:space="preserve">: &gt; resources/views/dashboard.blade.php</w:t>
      </w:r>
      <w:r>
        <w:t xml:space="preserve">):</w:t>
      </w:r>
    </w:p>
    <w:p>
      <w:pPr>
        <w:pStyle w:val="SourceCode"/>
        <w:shd w:val="clear" w:color="auto" w:fill="F1F3F8"/>
      </w:pPr>
      <w:r>
        <w:rPr>
          <w:rStyle w:val="VerbatimChar"/>
        </w:rPr>
        <w:t xml:space="preserve">@extends('layouts.app')</w:t>
      </w:r>
      <w:r>
        <w:br/>
      </w:r>
      <w:r>
        <w:br/>
      </w:r>
      <w:r>
        <w:rPr>
          <w:rStyle w:val="VerbatimChar"/>
        </w:rPr>
        <w:t xml:space="preserve">@section('titulo', 'Inicio')</w:t>
      </w:r>
      <w:r>
        <w:br/>
      </w:r>
      <w:r>
        <w:rPr>
          <w:rStyle w:val="VerbatimChar"/>
        </w:rPr>
        <w:t xml:space="preserve">@section('subtitulo', 'Resumen general del sistema')</w:t>
      </w:r>
      <w:r>
        <w:br/>
      </w:r>
      <w:r>
        <w:br/>
      </w:r>
      <w:r>
        <w:rPr>
          <w:rStyle w:val="VerbatimChar"/>
        </w:rPr>
        <w:t xml:space="preserve">@php</w:t>
      </w:r>
      <w:r>
        <w:br/>
      </w:r>
      <w:r>
        <w:rPr>
          <w:rStyle w:val="VerbatimChar"/>
        </w:rPr>
        <w:t xml:space="preserve">    $carga = sys_getloadavg() ?: [0, 0, 0];</w:t>
      </w:r>
      <w:r>
        <w:br/>
      </w:r>
      <w:r>
        <w:br/>
      </w:r>
      <w:r>
        <w:rPr>
          <w:rStyle w:val="VerbatimChar"/>
        </w:rPr>
        <w:t xml:space="preserve">    $segundos = (int) explode(' ', trim((string) @file_get_contents('/proc/uptime')))[0];</w:t>
      </w:r>
      <w:r>
        <w:br/>
      </w:r>
      <w:r>
        <w:rPr>
          <w:rStyle w:val="VerbatimChar"/>
        </w:rPr>
        <w:t xml:space="preserve">    $dias = intdiv($segundos, 86400);</w:t>
      </w:r>
      <w:r>
        <w:br/>
      </w:r>
      <w:r>
        <w:rPr>
          <w:rStyle w:val="VerbatimChar"/>
        </w:rPr>
        <w:t xml:space="preserve">    $horas = intdiv($segundos % 86400, 3600);</w:t>
      </w:r>
      <w:r>
        <w:br/>
      </w:r>
      <w:r>
        <w:rPr>
          <w:rStyle w:val="VerbatimChar"/>
        </w:rPr>
        <w:t xml:space="preserve">    $minutos = intdiv($segundos % 3600, 60);</w:t>
      </w:r>
      <w:r>
        <w:br/>
      </w:r>
      <w:r>
        <w:br/>
      </w:r>
      <w:r>
        <w:rPr>
          <w:rStyle w:val="VerbatimChar"/>
        </w:rPr>
        <w:t xml:space="preserve">    $mem = [];</w:t>
      </w:r>
      <w:r>
        <w:br/>
      </w:r>
      <w:r>
        <w:rPr>
          <w:rStyle w:val="VerbatimChar"/>
        </w:rPr>
        <w:t xml:space="preserve">    foreach (@file('/proc/meminfo') ?: [] as $linea) {</w:t>
      </w:r>
      <w:r>
        <w:br/>
      </w:r>
      <w:r>
        <w:rPr>
          <w:rStyle w:val="VerbatimChar"/>
        </w:rPr>
        <w:t xml:space="preserve">        if (preg_match('/^(\w+):\s+(\d+)/', $linea, $m)) {</w:t>
      </w:r>
      <w:r>
        <w:br/>
      </w:r>
      <w:r>
        <w:rPr>
          <w:rStyle w:val="VerbatimChar"/>
        </w:rPr>
        <w:t xml:space="preserve">            $mem[$m[1]] = (int) $m[2];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$total = $mem['MemTotal'] ?? 0;</w:t>
      </w:r>
      <w:r>
        <w:br/>
      </w:r>
      <w:r>
        <w:rPr>
          <w:rStyle w:val="VerbatimChar"/>
        </w:rPr>
        <w:t xml:space="preserve">    $usada = $total - ($mem['MemAvailable'] ?? 0);</w:t>
      </w:r>
      <w:r>
        <w:br/>
      </w:r>
      <w:r>
        <w:rPr>
          <w:rStyle w:val="VerbatimChar"/>
        </w:rPr>
        <w:t xml:space="preserve">    $pct = $total ? round($usada * 100 / $total) : 0;</w:t>
      </w:r>
      <w:r>
        <w:br/>
      </w:r>
      <w:r>
        <w:rPr>
          <w:rStyle w:val="VerbatimChar"/>
        </w:rPr>
        <w:t xml:space="preserve">@endphp</w:t>
      </w:r>
      <w:r>
        <w:br/>
      </w:r>
      <w:r>
        <w:br/>
      </w:r>
      <w:r>
        <w:rPr>
          <w:rStyle w:val="VerbatimChar"/>
        </w:rPr>
        <w:t xml:space="preserve">@section('contenido')</w:t>
      </w:r>
      <w:r>
        <w:br/>
      </w:r>
      <w:r>
        <w:rPr>
          <w:rStyle w:val="VerbatimChar"/>
        </w:rPr>
        <w:t xml:space="preserve">    &lt;div class="rejilla"&gt;</w:t>
      </w:r>
      <w:r>
        <w:br/>
      </w:r>
      <w:r>
        <w:rPr>
          <w:rStyle w:val="VerbatimChar"/>
        </w:rPr>
        <w:t xml:space="preserve">        &lt;section class="tarjeta"&gt;</w:t>
      </w:r>
      <w:r>
        <w:br/>
      </w:r>
      <w:r>
        <w:rPr>
          <w:rStyle w:val="VerbatimChar"/>
        </w:rPr>
        <w:t xml:space="preserve">            &lt;h2&gt;Carga del sistema&lt;/h2&gt;</w:t>
      </w:r>
      <w:r>
        <w:br/>
      </w:r>
      <w:r>
        <w:rPr>
          <w:rStyle w:val="VerbatimChar"/>
        </w:rPr>
        <w:t xml:space="preserve">            &lt;p class="nota"&gt;Promedio de 1 minuto · /proc/loadavg&lt;/p&gt;</w:t>
      </w:r>
      <w:r>
        <w:br/>
      </w:r>
      <w:r>
        <w:rPr>
          <w:rStyle w:val="VerbatimChar"/>
        </w:rPr>
        <w:t xml:space="preserve">            &lt;div class="dato"&gt;{{ number_format($carga[0], 2) }}&lt;/div&gt;</w:t>
      </w:r>
      <w:r>
        <w:br/>
      </w:r>
      <w:r>
        <w:rPr>
          <w:rStyle w:val="VerbatimChar"/>
        </w:rPr>
        <w:t xml:space="preserve">        &lt;/section&gt;</w:t>
      </w:r>
      <w:r>
        <w:br/>
      </w:r>
      <w:r>
        <w:rPr>
          <w:rStyle w:val="VerbatimChar"/>
        </w:rPr>
        <w:t xml:space="preserve">        &lt;section class="tarjeta"&gt;</w:t>
      </w:r>
      <w:r>
        <w:br/>
      </w:r>
      <w:r>
        <w:rPr>
          <w:rStyle w:val="VerbatimChar"/>
        </w:rPr>
        <w:t xml:space="preserve">            &lt;h2&gt;Tiempo encendido&lt;/h2&gt;</w:t>
      </w:r>
      <w:r>
        <w:br/>
      </w:r>
      <w:r>
        <w:rPr>
          <w:rStyle w:val="VerbatimChar"/>
        </w:rPr>
        <w:t xml:space="preserve">            &lt;p class="nota"&gt;Desde el último arranque · /proc/uptime&lt;/p&gt;</w:t>
      </w:r>
      <w:r>
        <w:br/>
      </w:r>
      <w:r>
        <w:rPr>
          <w:rStyle w:val="VerbatimChar"/>
        </w:rPr>
        <w:t xml:space="preserve">            &lt;div class="dato"&gt;{{ $dias }}&lt;small&gt;d&lt;/small&gt; {{ $horas }}&lt;small&gt;h&lt;/small&gt; {{ $minutos }}&lt;small&gt;m&lt;/small&gt;&lt;/div&gt;</w:t>
      </w:r>
      <w:r>
        <w:br/>
      </w:r>
      <w:r>
        <w:rPr>
          <w:rStyle w:val="VerbatimChar"/>
        </w:rPr>
        <w:t xml:space="preserve">        &lt;/section&gt;</w:t>
      </w:r>
      <w:r>
        <w:br/>
      </w:r>
      <w:r>
        <w:rPr>
          <w:rStyle w:val="VerbatimChar"/>
        </w:rPr>
        <w:t xml:space="preserve">        &lt;section class="tarjeta"&gt;</w:t>
      </w:r>
      <w:r>
        <w:br/>
      </w:r>
      <w:r>
        <w:rPr>
          <w:rStyle w:val="VerbatimChar"/>
        </w:rPr>
        <w:t xml:space="preserve">            &lt;h2&gt;Memoria en uso&lt;/h2&gt;</w:t>
      </w:r>
      <w:r>
        <w:br/>
      </w:r>
      <w:r>
        <w:rPr>
          <w:rStyle w:val="VerbatimChar"/>
        </w:rPr>
        <w:t xml:space="preserve">            &lt;p class="nota"&gt;RAM usada · /proc/meminfo&lt;/p&gt;</w:t>
      </w:r>
      <w:r>
        <w:br/>
      </w:r>
      <w:r>
        <w:rPr>
          <w:rStyle w:val="VerbatimChar"/>
        </w:rPr>
        <w:t xml:space="preserve">            &lt;div class="dato"&gt;{{ $pct }}&lt;small&gt;%&lt;/small&gt;&lt;/div&gt;</w:t>
      </w:r>
      <w:r>
        <w:br/>
      </w:r>
      <w:r>
        <w:rPr>
          <w:rStyle w:val="VerbatimChar"/>
        </w:rPr>
        <w:t xml:space="preserve">            &lt;div class="uso" role="img" aria-label="Memoria usada {{ $pct }} por ciento"&gt;&lt;span style="width: {{ $pct }}%"&gt;&lt;/span&gt;&lt;/div&gt;</w:t>
      </w:r>
      <w:r>
        <w:br/>
      </w:r>
      <w:r>
        <w:rPr>
          <w:rStyle w:val="VerbatimChar"/>
        </w:rPr>
        <w:t xml:space="preserve">        &lt;/section&gt;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@endsection</w:t>
      </w:r>
    </w:p>
    <w:p>
      <w:pPr>
        <w:pStyle w:val="FirstParagraph"/>
      </w:pPr>
      <w:r>
        <w:t xml:space="preserve">Datos del kernel que usa cada indicador: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B8C2DC"/>
          <w:left w:val="single" w:sz="4" w:space="0" w:color="B8C2DC"/>
          <w:bottom w:val="single" w:sz="4" w:space="0" w:color="B8C2DC"/>
          <w:right w:val="single" w:sz="4" w:space="0" w:color="B8C2DC"/>
          <w:insideH w:val="single" w:sz="4" w:space="0" w:color="B8C2DC"/>
          <w:insideV w:val="single" w:sz="4" w:space="0" w:color="B8C2DC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E6EDFD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0"/>
              </w:rPr>
              <w:t xml:space="preserve">Indicador</w:t>
            </w:r>
          </w:p>
        </w:tc>
        <w:tc>
          <w:tcPr>
            <w:shd w:val="clear" w:color="auto" w:fill="E6EDFD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0"/>
              </w:rPr>
              <w:t xml:space="preserve">Archivo de</w:t>
            </w:r>
            <w:r>
              <w:rPr>
                <w:b/>
                <w:sz w:val="20"/>
              </w:rPr>
              <w:t xml:space="preserve"> </w:t>
            </w:r>
            <w:r>
              <w:rPr>
                <w:rStyle w:val="VerbatimChar"/>
                <w:b/>
                <w:sz w:val="20"/>
              </w:rPr>
              <w:t xml:space="preserve">/proc</w:t>
            </w:r>
          </w:p>
        </w:tc>
        <w:tc>
          <w:tcPr>
            <w:shd w:val="clear" w:color="auto" w:fill="E6EDFD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0"/>
              </w:rPr>
              <w:t xml:space="preserve">Concepto de SO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Carga del sistema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Style w:val="VerbatimChar"/>
                <w:sz w:val="20"/>
              </w:rPr>
              <w:t xml:space="preserve">/proc/loadavg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(vía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sys_getloadavg()</w:t>
            </w:r>
            <w:r>
              <w:rPr>
                <w:sz w:val="20"/>
              </w:rPr>
              <w:t xml:space="preserve">)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Promedio de procesos en cola de ejecución o esperando E/S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Tiempo encendido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Style w:val="VerbatimChar"/>
                <w:sz w:val="20"/>
              </w:rPr>
              <w:t xml:space="preserve">/proc/uptime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Segundos desde el arranque del kernel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Memoria en uso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Style w:val="VerbatimChar"/>
                <w:sz w:val="20"/>
              </w:rPr>
              <w:t xml:space="preserve">/proc/meminfo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(</w:t>
            </w:r>
            <w:r>
              <w:rPr>
                <w:rStyle w:val="VerbatimChar"/>
                <w:sz w:val="20"/>
              </w:rPr>
              <w:t xml:space="preserve">MemTotal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y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MemAvailable</w:t>
            </w:r>
            <w:r>
              <w:rPr>
                <w:sz w:val="20"/>
              </w:rPr>
              <w:t xml:space="preserve">)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Memoria física total y memoria disponible para nuevos procesos</w:t>
            </w:r>
          </w:p>
        </w:tc>
      </w:tr>
    </w:tbl>
    <w:p>
      <w:pPr>
        <w:pStyle w:val="BodyText"/>
      </w:pPr>
      <w:r>
        <w:rPr>
          <w:bCs/>
          <w:b/>
        </w:rPr>
        <w:t xml:space="preserve">Paso 2.4: Probar y hacer el commit.</w:t>
      </w:r>
    </w:p>
    <w:p>
      <w:pPr>
        <w:pStyle w:val="SourceCode"/>
        <w:shd w:val="clear" w:color="auto" w:fill="F1F3F8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artisan view:clear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serve </w:t>
      </w:r>
      <w:r>
        <w:rPr>
          <w:rStyle w:val="AttributeTok"/>
        </w:rPr>
        <w:t xml:space="preserve">--host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0.0.0.0</w:t>
      </w:r>
    </w:p>
    <w:p>
      <w:pPr>
        <w:pStyle w:val="FirstParagraph"/>
      </w:pPr>
      <w:r>
        <w:t xml:space="preserve">Deben verse tres tarjetas con datos reales de la máquina Debian.</w:t>
      </w:r>
    </w:p>
    <w:p>
      <w:pPr>
        <w:pStyle w:val="BlockText"/>
      </w:pPr>
      <w:r>
        <w:rPr>
          <w:bCs/>
          <w:b/>
        </w:rPr>
        <w:t xml:space="preserve">[Captura 3: inicio con las tres tarjetas de indicadores]</w:t>
      </w:r>
    </w:p>
    <w:p>
      <w:pPr>
        <w:pStyle w:val="SourceCode"/>
        <w:shd w:val="clear" w:color="auto" w:fill="F1F3F8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status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public/css/componentes.css resources/views/layouts/app.blade.php resources/views/dashboard.blade.php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"M6: estilos comunes y tarjetas de indicadores en el inicio"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r>
        <w:pict>
          <v:rect style="width:0;height:1.5pt" o:hralign="center" o:hrstd="t" o:hr="t"/>
        </w:pict>
      </w:r>
    </w:p>
    <w:bookmarkEnd w:id="28"/>
    <w:bookmarkStart w:id="29" w:name="commit-3-login-con-la-identidad-visual"/>
    <w:p>
      <w:pPr>
        <w:pStyle w:val="Heading3"/>
      </w:pPr>
      <w:r>
        <w:t xml:space="preserve">Commit 3: Login con la identidad visual</w:t>
      </w:r>
    </w:p>
    <w:p>
      <w:pPr>
        <w:pStyle w:val="FirstParagraph"/>
      </w:pPr>
      <w:r>
        <w:rPr>
          <w:bCs/>
          <w:b/>
        </w:rPr>
        <w:t xml:space="preserve">Paso 3.1.</w:t>
      </w:r>
      <w:r>
        <w:t xml:space="preserve"> </w:t>
      </w:r>
      <w:r>
        <w:t xml:space="preserve">Se reemplaza</w:t>
      </w:r>
      <w:r>
        <w:t xml:space="preserve"> </w:t>
      </w:r>
      <w:r>
        <w:rPr>
          <w:rStyle w:val="VerbatimChar"/>
        </w:rPr>
        <w:t xml:space="preserve">resources/views/auth/login.blade.php</w:t>
      </w:r>
      <w:r>
        <w:t xml:space="preserve"> </w:t>
      </w:r>
      <w:r>
        <w:t xml:space="preserve">(primero</w:t>
      </w:r>
      <w:r>
        <w:t xml:space="preserve"> </w:t>
      </w:r>
      <w:r>
        <w:rPr>
          <w:rStyle w:val="VerbatimChar"/>
        </w:rPr>
        <w:t xml:space="preserve">: &gt; resources/views/auth/login.blade.php</w:t>
      </w:r>
      <w:r>
        <w:t xml:space="preserve">):</w:t>
      </w:r>
    </w:p>
    <w:p>
      <w:pPr>
        <w:pStyle w:val="SourceCode"/>
        <w:shd w:val="clear" w:color="auto" w:fill="F1F3F8"/>
      </w:pPr>
      <w:r>
        <w:rPr>
          <w:rStyle w:val="VerbatimChar"/>
        </w:rPr>
        <w:t xml:space="preserve">&lt;!DOCTYPE html&gt;</w:t>
      </w:r>
      <w:r>
        <w:br/>
      </w:r>
      <w:r>
        <w:rPr>
          <w:rStyle w:val="VerbatimChar"/>
        </w:rPr>
        <w:t xml:space="preserve">&lt;html lang="es"&gt;</w:t>
      </w:r>
      <w:r>
        <w:br/>
      </w:r>
      <w:r>
        <w:rPr>
          <w:rStyle w:val="VerbatimChar"/>
        </w:rPr>
        <w:t xml:space="preserve">&lt;head&gt;</w:t>
      </w:r>
      <w:r>
        <w:br/>
      </w:r>
      <w:r>
        <w:rPr>
          <w:rStyle w:val="VerbatimChar"/>
        </w:rPr>
        <w:t xml:space="preserve">&lt;meta charset="utf-8"&gt;</w:t>
      </w:r>
      <w:r>
        <w:br/>
      </w:r>
      <w:r>
        <w:rPr>
          <w:rStyle w:val="VerbatimChar"/>
        </w:rPr>
        <w:t xml:space="preserve">&lt;meta name="viewport" content="width=device-width, initial-scale=1"&gt;</w:t>
      </w:r>
      <w:r>
        <w:br/>
      </w:r>
      <w:r>
        <w:rPr>
          <w:rStyle w:val="VerbatimChar"/>
        </w:rPr>
        <w:t xml:space="preserve">&lt;title&gt;Iniciar sesión · SysMonitor&lt;/title&gt;</w:t>
      </w:r>
      <w:r>
        <w:br/>
      </w:r>
      <w:r>
        <w:rPr>
          <w:rStyle w:val="VerbatimChar"/>
        </w:rPr>
        <w:t xml:space="preserve">&lt;link rel="stylesheet" href="{{ asset('css/sysmonitor.css') }}"&gt;</w:t>
      </w:r>
      <w:r>
        <w:br/>
      </w:r>
      <w:r>
        <w:rPr>
          <w:rStyle w:val="VerbatimChar"/>
        </w:rPr>
        <w:t xml:space="preserve">&lt;link rel="stylesheet" href="{{ asset('css/componentes.css') }}"&gt;</w:t>
      </w:r>
      <w:r>
        <w:br/>
      </w:r>
      <w:r>
        <w:rPr>
          <w:rStyle w:val="VerbatimChar"/>
        </w:rPr>
        <w:t xml:space="preserve">&lt;style&gt;</w:t>
      </w:r>
      <w:r>
        <w:br/>
      </w:r>
      <w:r>
        <w:rPr>
          <w:rStyle w:val="VerbatimChar"/>
        </w:rPr>
        <w:t xml:space="preserve">  .acceso{flex:1;display:grid;place-items:center;padding:24px}</w:t>
      </w:r>
      <w:r>
        <w:br/>
      </w:r>
      <w:r>
        <w:rPr>
          <w:rStyle w:val="VerbatimChar"/>
        </w:rPr>
        <w:t xml:space="preserve">  .caja{width:100%;max-width:380px}</w:t>
      </w:r>
      <w:r>
        <w:br/>
      </w:r>
      <w:r>
        <w:rPr>
          <w:rStyle w:val="VerbatimChar"/>
        </w:rPr>
        <w:t xml:space="preserve">  .caja .marca{padding:0 0 18px;font-size:20px}</w:t>
      </w:r>
      <w:r>
        <w:br/>
      </w:r>
      <w:r>
        <w:rPr>
          <w:rStyle w:val="VerbatimChar"/>
        </w:rPr>
        <w:t xml:space="preserve">&lt;/style&gt;</w:t>
      </w:r>
      <w:r>
        <w:br/>
      </w:r>
      <w:r>
        <w:rPr>
          <w:rStyle w:val="VerbatimChar"/>
        </w:rPr>
        <w:t xml:space="preserve">&lt;/head&gt;</w:t>
      </w:r>
      <w:r>
        <w:br/>
      </w:r>
      <w:r>
        <w:rPr>
          <w:rStyle w:val="VerbatimChar"/>
        </w:rPr>
        <w:t xml:space="preserve">&lt;body&gt;</w:t>
      </w:r>
      <w:r>
        <w:br/>
      </w:r>
      <w:r>
        <w:rPr>
          <w:rStyle w:val="VerbatimChar"/>
        </w:rPr>
        <w:t xml:space="preserve">&lt;main class="acceso"&gt;</w:t>
      </w:r>
      <w:r>
        <w:br/>
      </w:r>
      <w:r>
        <w:rPr>
          <w:rStyle w:val="VerbatimChar"/>
        </w:rPr>
        <w:t xml:space="preserve">  &lt;div class="caja"&gt;</w:t>
      </w:r>
      <w:r>
        <w:br/>
      </w:r>
      <w:r>
        <w:rPr>
          <w:rStyle w:val="VerbatimChar"/>
        </w:rPr>
        <w:t xml:space="preserve">    &lt;div class="marca"&gt;</w:t>
      </w:r>
      <w:r>
        <w:br/>
      </w:r>
      <w:r>
        <w:rPr>
          <w:rStyle w:val="VerbatimChar"/>
        </w:rPr>
        <w:t xml:space="preserve">      &lt;svg width="26" height="26" viewBox="0 0 24 24" fill="none" stroke="currentColor" stroke-width="2" stroke-linecap="square" aria-hidden="true"&gt;&lt;rect x="3" y="3" width="18" height="18"/&gt;&lt;path d="M6 13h3l2-5 3 9 2-4h2"/&gt;&lt;/svg&gt;</w:t>
      </w:r>
      <w:r>
        <w:br/>
      </w:r>
      <w:r>
        <w:rPr>
          <w:rStyle w:val="VerbatimChar"/>
        </w:rPr>
        <w:t xml:space="preserve">      SysMonitor&lt;em&gt;Grupo [N]&lt;/em&gt;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  &lt;form method="POST" action="{{ route('login') }}" class="tarjeta"&gt;</w:t>
      </w:r>
      <w:r>
        <w:br/>
      </w:r>
      <w:r>
        <w:rPr>
          <w:rStyle w:val="VerbatimChar"/>
        </w:rPr>
        <w:t xml:space="preserve">      @csrf</w:t>
      </w:r>
      <w:r>
        <w:br/>
      </w:r>
      <w:r>
        <w:rPr>
          <w:rStyle w:val="VerbatimChar"/>
        </w:rPr>
        <w:t xml:space="preserve">      &lt;h2&gt;Iniciar sesión&lt;/h2&gt;</w:t>
      </w:r>
      <w:r>
        <w:br/>
      </w:r>
      <w:r>
        <w:rPr>
          <w:rStyle w:val="VerbatimChar"/>
        </w:rPr>
        <w:t xml:space="preserve">      &lt;p class="nota"&gt;Acceso solo para usuarios autorizados&lt;/p&gt;</w:t>
      </w:r>
      <w:r>
        <w:br/>
      </w:r>
      <w:r>
        <w:rPr>
          <w:rStyle w:val="VerbatimChar"/>
        </w:rPr>
        <w:t xml:space="preserve">      &lt;label class="campo" for="email"&gt;Correo</w:t>
      </w:r>
      <w:r>
        <w:br/>
      </w:r>
      <w:r>
        <w:rPr>
          <w:rStyle w:val="VerbatimChar"/>
        </w:rPr>
        <w:t xml:space="preserve">        &lt;input id="email" type="email" name="email" value="{{ old('email') }}" required autofocus&gt;</w:t>
      </w:r>
      <w:r>
        <w:br/>
      </w:r>
      <w:r>
        <w:rPr>
          <w:rStyle w:val="VerbatimChar"/>
        </w:rPr>
        <w:t xml:space="preserve">      &lt;/label&gt;</w:t>
      </w:r>
      <w:r>
        <w:br/>
      </w:r>
      <w:r>
        <w:rPr>
          <w:rStyle w:val="VerbatimChar"/>
        </w:rPr>
        <w:t xml:space="preserve">      &lt;label class="campo" for="password"&gt;Contraseña</w:t>
      </w:r>
      <w:r>
        <w:br/>
      </w:r>
      <w:r>
        <w:rPr>
          <w:rStyle w:val="VerbatimChar"/>
        </w:rPr>
        <w:t xml:space="preserve">        &lt;input id="password" type="password" name="password" required&gt;</w:t>
      </w:r>
      <w:r>
        <w:br/>
      </w:r>
      <w:r>
        <w:rPr>
          <w:rStyle w:val="VerbatimChar"/>
        </w:rPr>
        <w:t xml:space="preserve">      &lt;/label&gt;</w:t>
      </w:r>
      <w:r>
        <w:br/>
      </w:r>
      <w:r>
        <w:rPr>
          <w:rStyle w:val="VerbatimChar"/>
        </w:rPr>
        <w:t xml:space="preserve">      @error('email')</w:t>
      </w:r>
      <w:r>
        <w:br/>
      </w:r>
      <w:r>
        <w:rPr>
          <w:rStyle w:val="VerbatimChar"/>
        </w:rPr>
        <w:t xml:space="preserve">        &lt;p class="error"&gt;{{ $message }}&lt;/p&gt;</w:t>
      </w:r>
      <w:r>
        <w:br/>
      </w:r>
      <w:r>
        <w:rPr>
          <w:rStyle w:val="VerbatimChar"/>
        </w:rPr>
        <w:t xml:space="preserve">      @enderror</w:t>
      </w:r>
      <w:r>
        <w:br/>
      </w:r>
      <w:r>
        <w:rPr>
          <w:rStyle w:val="VerbatimChar"/>
        </w:rPr>
        <w:t xml:space="preserve">      &lt;button type="submit" class="btn bloque"&gt;Entrar&lt;/button&gt;</w:t>
      </w:r>
      <w:r>
        <w:br/>
      </w:r>
      <w:r>
        <w:rPr>
          <w:rStyle w:val="VerbatimChar"/>
        </w:rPr>
        <w:t xml:space="preserve">    &lt;/form&gt;</w:t>
      </w:r>
      <w:r>
        <w:br/>
      </w:r>
      <w:r>
        <w:rPr>
          <w:rStyle w:val="VerbatimChar"/>
        </w:rPr>
        <w:t xml:space="preserve">  &lt;/div&gt;</w:t>
      </w:r>
      <w:r>
        <w:br/>
      </w:r>
      <w:r>
        <w:rPr>
          <w:rStyle w:val="VerbatimChar"/>
        </w:rPr>
        <w:t xml:space="preserve">&lt;/main&gt;</w:t>
      </w:r>
      <w:r>
        <w:br/>
      </w:r>
      <w:r>
        <w:rPr>
          <w:rStyle w:val="VerbatimChar"/>
        </w:rPr>
        <w:t xml:space="preserve">&lt;/body&gt;</w:t>
      </w:r>
      <w:r>
        <w:br/>
      </w:r>
      <w:r>
        <w:rPr>
          <w:rStyle w:val="VerbatimChar"/>
        </w:rPr>
        <w:t xml:space="preserve">&lt;/html&gt;</w:t>
      </w:r>
    </w:p>
    <w:p>
      <w:pPr>
        <w:pStyle w:val="FirstParagraph"/>
      </w:pPr>
      <w:r>
        <w:rPr>
          <w:bCs/>
          <w:b/>
        </w:rPr>
        <w:t xml:space="preserve">Paso 3.2: Probar y hacer el commit.</w:t>
      </w:r>
      <w:r>
        <w:t xml:space="preserve"> </w:t>
      </w:r>
      <w:r>
        <w:t xml:space="preserve">Se cierra sesión para ver el login con el nuevo estilo y se comprueba que un intento con contraseña incorrecta muestra el mensaje de error.</w:t>
      </w:r>
    </w:p>
    <w:p>
      <w:pPr>
        <w:pStyle w:val="BlockText"/>
      </w:pPr>
      <w:r>
        <w:rPr>
          <w:bCs/>
          <w:b/>
        </w:rPr>
        <w:t xml:space="preserve">[Captura 4: pantalla de login con la identidad ámbar]</w:t>
      </w:r>
    </w:p>
    <w:p>
      <w:pPr>
        <w:pStyle w:val="SourceCode"/>
        <w:shd w:val="clear" w:color="auto" w:fill="F1F3F8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resources/views/auth/login.blade.php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"M6: pantalla de login con la identidad visual del proyecto"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guía-para-los-demás-integrantes"/>
    <w:p>
      <w:pPr>
        <w:pStyle w:val="Heading2"/>
      </w:pPr>
      <w:r>
        <w:t xml:space="preserve">6. Guía para los demás integrantes</w:t>
      </w:r>
    </w:p>
    <w:p>
      <w:pPr>
        <w:pStyle w:val="FirstParagraph"/>
      </w:pPr>
      <w:r>
        <w:t xml:space="preserve">La estructura de la plantilla no cambia para los módulos. Cada pantalla debe extender la plantilla y definir las tres secciones:</w:t>
      </w:r>
    </w:p>
    <w:p>
      <w:pPr>
        <w:pStyle w:val="SourceCode"/>
        <w:shd w:val="clear" w:color="auto" w:fill="F1F3F8"/>
      </w:pPr>
      <w:r>
        <w:rPr>
          <w:rStyle w:val="VerbatimChar"/>
        </w:rPr>
        <w:t xml:space="preserve">@extends('layouts.app')</w:t>
      </w:r>
      <w:r>
        <w:br/>
      </w:r>
      <w:r>
        <w:br/>
      </w:r>
      <w:r>
        <w:rPr>
          <w:rStyle w:val="VerbatimChar"/>
        </w:rPr>
        <w:t xml:space="preserve">@section('titulo', 'Procesos')</w:t>
      </w:r>
      <w:r>
        <w:br/>
      </w:r>
      <w:r>
        <w:rPr>
          <w:rStyle w:val="VerbatimChar"/>
        </w:rPr>
        <w:t xml:space="preserve">@section('subtitulo', 'Procesos reales del sistema leídos desde /proc')</w:t>
      </w:r>
      <w:r>
        <w:br/>
      </w:r>
      <w:r>
        <w:br/>
      </w:r>
      <w:r>
        <w:rPr>
          <w:rStyle w:val="VerbatimChar"/>
        </w:rPr>
        <w:t xml:space="preserve">@section('contenido')</w:t>
      </w:r>
      <w:r>
        <w:br/>
      </w:r>
      <w:r>
        <w:rPr>
          <w:rStyle w:val="VerbatimChar"/>
        </w:rPr>
        <w:t xml:space="preserve">    &lt;section class="tarjeta"&gt;</w:t>
      </w:r>
      <w:r>
        <w:br/>
      </w:r>
      <w:r>
        <w:rPr>
          <w:rStyle w:val="VerbatimChar"/>
        </w:rPr>
        <w:t xml:space="preserve">        &lt;h2&gt;Título de la tarjeta&lt;/h2&gt;</w:t>
      </w:r>
      <w:r>
        <w:br/>
      </w:r>
      <w:r>
        <w:rPr>
          <w:rStyle w:val="VerbatimChar"/>
        </w:rPr>
        <w:t xml:space="preserve">        &lt;p class="nota"&gt;Fuente de los datos&lt;/p&gt;</w:t>
      </w:r>
      <w:r>
        <w:br/>
      </w:r>
      <w:r>
        <w:rPr>
          <w:rStyle w:val="VerbatimChar"/>
        </w:rPr>
        <w:t xml:space="preserve">        &lt;div class="caja-tabla"&gt;</w:t>
      </w:r>
      <w:r>
        <w:br/>
      </w:r>
      <w:r>
        <w:rPr>
          <w:rStyle w:val="VerbatimChar"/>
        </w:rPr>
        <w:t xml:space="preserve">            &lt;table class="tabla"&gt;</w:t>
      </w:r>
      <w:r>
        <w:br/>
      </w:r>
      <w:r>
        <w:rPr>
          <w:rStyle w:val="VerbatimChar"/>
        </w:rPr>
        <w:t xml:space="preserve">                &lt;thead&gt;&lt;tr&gt;&lt;th&gt;PID&lt;/th&gt;&lt;th&gt;Comando&lt;/th&gt;&lt;th&gt;Estado&lt;/th&gt;&lt;/tr&gt;&lt;/thead&gt;</w:t>
      </w:r>
      <w:r>
        <w:br/>
      </w:r>
      <w:r>
        <w:rPr>
          <w:rStyle w:val="VerbatimChar"/>
        </w:rPr>
        <w:t xml:space="preserve">                &lt;tbody&gt;</w:t>
      </w:r>
      <w:r>
        <w:br/>
      </w:r>
      <w:r>
        <w:rPr>
          <w:rStyle w:val="VerbatimChar"/>
        </w:rPr>
        <w:t xml:space="preserve">                    &lt;tr&gt;&lt;td class="num"&gt;1&lt;/td&gt;&lt;td&gt;systemd&lt;/td&gt;&lt;td&gt;&lt;span class="insignia ok"&gt;S&lt;/span&gt;&lt;/td&gt;&lt;/tr&gt;</w:t>
      </w:r>
      <w:r>
        <w:br/>
      </w:r>
      <w:r>
        <w:rPr>
          <w:rStyle w:val="VerbatimChar"/>
        </w:rPr>
        <w:t xml:space="preserve">                &lt;/tbody&gt;</w:t>
      </w:r>
      <w:r>
        <w:br/>
      </w:r>
      <w:r>
        <w:rPr>
          <w:rStyle w:val="VerbatimChar"/>
        </w:rPr>
        <w:t xml:space="preserve">            &lt;/table&gt;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&lt;/section&gt;</w:t>
      </w:r>
      <w:r>
        <w:br/>
      </w:r>
      <w:r>
        <w:rPr>
          <w:rStyle w:val="VerbatimChar"/>
        </w:rPr>
        <w:t xml:space="preserve">@endsection</w:t>
      </w:r>
    </w:p>
    <w:p>
      <w:pPr>
        <w:pStyle w:val="FirstParagraph"/>
      </w:pPr>
      <w:r>
        <w:rPr>
          <w:bCs/>
          <w:b/>
        </w:rPr>
        <w:t xml:space="preserve">Nombres de ruta para que el menú los detecte</w:t>
      </w:r>
      <w:r>
        <w:t xml:space="preserve"> </w:t>
      </w:r>
      <w:r>
        <w:t xml:space="preserve">(se definen en</w:t>
      </w:r>
      <w:r>
        <w:t xml:space="preserve"> </w:t>
      </w:r>
      <w:r>
        <w:rPr>
          <w:rStyle w:val="VerbatimChar"/>
        </w:rPr>
        <w:t xml:space="preserve">routes/web.php</w:t>
      </w:r>
      <w:r>
        <w:t xml:space="preserve">, dentro del grupo</w:t>
      </w:r>
      <w:r>
        <w:t xml:space="preserve"> </w:t>
      </w:r>
      <w:r>
        <w:rPr>
          <w:rStyle w:val="VerbatimChar"/>
        </w:rPr>
        <w:t xml:space="preserve">auth</w:t>
      </w:r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space="0" w:color="B8C2DC"/>
          <w:left w:val="single" w:sz="4" w:space="0" w:color="B8C2DC"/>
          <w:bottom w:val="single" w:sz="4" w:space="0" w:color="B8C2DC"/>
          <w:right w:val="single" w:sz="4" w:space="0" w:color="B8C2DC"/>
          <w:insideH w:val="single" w:sz="4" w:space="0" w:color="B8C2DC"/>
          <w:insideV w:val="single" w:sz="4" w:space="0" w:color="B8C2DC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E6EDFD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0"/>
              </w:rPr>
              <w:t xml:space="preserve">Módulo</w:t>
            </w:r>
          </w:p>
        </w:tc>
        <w:tc>
          <w:tcPr>
            <w:shd w:val="clear" w:color="auto" w:fill="E6EDFD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0"/>
              </w:rPr>
              <w:t xml:space="preserve">Nombre de la ruta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M1 Procesos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Style w:val="VerbatimChar"/>
                <w:sz w:val="20"/>
              </w:rPr>
              <w:t xml:space="preserve">procesos.index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M2 CPU y Memoria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Style w:val="VerbatimChar"/>
                <w:sz w:val="20"/>
              </w:rPr>
              <w:t xml:space="preserve">memoria.index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M3 Planificación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Style w:val="VerbatimChar"/>
                <w:sz w:val="20"/>
              </w:rPr>
              <w:t xml:space="preserve">planificacion.index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M4 Interbloqueos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Style w:val="VerbatimChar"/>
                <w:sz w:val="20"/>
              </w:rPr>
              <w:t xml:space="preserve">interbloqueos.index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M5 Almacenamiento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Style w:val="VerbatimChar"/>
                <w:sz w:val="20"/>
              </w:rPr>
              <w:t xml:space="preserve">almacenamiento.index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M6 Bitácora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Style w:val="VerbatimChar"/>
                <w:sz w:val="20"/>
              </w:rPr>
              <w:t xml:space="preserve">bitacora.index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M7 Memoria virtual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Style w:val="VerbatimChar"/>
                <w:sz w:val="20"/>
              </w:rPr>
              <w:t xml:space="preserve">memoria-virtual.index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M8 Servicios y red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Style w:val="VerbatimChar"/>
                <w:sz w:val="20"/>
              </w:rPr>
              <w:t xml:space="preserve">servicios.index</w:t>
            </w:r>
          </w:p>
        </w:tc>
      </w:tr>
    </w:tbl>
    <w:p>
      <w:pPr>
        <w:pStyle w:val="BodyText"/>
      </w:pPr>
      <w:r>
        <w:t xml:space="preserve">Ejemplo:</w:t>
      </w:r>
      <w:r>
        <w:t xml:space="preserve"> </w:t>
      </w:r>
      <w:r>
        <w:rPr>
          <w:rStyle w:val="VerbatimChar"/>
        </w:rPr>
        <w:t xml:space="preserve">Route::get('/procesos', [ProcesosController::class, 'index'])-&gt;name('procesos.index');</w:t>
      </w:r>
    </w:p>
    <w:p>
      <w:pPr>
        <w:pStyle w:val="BodyText"/>
      </w:pPr>
      <w:r>
        <w:rPr>
          <w:bCs/>
          <w:b/>
        </w:rPr>
        <w:t xml:space="preserve">Clases CSS disponibles: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B8C2DC"/>
          <w:left w:val="single" w:sz="4" w:space="0" w:color="B8C2DC"/>
          <w:bottom w:val="single" w:sz="4" w:space="0" w:color="B8C2DC"/>
          <w:right w:val="single" w:sz="4" w:space="0" w:color="B8C2DC"/>
          <w:insideH w:val="single" w:sz="4" w:space="0" w:color="B8C2DC"/>
          <w:insideV w:val="single" w:sz="4" w:space="0" w:color="B8C2DC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E6EDFD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0"/>
              </w:rPr>
              <w:t xml:space="preserve">Clase</w:t>
            </w:r>
          </w:p>
        </w:tc>
        <w:tc>
          <w:tcPr>
            <w:shd w:val="clear" w:color="auto" w:fill="E6EDFD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0"/>
              </w:rPr>
              <w:t xml:space="preserve">Uso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Style w:val="VerbatimChar"/>
                <w:sz w:val="20"/>
              </w:rPr>
              <w:t xml:space="preserve">rejilla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Cuadrícula que acomoda las tarjetas automáticamente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Style w:val="VerbatimChar"/>
                <w:sz w:val="20"/>
              </w:rPr>
              <w:t xml:space="preserve">tarjeta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Caja con título (</w:t>
            </w:r>
            <w:r>
              <w:rPr>
                <w:rStyle w:val="VerbatimChar"/>
                <w:sz w:val="20"/>
              </w:rPr>
              <w:t xml:space="preserve">h2</w:t>
            </w:r>
            <w:r>
              <w:rPr>
                <w:sz w:val="20"/>
              </w:rPr>
              <w:t xml:space="preserve">) y nota (</w:t>
            </w:r>
            <w:r>
              <w:rPr>
                <w:rStyle w:val="VerbatimChar"/>
                <w:sz w:val="20"/>
              </w:rPr>
              <w:t xml:space="preserve">.nota</w:t>
            </w:r>
            <w:r>
              <w:rPr>
                <w:sz w:val="20"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Style w:val="VerbatimChar"/>
                <w:sz w:val="20"/>
              </w:rPr>
              <w:t xml:space="preserve">dato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Número grande de un indicador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Style w:val="VerbatimChar"/>
                <w:sz w:val="20"/>
              </w:rPr>
              <w:t xml:space="preserve">caja-tabla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y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tabla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Tablas con desplazamiento horizontal en pantallas pequeñas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Style w:val="VerbatimChar"/>
                <w:sz w:val="20"/>
              </w:rPr>
              <w:t xml:space="preserve">num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Columnas numéricas alineadas a la derecha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Style w:val="VerbatimChar"/>
                <w:sz w:val="20"/>
              </w:rPr>
              <w:t xml:space="preserve">insignia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(</w:t>
            </w:r>
            <w:r>
              <w:rPr>
                <w:rStyle w:val="VerbatimChar"/>
                <w:sz w:val="20"/>
              </w:rPr>
              <w:t xml:space="preserve">ok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aviso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error</w:t>
            </w:r>
            <w:r>
              <w:rPr>
                <w:sz w:val="20"/>
              </w:rPr>
              <w:t xml:space="preserve">)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Estados como running, zombie, etc.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Style w:val="VerbatimChar"/>
                <w:sz w:val="20"/>
              </w:rPr>
              <w:t xml:space="preserve">uso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Barra de porcentaje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Style w:val="VerbatimChar"/>
                <w:sz w:val="20"/>
              </w:rPr>
              <w:t xml:space="preserve">btn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y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btn sec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Botones principal y secundario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Style w:val="VerbatimChar"/>
                <w:sz w:val="20"/>
              </w:rPr>
              <w:t xml:space="preserve">campo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Etiqueta con campo de formulario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5" w:name="X33a4da0e4204f137a22e783802eb06813c1c739"/>
    <w:p>
      <w:pPr>
        <w:pStyle w:val="Heading2"/>
      </w:pPr>
      <w:r>
        <w:t xml:space="preserve">7. Errores encontrados y cómo se resolvieron</w:t>
      </w:r>
    </w:p>
    <w:bookmarkStart w:id="32" w:name="X804132302a2692099b6acebc9c22deefb7d2472"/>
    <w:p>
      <w:pPr>
        <w:pStyle w:val="Heading3"/>
      </w:pPr>
      <w:r>
        <w:t xml:space="preserve">Error 1:</w:t>
      </w:r>
      <w:r>
        <w:t xml:space="preserve"> </w:t>
      </w:r>
      <w:r>
        <w:rPr>
          <w:rStyle w:val="VerbatimChar"/>
        </w:rPr>
        <w:t xml:space="preserve">ssh: connect to host 127.0.0.1 port 2222: Connection refused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Situación:</w:t>
      </w:r>
      <w:r>
        <w:t xml:space="preserve"> </w:t>
      </w:r>
      <w:r>
        <w:t xml:space="preserve">al retomar el trabajo al día siguiente, la conexión por SSH desde PowerShell fue rechazada.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Causa:</w:t>
      </w:r>
      <w:r>
        <w:t xml:space="preserve"> </w:t>
      </w:r>
      <w:r>
        <w:t xml:space="preserve">la regla de reenvío del puerto 2222 ya no existía. El día anterior, para que la aplicación cargara en el navegador, se</w:t>
      </w:r>
      <w:r>
        <w:t xml:space="preserve"> </w:t>
      </w:r>
      <w:r>
        <w:rPr>
          <w:bCs/>
          <w:b/>
        </w:rPr>
        <w:t xml:space="preserve">modificó la fila existente</w:t>
      </w:r>
      <w:r>
        <w:t xml:space="preserve"> </w:t>
      </w:r>
      <w:r>
        <w:t xml:space="preserve">(2222 → 22) y se cambió a 8000 → 8000, en lugar de agregar una regla nueva. Sin la regla del 2222, en Windows no había nada escuchando en ese puerto.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Solución:</w:t>
      </w:r>
      <w:r>
        <w:t xml:space="preserve"> </w:t>
      </w:r>
      <w:r>
        <w:t xml:space="preserve">dejar</w:t>
      </w:r>
      <w:r>
        <w:t xml:space="preserve"> </w:t>
      </w:r>
      <w:r>
        <w:rPr>
          <w:bCs/>
          <w:b/>
        </w:rPr>
        <w:t xml:space="preserve">dos reglas distintas</w:t>
      </w:r>
      <w:r>
        <w:t xml:space="preserve"> </w:t>
      </w:r>
      <w:r>
        <w:t xml:space="preserve">en la lista (tabla de la sección 4.1): SSH (2222 → 22) y Laravel (8000 → 8000). Se agrega la regla faltante con el botón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de la ventana de reenvío de puertos, sin tocar la otra.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Verificación adicional:</w:t>
      </w:r>
      <w:r>
        <w:t xml:space="preserve"> </w:t>
      </w:r>
      <w:r>
        <w:t xml:space="preserve">dentro de Debian, el servicio debe estar activo:</w:t>
      </w:r>
    </w:p>
    <w:p>
      <w:pPr>
        <w:pStyle w:val="SourceCode"/>
        <w:shd w:val="clear" w:color="auto" w:fill="F1F3F8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status ssh          </w:t>
      </w:r>
      <w:r>
        <w:rPr>
          <w:rStyle w:val="CommentTok"/>
        </w:rPr>
        <w:t xml:space="preserve"># debe decir active (running)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start ssh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enable ssh          </w:t>
      </w:r>
      <w:r>
        <w:rPr>
          <w:rStyle w:val="CommentTok"/>
        </w:rPr>
        <w:t xml:space="preserve"># para que arranque siempre</w:t>
      </w:r>
    </w:p>
    <w:p>
      <w:pPr>
        <w:pStyle w:val="FirstParagraph"/>
      </w:pPr>
      <w:r>
        <w:t xml:space="preserve">Si el servicio no existe:</w:t>
      </w:r>
      <w:r>
        <w:t xml:space="preserve"> </w:t>
      </w:r>
      <w:r>
        <w:rPr>
          <w:rStyle w:val="VerbatimChar"/>
        </w:rPr>
        <w:t xml:space="preserve">sudo apt install -y openssh-server</w:t>
      </w:r>
      <w:r>
        <w:t xml:space="preserve">. Desde PowerShell se puede comprobar el puerto con</w:t>
      </w:r>
      <w:r>
        <w:t xml:space="preserve"> </w:t>
      </w:r>
      <w:r>
        <w:rPr>
          <w:rStyle w:val="VerbatimChar"/>
        </w:rPr>
        <w:t xml:space="preserve">Test-NetConnection 127.0.0.1 -Port 2222</w:t>
      </w:r>
      <w:r>
        <w:t xml:space="preserve">.</w:t>
      </w:r>
    </w:p>
    <w:bookmarkEnd w:id="32"/>
    <w:bookmarkStart w:id="33" w:name="Xc1bfd5012082db53808f5ec1c263180e4edd8ec"/>
    <w:p>
      <w:pPr>
        <w:pStyle w:val="Heading3"/>
      </w:pPr>
      <w:r>
        <w:t xml:space="preserve">Error 2 (decisión de diseño): el primer layout se parecía a los ejemplos vistos en clase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Situación:</w:t>
      </w:r>
      <w:r>
        <w:t xml:space="preserve"> </w:t>
      </w:r>
      <w:r>
        <w:t xml:space="preserve">la primera versión del layout usaba menú lateral azul y tarjetas claras, parecido a las capturas de ejemplo del catedrático.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Solución:</w:t>
      </w:r>
      <w:r>
        <w:t xml:space="preserve"> </w:t>
      </w:r>
      <w:r>
        <w:t xml:space="preserve">se rediseñó la interfaz con identidad propia (sección 3): barra superior, tema oscuro con acento ámbar y logo propio. Como la estructura de plantilla y las rutas no cambian, la decisión solo afectó a los archivos de estilo y a la plantilla.</w:t>
      </w:r>
    </w:p>
    <w:bookmarkEnd w:id="33"/>
    <w:bookmarkStart w:id="34" w:name="errores-que-pueden-aparecer-prevenidos"/>
    <w:p>
      <w:pPr>
        <w:pStyle w:val="Heading3"/>
      </w:pPr>
      <w:r>
        <w:t xml:space="preserve">Errores que pueden aparecer (prevenidos)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B8C2DC"/>
          <w:left w:val="single" w:sz="4" w:space="0" w:color="B8C2DC"/>
          <w:bottom w:val="single" w:sz="4" w:space="0" w:color="B8C2DC"/>
          <w:right w:val="single" w:sz="4" w:space="0" w:color="B8C2DC"/>
          <w:insideH w:val="single" w:sz="4" w:space="0" w:color="B8C2DC"/>
          <w:insideV w:val="single" w:sz="4" w:space="0" w:color="B8C2DC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E6EDFD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0"/>
              </w:rPr>
              <w:t xml:space="preserve">Mensaje o síntoma</w:t>
            </w:r>
          </w:p>
        </w:tc>
        <w:tc>
          <w:tcPr>
            <w:shd w:val="clear" w:color="auto" w:fill="E6EDFD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0"/>
              </w:rPr>
              <w:t xml:space="preserve">Causa</w:t>
            </w:r>
          </w:p>
        </w:tc>
        <w:tc>
          <w:tcPr>
            <w:shd w:val="clear" w:color="auto" w:fill="E6EDFD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0"/>
              </w:rPr>
              <w:t xml:space="preserve">Solución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El estilo no cambia en el navegador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Caché del navegador o de las vistas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Style w:val="VerbatimChar"/>
                <w:sz w:val="20"/>
              </w:rPr>
              <w:t xml:space="preserve">php artisan view:clear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y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Ctrl + F5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La página se ve sin estilos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Archivo CSS mal ubicado o mal escrito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Comprobar que existan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public/css/sysmonitor.css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y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public/css/componentes.css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Style w:val="VerbatimChar"/>
                <w:sz w:val="20"/>
              </w:rPr>
              <w:t xml:space="preserve">Route [...] not defined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Se usó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route()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con un nombre que no existe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En el menú se evita con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Route::has()</w:t>
            </w:r>
            <w:r>
              <w:rPr>
                <w:sz w:val="20"/>
              </w:rPr>
              <w:t xml:space="preserve">; revisar el nombre de la ruta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Error de Blade o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syntax error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Archivo dañado al pegar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Recrearlo con nano (sección 4.3)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Las tarjetas muestran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0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o vacío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No se pudo leer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/proc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Comprobar que la app corre en Linux y revisar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cat /proc/meminfo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Style w:val="VerbatimChar"/>
                <w:sz w:val="20"/>
              </w:rPr>
              <w:t xml:space="preserve">.env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aparece en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git status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Archivo nuevo sin ignorar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No se hace commit; revisar el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.gitignore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Style w:val="VerbatimChar"/>
                <w:sz w:val="20"/>
              </w:rPr>
              <w:t xml:space="preserve">Connection refused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por SSH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Falta la regla 2222 o el servicio no está activo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Error 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36" w:name="seguridad"/>
    <w:p>
      <w:pPr>
        <w:pStyle w:val="Heading2"/>
      </w:pPr>
      <w:r>
        <w:t xml:space="preserve">8. Seguridad</w:t>
      </w:r>
    </w:p>
    <w:p>
      <w:pPr>
        <w:numPr>
          <w:ilvl w:val="0"/>
          <w:numId w:val="1005"/>
        </w:numPr>
        <w:pStyle w:val="Compact"/>
      </w:pPr>
      <w:r>
        <w:t xml:space="preserve">El dashboard lee</w:t>
      </w:r>
      <w:r>
        <w:t xml:space="preserve"> </w:t>
      </w:r>
      <w:r>
        <w:rPr>
          <w:rStyle w:val="VerbatimChar"/>
        </w:rPr>
        <w:t xml:space="preserve">/proc</w:t>
      </w:r>
      <w:r>
        <w:t xml:space="preserve"> </w:t>
      </w:r>
      <w:r>
        <w:t xml:space="preserve">en modo solo lectura y no recibe ningún dato del usuario, por lo que no hay riesgo de inyección de comandos.</w:t>
      </w:r>
    </w:p>
    <w:p>
      <w:pPr>
        <w:numPr>
          <w:ilvl w:val="0"/>
          <w:numId w:val="1005"/>
        </w:numPr>
        <w:pStyle w:val="Compact"/>
      </w:pPr>
      <w:r>
        <w:t xml:space="preserve">Toda la salida en las vistas usa</w:t>
      </w:r>
      <w:r>
        <w:t xml:space="preserve"> </w:t>
      </w:r>
      <w:r>
        <w:rPr>
          <w:rStyle w:val="VerbatimChar"/>
        </w:rPr>
        <w:t xml:space="preserve">{{ }}</w:t>
      </w:r>
      <w:r>
        <w:t xml:space="preserve"> </w:t>
      </w:r>
      <w:r>
        <w:t xml:space="preserve">de Blade, que escapa el contenido automáticamente y previene ataques XSS.</w:t>
      </w:r>
    </w:p>
    <w:p>
      <w:pPr>
        <w:numPr>
          <w:ilvl w:val="0"/>
          <w:numId w:val="1005"/>
        </w:numPr>
        <w:pStyle w:val="Compact"/>
      </w:pPr>
      <w:r>
        <w:t xml:space="preserve">Ocultar la Bitácora en el menú para el Observador es solo una mejora visual. La protección real debe estar en la ruta: la ruta de la bitácora y cualquier acción administrativa deben llevar el middleware</w:t>
      </w:r>
      <w:r>
        <w:t xml:space="preserve"> </w:t>
      </w:r>
      <w:r>
        <w:rPr>
          <w:rStyle w:val="VerbatimChar"/>
        </w:rPr>
        <w:t xml:space="preserve">RolMiddleware</w:t>
      </w:r>
      <w:r>
        <w:t xml:space="preserve"> </w:t>
      </w:r>
      <w:r>
        <w:t xml:space="preserve">con el rol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Las contraseñas y el</w:t>
      </w:r>
      <w:r>
        <w:t xml:space="preserve"> </w:t>
      </w:r>
      <w:r>
        <w:rPr>
          <w:rStyle w:val="VerbatimChar"/>
        </w:rPr>
        <w:t xml:space="preserve">APP_KEY</w:t>
      </w:r>
      <w:r>
        <w:t xml:space="preserve"> </w:t>
      </w:r>
      <w:r>
        <w:t xml:space="preserve">siguen fuera del repositorio; en capturas y documentos no se debe mostrar el</w:t>
      </w:r>
      <w:r>
        <w:t xml:space="preserve"> </w:t>
      </w:r>
      <w:r>
        <w:rPr>
          <w:rStyle w:val="VerbatimChar"/>
        </w:rPr>
        <w:t xml:space="preserve">.env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6"/>
    <w:bookmarkStart w:id="37" w:name="cierre-de-la-sesión-y-cómo-retomar"/>
    <w:p>
      <w:pPr>
        <w:pStyle w:val="Heading2"/>
      </w:pPr>
      <w:r>
        <w:t xml:space="preserve">9. Cierre de la sesión y cómo retomar</w:t>
      </w:r>
    </w:p>
    <w:p>
      <w:pPr>
        <w:pStyle w:val="FirstParagraph"/>
      </w:pPr>
      <w:r>
        <w:rPr>
          <w:bCs/>
          <w:b/>
        </w:rPr>
        <w:t xml:space="preserve">Cerrar:</w:t>
      </w:r>
    </w:p>
    <w:p>
      <w:pPr>
        <w:numPr>
          <w:ilvl w:val="0"/>
          <w:numId w:val="1006"/>
        </w:numPr>
        <w:pStyle w:val="Compact"/>
      </w:pPr>
      <w:r>
        <w:t xml:space="preserve">Detener el servidor con</w:t>
      </w:r>
      <w:r>
        <w:t xml:space="preserve"> </w:t>
      </w:r>
      <w:r>
        <w:rPr>
          <w:rStyle w:val="VerbatimChar"/>
        </w:rPr>
        <w:t xml:space="preserve">Ctrl + C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Revisar el estado con</w:t>
      </w:r>
      <w:r>
        <w:t xml:space="preserve"> </w:t>
      </w:r>
      <w:r>
        <w:rPr>
          <w:rStyle w:val="VerbatimChar"/>
        </w:rPr>
        <w:t xml:space="preserve">git status</w:t>
      </w:r>
      <w:r>
        <w:t xml:space="preserve">. Lo que esté a medias puede quedarse sin commit; permanece en el disco.</w:t>
      </w:r>
    </w:p>
    <w:p>
      <w:pPr>
        <w:numPr>
          <w:ilvl w:val="0"/>
          <w:numId w:val="1006"/>
        </w:numPr>
        <w:pStyle w:val="Compact"/>
      </w:pPr>
      <w:r>
        <w:t xml:space="preserve">Apagar la máquina con</w:t>
      </w:r>
      <w:r>
        <w:t xml:space="preserve"> </w:t>
      </w:r>
      <w:r>
        <w:rPr>
          <w:rStyle w:val="VerbatimChar"/>
        </w:rPr>
        <w:t xml:space="preserve">sudo poweroff</w:t>
      </w:r>
      <w:r>
        <w:t xml:space="preserve"> </w:t>
      </w:r>
      <w:r>
        <w:t xml:space="preserve">y comprobar en VirtualBox que aparezca como</w:t>
      </w:r>
      <w:r>
        <w:t xml:space="preserve"> </w:t>
      </w:r>
      <w:r>
        <w:rPr>
          <w:bCs/>
          <w:b/>
        </w:rPr>
        <w:t xml:space="preserve">Apagada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Retomar:</w:t>
      </w:r>
    </w:p>
    <w:p>
      <w:pPr>
        <w:numPr>
          <w:ilvl w:val="0"/>
          <w:numId w:val="1007"/>
        </w:numPr>
        <w:pStyle w:val="Compact"/>
      </w:pPr>
      <w:r>
        <w:t xml:space="preserve">Encender la máquina en VirtualBox y esperar la pantalla de login.</w:t>
      </w:r>
    </w:p>
    <w:p>
      <w:pPr>
        <w:numPr>
          <w:ilvl w:val="0"/>
          <w:numId w:val="1007"/>
        </w:numPr>
        <w:pStyle w:val="Compact"/>
      </w:pPr>
      <w:r>
        <w:t xml:space="preserve">Conectarse:</w:t>
      </w:r>
      <w:r>
        <w:t xml:space="preserve"> </w:t>
      </w:r>
      <w:r>
        <w:rPr>
          <w:rStyle w:val="VerbatimChar"/>
        </w:rPr>
        <w:t xml:space="preserve">ssh -p 2222 tecnico1@127.0.0.1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cd ~/sysmonitor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git checkout feature/m6-integracion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El primer</w:t>
      </w:r>
      <w:r>
        <w:t xml:space="preserve"> </w:t>
      </w:r>
      <w:r>
        <w:rPr>
          <w:rStyle w:val="VerbatimChar"/>
        </w:rPr>
        <w:t xml:space="preserve">git push</w:t>
      </w:r>
      <w:r>
        <w:t xml:space="preserve"> </w:t>
      </w:r>
      <w:r>
        <w:t xml:space="preserve">pedirá de nuevo el usuario y el token de GitHub.</w:t>
      </w:r>
    </w:p>
    <w:p>
      <w:r>
        <w:pict>
          <v:rect style="width:0;height:1.5pt" o:hralign="center" o:hrstd="t" o:hr="t"/>
        </w:pict>
      </w:r>
    </w:p>
    <w:bookmarkEnd w:id="37"/>
    <w:bookmarkStart w:id="38" w:name="resumen-de-commits"/>
    <w:p>
      <w:pPr>
        <w:pStyle w:val="Heading2"/>
      </w:pPr>
      <w:r>
        <w:t xml:space="preserve">10. Resumen de commits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B8C2DC"/>
          <w:left w:val="single" w:sz="4" w:space="0" w:color="B8C2DC"/>
          <w:bottom w:val="single" w:sz="4" w:space="0" w:color="B8C2DC"/>
          <w:right w:val="single" w:sz="4" w:space="0" w:color="B8C2DC"/>
          <w:insideH w:val="single" w:sz="4" w:space="0" w:color="B8C2DC"/>
          <w:insideV w:val="single" w:sz="4" w:space="0" w:color="B8C2DC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E6EDFD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0"/>
              </w:rPr>
              <w:t xml:space="preserve">#</w:t>
            </w:r>
          </w:p>
        </w:tc>
        <w:tc>
          <w:tcPr>
            <w:shd w:val="clear" w:color="auto" w:fill="E6EDFD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0"/>
              </w:rPr>
              <w:t xml:space="preserve">Mensaje del commit</w:t>
            </w:r>
          </w:p>
        </w:tc>
        <w:tc>
          <w:tcPr>
            <w:shd w:val="clear" w:color="auto" w:fill="E6EDFD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0"/>
              </w:rPr>
              <w:t xml:space="preserve">Contenido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1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Style w:val="VerbatimChar"/>
                <w:sz w:val="20"/>
              </w:rPr>
              <w:t xml:space="preserve">M6: layout base con barra de navegación superior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Estilos base, menú, plantilla principal y dashboard mínimo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2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Style w:val="VerbatimChar"/>
                <w:sz w:val="20"/>
              </w:rPr>
              <w:t xml:space="preserve">M6: estilos comunes y tarjetas de indicadores en el inicio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Componentes reutilizables e indicadores reales desde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/proc</w:t>
            </w:r>
          </w:p>
        </w:tc>
      </w:tr>
      <w:tr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3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rStyle w:val="VerbatimChar"/>
                <w:sz w:val="20"/>
              </w:rPr>
              <w:t xml:space="preserve">M6: pantalla de login con la identidad visual del proyecto</w:t>
            </w:r>
          </w:p>
        </w:tc>
        <w:tc>
          <w:tcPr/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Login con los mismos estilos</w:t>
            </w:r>
          </w:p>
        </w:tc>
      </w:tr>
    </w:tbl>
    <w:bookmarkEnd w:id="38"/>
    <w:bookmarkStart w:id="39" w:name="resultado"/>
    <w:p>
      <w:pPr>
        <w:pStyle w:val="Heading2"/>
      </w:pPr>
      <w:r>
        <w:t xml:space="preserve">11. Resultado</w:t>
      </w:r>
    </w:p>
    <w:p>
      <w:pPr>
        <w:pStyle w:val="FirstParagraph"/>
      </w:pPr>
      <w:r>
        <w:t xml:space="preserve">La aplicación cuenta con una plantilla común y una identidad visual propia, una página de inicio con indicadores reales del kernel de Linux y un login coherente con el resto del diseño. Los demás módulos pueden integrarse extendiendo</w:t>
      </w:r>
      <w:r>
        <w:t xml:space="preserve"> </w:t>
      </w:r>
      <w:r>
        <w:rPr>
          <w:rStyle w:val="VerbatimChar"/>
        </w:rPr>
        <w:t xml:space="preserve">layouts.app</w:t>
      </w:r>
      <w:r>
        <w:t xml:space="preserve">, nombrando su ruta</w:t>
      </w:r>
      <w:r>
        <w:t xml:space="preserve"> </w:t>
      </w:r>
      <w:r>
        <w:rPr>
          <w:rStyle w:val="VerbatimChar"/>
        </w:rPr>
        <w:t xml:space="preserve">&lt;modulo&gt;.index</w:t>
      </w:r>
      <w:r>
        <w:t xml:space="preserve"> </w:t>
      </w:r>
      <w:r>
        <w:t xml:space="preserve">y usando las clases de</w:t>
      </w:r>
      <w:r>
        <w:t xml:space="preserve"> </w:t>
      </w:r>
      <w:r>
        <w:rPr>
          <w:rStyle w:val="VerbatimChar"/>
        </w:rPr>
        <w:t xml:space="preserve">componentes.css</w:t>
      </w:r>
      <w:r>
        <w:t xml:space="preserve">. Los siguientes pasos de M6 son la tabla de bitácora, la clase</w:t>
      </w:r>
      <w:r>
        <w:t xml:space="preserve"> </w:t>
      </w:r>
      <w:r>
        <w:rPr>
          <w:rStyle w:val="VerbatimChar"/>
        </w:rPr>
        <w:t xml:space="preserve">CommandRunner</w:t>
      </w:r>
      <w:r>
        <w:t xml:space="preserve"> </w:t>
      </w:r>
      <w:r>
        <w:t xml:space="preserve">con lista blanca de comandos y la documentación del despliegue en el servidor.</w:t>
      </w:r>
    </w:p>
    <w:bookmarkEnd w:id="39"/>
    <w:bookmarkEnd w:id="40"/>
    <w:sectPr>
      <w:pgMar w:left="1417" w:right="1417" w:top="1304" w:bottom="13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hAnsi="Arial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hAnsi="Arial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Arial" w:hAnsi="Arial"/>
      <w:b/>
      <w:bCs/>
      <w:color w:val="1F3A8A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 w:ascii="Arial" w:hAnsi="Arial"/>
      <w:b/>
      <w:bCs/>
      <w:color w:val="1F3A8A"/>
      <w:sz w:val="36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 w:ascii="Arial" w:hAnsi="Arial"/>
      <w:b/>
      <w:bCs/>
      <w:color w:val="1F3A8A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 w:ascii="Arial" w:hAnsi="Arial"/>
      <w:b/>
      <w:bCs/>
      <w:color w:val="1F3A8A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rial" w:hAnsi="Arial"/>
      <w:sz w:val="22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onsolas" w:hAnsi="Consolas"/>
      <w:sz w:val="19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2026-09-30T22:16:18Z</dcterms:created>
  <dcterms:modified xsi:type="dcterms:W3CDTF">2026-09-30T22:16:18Z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