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935D62" w:rsidP="00E779C2">
      <w:pPr>
        <w:pStyle w:val="Text"/>
      </w:pPr>
      <w:r>
        <w:rPr>
          <w:noProof/>
        </w:rPr>
        <w:pict>
          <v:shapetype id="_x0000_t202" coordsize="21600,21600" o:spt="202" path="m,l,21600r21600,l21600,xe">
            <v:stroke joinstyle="miter"/>
            <v:path gradientshapeok="t" o:connecttype="rect"/>
          </v:shapetype>
          <v:shape id="_x0000_s1034" type="#_x0000_t202" style="position:absolute;left:0;text-align:left;margin-left:2324.4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0" w:name="_Ref353725098"/>
                  <w:proofErr w:type="gramStart"/>
                  <w:r>
                    <w:t xml:space="preserve">Figure </w:t>
                  </w:r>
                  <w:proofErr w:type="gramEnd"/>
                  <w:r>
                    <w:fldChar w:fldCharType="begin"/>
                  </w:r>
                  <w:r>
                    <w:instrText xml:space="preserve"> SEQ Figure \* ARABIC </w:instrText>
                  </w:r>
                  <w:r>
                    <w:fldChar w:fldCharType="separate"/>
                  </w:r>
                  <w:r w:rsidR="00742F73">
                    <w:rPr>
                      <w:noProof/>
                    </w:rPr>
                    <w:t>1</w:t>
                  </w:r>
                  <w:r>
                    <w:fldChar w:fldCharType="end"/>
                  </w:r>
                  <w:bookmarkEnd w:id="0"/>
                  <w:proofErr w:type="gramStart"/>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742F73">
        <w:t>[1</w:t>
      </w:r>
      <w:proofErr w:type="gramStart"/>
      <w:r w:rsidR="00742F73">
        <w:t>]</w:t>
      </w:r>
      <w:proofErr w:type="gramEnd"/>
      <w:r w:rsidR="006800C7">
        <w:fldChar w:fldCharType="end"/>
      </w:r>
      <w:r w:rsidR="006800C7">
        <w:fldChar w:fldCharType="begin"/>
      </w:r>
      <w:r w:rsidR="006800C7">
        <w:instrText xml:space="preserve"> REF _Ref349312273 \r \h </w:instrText>
      </w:r>
      <w:r w:rsidR="006800C7">
        <w:fldChar w:fldCharType="separate"/>
      </w:r>
      <w:r w:rsidR="00742F73">
        <w:t>[2]</w:t>
      </w:r>
      <w:r w:rsidR="006800C7">
        <w:fldChar w:fldCharType="end"/>
      </w:r>
      <w:r w:rsidR="006800C7">
        <w:fldChar w:fldCharType="begin"/>
      </w:r>
      <w:r w:rsidR="006800C7">
        <w:instrText xml:space="preserve"> REF _Ref351547954 \r \h </w:instrText>
      </w:r>
      <w:r w:rsidR="006800C7">
        <w:fldChar w:fldCharType="separate"/>
      </w:r>
      <w:r w:rsidR="00742F73">
        <w:t>[4]</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742F73">
        <w:t>[5]</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935D62"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935D62" w:rsidRPr="00DB66E1" w:rsidRDefault="00935D62"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742F73">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742F73">
        <w:t xml:space="preserve">Figure </w:t>
      </w:r>
      <w:r w:rsidR="00742F73">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C91E6E" w:rsidP="000E4649">
      <w:pPr>
        <w:pStyle w:val="Text"/>
      </w:pPr>
      <w:r>
        <w:rPr>
          <w:noProof/>
        </w:rPr>
        <w:pict>
          <v:shape id="_x0000_s1040" type="#_x0000_t202" style="position:absolute;left:0;text-align:left;margin-left:196.65pt;margin-top:0;width:247.85pt;height:142.95pt;z-index:251672576;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1" w:name="_Ref354163266"/>
                  <w:bookmarkStart w:id="2" w:name="_Ref354163262"/>
                  <w:proofErr w:type="gramStart"/>
                  <w:r>
                    <w:t xml:space="preserve">Figure </w:t>
                  </w:r>
                  <w:proofErr w:type="gramEnd"/>
                  <w:r>
                    <w:fldChar w:fldCharType="begin"/>
                  </w:r>
                  <w:r>
                    <w:instrText xml:space="preserve"> SEQ Figure \* ARABIC </w:instrText>
                  </w:r>
                  <w:r>
                    <w:fldChar w:fldCharType="separate"/>
                  </w:r>
                  <w:r w:rsidR="00742F73">
                    <w:rPr>
                      <w:noProof/>
                    </w:rPr>
                    <w:t>2</w:t>
                  </w:r>
                  <w:r>
                    <w:fldChar w:fldCharType="end"/>
                  </w:r>
                  <w:bookmarkEnd w:id="1"/>
                  <w:proofErr w:type="gramStart"/>
                  <w:r>
                    <w:t>.</w:t>
                  </w:r>
                  <w:proofErr w:type="gramEnd"/>
                  <w:r>
                    <w:t xml:space="preserve"> Examples of color blending</w:t>
                  </w:r>
                  <w:bookmarkEnd w:id="2"/>
                </w:p>
              </w:txbxContent>
            </v:textbox>
            <w10:wrap type="square" anchorx="margin" anchory="margin"/>
          </v:shape>
        </w:pic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742F73">
        <w:t xml:space="preserve">Figure </w:t>
      </w:r>
      <w:r w:rsidR="00742F73">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742F73">
        <w:t xml:space="preserve">Figure </w:t>
      </w:r>
      <w:r w:rsidR="00742F73">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742F73">
        <w:t>[5]</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w:t>
      </w:r>
      <w:bookmarkStart w:id="3" w:name="_GoBack"/>
      <w:bookmarkEnd w:id="3"/>
      <w:r w:rsidR="00076429">
        <w:t>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742F73">
        <w:t xml:space="preserve">Figure </w:t>
      </w:r>
      <w:r w:rsidR="00742F73">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742F73">
        <w:t xml:space="preserve">Figure </w:t>
      </w:r>
      <w:r w:rsidR="00742F73">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742F73">
        <w:t xml:space="preserve">Figure </w:t>
      </w:r>
      <w:r w:rsidR="00742F73">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C91E6E" w:rsidP="0024544D">
      <w:pPr>
        <w:pStyle w:val="Text"/>
      </w:pPr>
      <w:r>
        <w:rPr>
          <w:noProof/>
        </w:rPr>
        <w:pict>
          <v:shape id="_x0000_s1032" type="#_x0000_t202" style="position:absolute;left:0;text-align:left;margin-left:460.15pt;margin-top:0;width:247.6pt;height:165.75pt;z-index:251664384;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4" w:name="_Ref354244786"/>
                  <w:proofErr w:type="gramStart"/>
                  <w:r>
                    <w:t xml:space="preserve">Figure </w:t>
                  </w:r>
                  <w:r>
                    <w:fldChar w:fldCharType="begin"/>
                  </w:r>
                  <w:r>
                    <w:instrText xml:space="preserve"> SEQ Figure \* ARABIC </w:instrText>
                  </w:r>
                  <w:r>
                    <w:fldChar w:fldCharType="separate"/>
                  </w:r>
                  <w:r w:rsidR="00742F73">
                    <w:rPr>
                      <w:noProof/>
                    </w:rPr>
                    <w:t>3</w:t>
                  </w:r>
                  <w:r>
                    <w:fldChar w:fldCharType="end"/>
                  </w:r>
                  <w:bookmarkEnd w:id="4"/>
                  <w:r>
                    <w:t>.</w:t>
                  </w:r>
                  <w:proofErr w:type="gramEnd"/>
                  <w:r>
                    <w:t xml:space="preserve"> Left: The digital color #FF0000 and as displayed by different optical see-through displays. Right: The </w:t>
                  </w:r>
                  <w:proofErr w:type="spellStart"/>
                  <w:r w:rsidR="00C91E6E">
                    <w:t>folieage</w:t>
                  </w:r>
                  <w:proofErr w:type="spellEnd"/>
                  <w:r>
                    <w:t xml:space="preserve"> color, and as it is seen through different optical see-through displays.</w:t>
                  </w:r>
                </w:p>
              </w:txbxContent>
            </v:textbox>
            <w10:wrap type="square" anchorx="margin" anchory="margin"/>
          </v:shape>
        </w:pic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t>prediction and</w:t>
      </w:r>
      <w:r w:rsidR="00A97117">
        <w:t xml:space="preserve"> the measured blend.</w:t>
      </w:r>
    </w:p>
    <w:p w:rsidR="00FF3F57" w:rsidRDefault="00FF3F57" w:rsidP="00FF3F57">
      <w:pPr>
        <w:pStyle w:val="Heading1"/>
      </w:pPr>
      <w:r>
        <w:lastRenderedPageBreak/>
        <w:t>Related Work</w:t>
      </w:r>
      <w:r w:rsidR="00EC04E3">
        <w:t xml:space="preserve"> [1 Column]</w:t>
      </w:r>
    </w:p>
    <w:p w:rsidR="00B12332" w:rsidRDefault="00A97117" w:rsidP="00023D14">
      <w:pPr>
        <w:pStyle w:val="Text"/>
        <w:ind w:firstLine="0"/>
      </w:pPr>
      <w:r>
        <w:t xml:space="preserve">Researchers have long discussed color blending </w:t>
      </w:r>
      <w:r w:rsidR="00D84E92">
        <w:t xml:space="preserve">as a significant </w:t>
      </w:r>
      <w:proofErr w:type="gramStart"/>
      <w:r w:rsidR="00D84E92">
        <w:t>perceptual</w:t>
      </w:r>
      <w:proofErr w:type="gramEnd"/>
      <w:r w:rsidR="00D84E92">
        <w:t xml:space="preserve"> challenge</w:t>
      </w:r>
      <w:r>
        <w:t xml:space="preserve"> for the field of AR </w:t>
      </w:r>
      <w:r w:rsidR="006B49FA">
        <w:fldChar w:fldCharType="begin"/>
      </w:r>
      <w:r w:rsidR="006B49FA">
        <w:instrText xml:space="preserve"> REF _Ref354232292 \r \h </w:instrText>
      </w:r>
      <w:r w:rsidR="006B49FA">
        <w:fldChar w:fldCharType="separate"/>
      </w:r>
      <w:r w:rsidR="00742F73">
        <w:t>[11]</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742F73">
        <w:t>[7]</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742F73">
        <w:t>[9]</w:t>
      </w:r>
      <w:r w:rsidR="00DA36A7">
        <w:fldChar w:fldCharType="end"/>
      </w:r>
      <w:r w:rsidR="002D00C4">
        <w:t>)</w:t>
      </w:r>
      <w:proofErr w:type="gramStart"/>
      <w:r w:rsidR="00DA36A7">
        <w:t>,</w:t>
      </w:r>
      <w:proofErr w:type="gramEnd"/>
      <w:r w:rsidR="00DA36A7">
        <w:t xml:space="preserve"> however such solution is not always efficient</w:t>
      </w:r>
      <w:r w:rsidR="00DA36A7">
        <w:t xml:space="preserve"> </w:t>
      </w:r>
      <w:r w:rsidR="00DA36A7">
        <w:fldChar w:fldCharType="begin"/>
      </w:r>
      <w:r w:rsidR="00DA36A7">
        <w:instrText xml:space="preserve"> REF _Ref354232024 \r \h </w:instrText>
      </w:r>
      <w:r w:rsidR="00DA36A7">
        <w:fldChar w:fldCharType="separate"/>
      </w:r>
      <w:r w:rsidR="00742F73">
        <w:t>[7]</w:t>
      </w:r>
      <w:r w:rsidR="00DA36A7">
        <w:fldChar w:fldCharType="end"/>
      </w:r>
      <w:r w:rsidR="00DA36A7">
        <w:t>.</w:t>
      </w:r>
      <w:r w:rsidR="00FE1506">
        <w:t xml:space="preserve"> For example,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742F73">
        <w:t>[12]</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742F73">
        <w:t>[14]</w:t>
      </w:r>
      <w:r w:rsidR="00BF0E38">
        <w:fldChar w:fldCharType="end"/>
      </w:r>
      <w:r w:rsidR="00222E87">
        <w:t xml:space="preserve"> </w:t>
      </w:r>
      <w:r w:rsidR="00FE1506">
        <w:t xml:space="preserve">taking into account restrictions like ordering of the components. </w:t>
      </w:r>
    </w:p>
    <w:p w:rsidR="00AC1C87" w:rsidRDefault="001B2ADC" w:rsidP="00AC1C87">
      <w:pPr>
        <w:pStyle w:val="Text"/>
      </w:pPr>
      <w:r>
        <w:rPr>
          <w:noProof/>
        </w:rPr>
        <w:pict>
          <v:shape id="_x0000_s1043" type="#_x0000_t202" style="position:absolute;left:0;text-align:left;margin-left:190.2pt;margin-top:0;width:241.1pt;height:77.1pt;z-index:251676672;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w:txbxContent>
                <w:p w:rsidR="00935D62" w:rsidRDefault="00935D62" w:rsidP="001D45EB">
                  <w:pPr>
                    <w:keepNext/>
                  </w:pPr>
                  <w:r>
                    <w:rPr>
                      <w:noProof/>
                      <w:lang w:eastAsia="en-CA"/>
                    </w:rPr>
                    <w:drawing>
                      <wp:inline distT="0" distB="0" distL="0" distR="0" wp14:anchorId="431B94F6" wp14:editId="142E7EA8">
                        <wp:extent cx="2888535" cy="4742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19">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935D62" w:rsidRDefault="00935D62" w:rsidP="001D45EB">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742F73">
                    <w:rPr>
                      <w:noProof/>
                    </w:rPr>
                    <w:t>5</w:t>
                  </w:r>
                  <w:r>
                    <w:fldChar w:fldCharType="end"/>
                  </w:r>
                  <w:proofErr w:type="gramStart"/>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r w:rsidR="009A650F">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742F73">
        <w:t>[3]</w:t>
      </w:r>
      <w:r w:rsidR="00F82612">
        <w:fldChar w:fldCharType="end"/>
      </w:r>
      <w:r w:rsidR="00F82612">
        <w:t xml:space="preserve"> </w:t>
      </w:r>
      <w:r w:rsidR="009A650F">
        <w:t>and can confuse users</w:t>
      </w:r>
      <w:r w:rsidR="00F82612">
        <w:t xml:space="preserve"> </w:t>
      </w:r>
      <w:r w:rsidR="00F82612">
        <w:fldChar w:fldCharType="begin"/>
      </w:r>
      <w:r w:rsidR="00F82612">
        <w:instrText xml:space="preserve"> REF _Ref354240622 \r \h </w:instrText>
      </w:r>
      <w:r w:rsidR="00F82612">
        <w:fldChar w:fldCharType="separate"/>
      </w:r>
      <w:r w:rsidR="00742F73">
        <w:t>[13]</w:t>
      </w:r>
      <w:r w:rsidR="00F82612">
        <w:fldChar w:fldCharType="end"/>
      </w:r>
      <w:r w:rsidR="009A650F">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w:t>
      </w:r>
      <w:r w:rsidR="00C91E6E">
        <w:t xml:space="preserve">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742F73">
        <w:t>[8]</w:t>
      </w:r>
      <w:r w:rsidR="002D00C4">
        <w:fldChar w:fldCharType="end"/>
      </w:r>
      <w:r w:rsidR="002D00C4">
        <w:fldChar w:fldCharType="begin"/>
      </w:r>
      <w:r w:rsidR="002D00C4">
        <w:instrText xml:space="preserve"> REF _Ref354241509 \r \h </w:instrText>
      </w:r>
      <w:r w:rsidR="002D00C4">
        <w:fldChar w:fldCharType="separate"/>
      </w:r>
      <w:r w:rsidR="00742F73">
        <w:t>[10]</w:t>
      </w:r>
      <w:r w:rsidR="002D00C4">
        <w:fldChar w:fldCharType="end"/>
      </w:r>
      <w:r w:rsidR="002D00C4">
        <w:fldChar w:fldCharType="begin"/>
      </w:r>
      <w:r w:rsidR="002D00C4">
        <w:instrText xml:space="preserve"> REF _Ref354241514 \r \h </w:instrText>
      </w:r>
      <w:r w:rsidR="002D00C4">
        <w:fldChar w:fldCharType="separate"/>
      </w:r>
      <w:r w:rsidR="00742F73">
        <w:t>[15]</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742F73">
        <w:t>[3]</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w:t>
      </w:r>
      <w:r w:rsidR="00AC1C87">
        <w:t>Nod</w:t>
      </w:r>
      <w:r w:rsidR="00AC1C87">
        <w:t xml:space="preserve">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37587D">
        <w:t>[14]</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37587D">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670D1A">
        <w:t>[8]</w:t>
      </w:r>
      <w:r w:rsidR="00670D1A">
        <w:fldChar w:fldCharType="end"/>
      </w:r>
      <w:r w:rsidR="00670D1A">
        <w:t>.</w:t>
      </w:r>
    </w:p>
    <w:p w:rsidR="00A97117" w:rsidRDefault="00A97117" w:rsidP="00A97117">
      <w:pPr>
        <w:pStyle w:val="Text"/>
        <w:ind w:firstLine="0"/>
      </w:pPr>
    </w:p>
    <w:p w:rsidR="00B12332" w:rsidRDefault="00B12332" w:rsidP="00A97117">
      <w:pPr>
        <w:pStyle w:val="Text"/>
        <w:ind w:firstLine="0"/>
      </w:pPr>
      <w:proofErr w:type="gramStart"/>
      <w:r>
        <w:t>Colorimetric compensation in projector-based see-through displays.</w:t>
      </w:r>
      <w:proofErr w:type="gramEnd"/>
    </w:p>
    <w:p w:rsidR="007E3909" w:rsidRDefault="00B12332" w:rsidP="00B12332">
      <w:pPr>
        <w:pStyle w:val="Text"/>
        <w:ind w:firstLine="0"/>
      </w:pPr>
      <w:r>
        <w:lastRenderedPageBreak/>
        <w:t>Color correction in projector-based spatial augmented reality</w:t>
      </w:r>
    </w:p>
    <w:p w:rsidR="00F94528" w:rsidRPr="00F94528" w:rsidRDefault="00F94528" w:rsidP="00F94528">
      <w:pPr>
        <w:pStyle w:val="Text"/>
        <w:ind w:firstLine="0"/>
      </w:pPr>
    </w:p>
    <w:p w:rsidR="002C2366" w:rsidRDefault="00401269" w:rsidP="000E4649">
      <w:pPr>
        <w:pStyle w:val="Heading1"/>
      </w:pPr>
      <w:r>
        <w:t>Experimental Test-Bed</w:t>
      </w:r>
    </w:p>
    <w:p w:rsidR="000C65A8" w:rsidRDefault="000C65A8" w:rsidP="00D62904">
      <w:pPr>
        <w:pStyle w:val="Text"/>
        <w:ind w:firstLine="0"/>
      </w:pPr>
      <w:r>
        <w:t>Box</w:t>
      </w:r>
    </w:p>
    <w:p w:rsidR="000C65A8" w:rsidRDefault="000C65A8" w:rsidP="000C65A8">
      <w:pPr>
        <w:pStyle w:val="Text"/>
      </w:pPr>
      <w:proofErr w:type="spellStart"/>
      <w:r>
        <w:t>Colorimenter</w:t>
      </w:r>
      <w:proofErr w:type="spellEnd"/>
    </w:p>
    <w:p w:rsidR="000E4649" w:rsidRDefault="000E4649" w:rsidP="000C65A8">
      <w:pPr>
        <w:pStyle w:val="Text"/>
      </w:pPr>
      <w:r>
        <w:t>LCD as a background generator (discuss image)</w:t>
      </w:r>
    </w:p>
    <w:p w:rsidR="000E4649" w:rsidRDefault="00935D62" w:rsidP="00031B51">
      <w:pPr>
        <w:pStyle w:val="Text"/>
        <w:ind w:firstLine="0"/>
      </w:pPr>
      <w:r>
        <w:rPr>
          <w:noProof/>
        </w:rPr>
        <w:pict>
          <v:shape id="_x0000_s1036" type="#_x0000_t202" style="position:absolute;left:0;text-align:left;margin-left:0;margin-top:0;width:248.1pt;height:32.8pt;z-index:251668480;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fit-shape-to-text:t">
              <w:txbxContent>
                <w:p w:rsidR="00935D62" w:rsidRDefault="00935D62" w:rsidP="00031B51">
                  <w:pPr>
                    <w:keepNext/>
                  </w:pPr>
                  <w:r>
                    <w:rPr>
                      <w:noProof/>
                      <w:lang w:eastAsia="en-CA"/>
                    </w:rPr>
                    <w:drawing>
                      <wp:inline distT="0" distB="0" distL="0" distR="0" wp14:anchorId="3215D2DA" wp14:editId="0A46C4C6">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0">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742F73">
                    <w:rPr>
                      <w:noProof/>
                    </w:rPr>
                    <w:t>4</w:t>
                  </w:r>
                  <w:r>
                    <w:fldChar w:fldCharType="end"/>
                  </w:r>
                  <w:proofErr w:type="gramStart"/>
                  <w:r>
                    <w:t>.</w:t>
                  </w:r>
                  <w:proofErr w:type="gramEnd"/>
                  <w:r>
                    <w:t xml:space="preserve"> Background color set in the experimental set-up.</w:t>
                  </w:r>
                </w:p>
              </w:txbxContent>
            </v:textbox>
            <w10:wrap type="square" anchorx="margin" anchory="margin"/>
          </v:shape>
        </w:pict>
      </w:r>
    </w:p>
    <w:p w:rsidR="000C65A8" w:rsidRDefault="000C65A8" w:rsidP="000C65A8">
      <w:pPr>
        <w:pStyle w:val="Text"/>
      </w:pPr>
      <w:r>
        <w:t>Projector display 1</w:t>
      </w:r>
    </w:p>
    <w:p w:rsidR="000C65A8" w:rsidRDefault="000C65A8" w:rsidP="000C65A8">
      <w:pPr>
        <w:pStyle w:val="Text"/>
      </w:pPr>
      <w:r>
        <w:t>Projector display 2</w:t>
      </w:r>
    </w:p>
    <w:p w:rsidR="000C65A8" w:rsidRDefault="000C65A8" w:rsidP="000C65A8">
      <w:pPr>
        <w:pStyle w:val="Text"/>
      </w:pPr>
      <w:r>
        <w:t>OLED display</w:t>
      </w:r>
    </w:p>
    <w:p w:rsidR="00707303" w:rsidRPr="00707303" w:rsidRDefault="00707303" w:rsidP="000E4649">
      <w:pPr>
        <w:pStyle w:val="Text"/>
      </w:pPr>
      <w:r>
        <w:t>Software</w:t>
      </w:r>
    </w:p>
    <w:p w:rsidR="00FF3F57" w:rsidRDefault="00FF3F57" w:rsidP="00FF3F57">
      <w:pPr>
        <w:pStyle w:val="Heading1"/>
      </w:pPr>
      <w:r>
        <w:t>Color Prediction</w:t>
      </w:r>
    </w:p>
    <w:p w:rsidR="002C2366" w:rsidRDefault="000E4649" w:rsidP="00710D6B">
      <w:pPr>
        <w:pStyle w:val="Text"/>
        <w:ind w:firstLine="0"/>
      </w:pPr>
      <w:r>
        <w:t>Direct Model</w:t>
      </w:r>
      <w:r w:rsidR="00710D6B">
        <w:t xml:space="preserve"> (show the binned-color space)</w:t>
      </w:r>
    </w:p>
    <w:p w:rsidR="000E4649" w:rsidRDefault="000E4649" w:rsidP="00710D6B">
      <w:pPr>
        <w:pStyle w:val="Text"/>
        <w:ind w:firstLine="0"/>
      </w:pP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0E4649" w:rsidP="000E4649">
      <w:pPr>
        <w:pStyle w:val="Text"/>
      </w:pPr>
      <w:r>
        <w:t xml:space="preserve">CAT </w:t>
      </w:r>
      <w:r w:rsidR="00710D6B">
        <w:t>(show image with the three cats for each display 3x3)</w:t>
      </w:r>
    </w:p>
    <w:p w:rsidR="00710D6B" w:rsidRDefault="00710D6B" w:rsidP="000E4649">
      <w:pPr>
        <w:pStyle w:val="Text"/>
      </w:pPr>
    </w:p>
    <w:p w:rsidR="002F3B65" w:rsidRDefault="00710D6B" w:rsidP="002F3B65">
      <w:pPr>
        <w:pStyle w:val="Text"/>
      </w:pPr>
      <w:proofErr w:type="gramStart"/>
      <w:r>
        <w:t>Binned-profile (show image with the binned-profile of each display), say that we are interested in this given the high variation of the CAT profiles.</w:t>
      </w:r>
      <w:proofErr w:type="gramEnd"/>
      <w:r>
        <w:t xml:space="preserve"> </w:t>
      </w:r>
      <w:r w:rsidR="002F3B65">
        <w:t xml:space="preserve">Tell </w:t>
      </w:r>
      <w:proofErr w:type="spellStart"/>
      <w:proofErr w:type="gramStart"/>
      <w:r w:rsidR="002F3B65">
        <w:t>hw</w:t>
      </w:r>
      <w:proofErr w:type="spellEnd"/>
      <w:proofErr w:type="gramEnd"/>
      <w:r w:rsidR="002F3B65">
        <w:t xml:space="preserve"> we built each profile. </w:t>
      </w:r>
      <w:r>
        <w:t>Say that a limitation of this approach is the memory overhead (bytes per color pair).</w:t>
      </w:r>
    </w:p>
    <w:p w:rsidR="002F3B65" w:rsidRDefault="002F3B65" w:rsidP="002F3B65">
      <w:pPr>
        <w:pStyle w:val="Heading2"/>
      </w:pPr>
      <w:r>
        <w:t>Data Collection</w:t>
      </w:r>
    </w:p>
    <w:p w:rsidR="002F3B65" w:rsidRDefault="002F3B65" w:rsidP="002F3B65">
      <w:pPr>
        <w:pStyle w:val="Text"/>
      </w:pPr>
      <w:r>
        <w:t>Describe how we collected data for each display</w:t>
      </w:r>
    </w:p>
    <w:p w:rsidR="002F3B65" w:rsidRDefault="002F3B65" w:rsidP="001D45EB">
      <w:pPr>
        <w:pStyle w:val="Text"/>
        <w:ind w:firstLine="0"/>
      </w:pPr>
    </w:p>
    <w:p w:rsidR="00E63311" w:rsidRDefault="002F3B65" w:rsidP="002F3B65">
      <w:pPr>
        <w:pStyle w:val="Text"/>
      </w:pPr>
      <w:r>
        <w:t>Describe how we computed the blending prediction for each model.</w:t>
      </w:r>
    </w:p>
    <w:p w:rsidR="001D45EB" w:rsidRDefault="001D45EB" w:rsidP="001D45EB">
      <w:pPr>
        <w:pStyle w:val="Text"/>
        <w:ind w:firstLine="0"/>
      </w:pPr>
    </w:p>
    <w:p w:rsidR="001D45EB" w:rsidRDefault="001D45EB" w:rsidP="001D45EB">
      <w:pPr>
        <w:pStyle w:val="Text"/>
        <w:ind w:firstLine="0"/>
      </w:pPr>
    </w:p>
    <w:p w:rsidR="002F3B65" w:rsidRPr="00E63311" w:rsidRDefault="00E63311" w:rsidP="00E63311">
      <w:pPr>
        <w:spacing w:after="0" w:line="240" w:lineRule="auto"/>
        <w:rPr>
          <w:sz w:val="17"/>
          <w:lang w:val="en-US"/>
        </w:rPr>
      </w:pPr>
      <w:r>
        <w:br w:type="page"/>
      </w:r>
    </w:p>
    <w:p w:rsidR="002F3B65" w:rsidRPr="002F3B65" w:rsidRDefault="002F3B65" w:rsidP="002F3B65">
      <w:pPr>
        <w:pStyle w:val="Heading2"/>
      </w:pPr>
      <w:r>
        <w:lastRenderedPageBreak/>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B7639E" w:rsidRDefault="00B7639E" w:rsidP="002F3B65">
      <w:pPr>
        <w:pStyle w:val="Text"/>
        <w:ind w:firstLine="0"/>
      </w:pPr>
    </w:p>
    <w:p w:rsidR="00B7639E" w:rsidRPr="002C2366" w:rsidRDefault="00B7639E" w:rsidP="002F3B65">
      <w:pPr>
        <w:pStyle w:val="Text"/>
        <w:ind w:firstLine="0"/>
      </w:pPr>
    </w:p>
    <w:p w:rsidR="00FF3F57" w:rsidRDefault="00FF3F57" w:rsidP="00FF3F57">
      <w:pPr>
        <w:pStyle w:val="Heading1"/>
      </w:pPr>
      <w:r>
        <w:t xml:space="preserve">Color </w:t>
      </w:r>
      <w:r w:rsidR="00EC04E3">
        <w:t>Preservation</w:t>
      </w:r>
    </w:p>
    <w:p w:rsidR="002C2366" w:rsidRDefault="000C65A8" w:rsidP="000C65A8">
      <w:pPr>
        <w:pStyle w:val="Text"/>
      </w:pPr>
      <w:r>
        <w:t xml:space="preserve">Correctable range (by </w:t>
      </w:r>
      <w:proofErr w:type="spellStart"/>
      <w:proofErr w:type="gramStart"/>
      <w:r>
        <w:t>bg</w:t>
      </w:r>
      <w:proofErr w:type="spellEnd"/>
      <w:proofErr w:type="gramEnd"/>
      <w:r>
        <w:t xml:space="preserve"> color)</w:t>
      </w:r>
    </w:p>
    <w:p w:rsidR="00707303" w:rsidRPr="002C2366" w:rsidRDefault="00707303" w:rsidP="000C65A8">
      <w:pPr>
        <w:pStyle w:val="Text"/>
      </w:pPr>
    </w:p>
    <w:p w:rsidR="00FF3F57" w:rsidRDefault="00FF3F57" w:rsidP="00FF3F57">
      <w:pPr>
        <w:pStyle w:val="Heading1"/>
      </w:pPr>
      <w:r>
        <w:t>Discussion</w:t>
      </w:r>
    </w:p>
    <w:p w:rsidR="002C2366" w:rsidRDefault="000C65A8" w:rsidP="000C65A8">
      <w:pPr>
        <w:pStyle w:val="Text"/>
      </w:pPr>
      <w:r>
        <w:t>Colors that can be corrected regardless of the background</w:t>
      </w:r>
    </w:p>
    <w:p w:rsidR="00707303" w:rsidRDefault="00707303" w:rsidP="000C65A8">
      <w:pPr>
        <w:pStyle w:val="Text"/>
      </w:pPr>
      <w:r>
        <w:t>Camera-based color correction</w:t>
      </w:r>
    </w:p>
    <w:p w:rsidR="00707303" w:rsidRPr="002C2366" w:rsidRDefault="00935D62" w:rsidP="000C65A8">
      <w:pPr>
        <w:pStyle w:val="Text"/>
      </w:pPr>
      <w:r>
        <w:rPr>
          <w:noProof/>
        </w:rPr>
        <w:pict>
          <v:shape id="Text Box 2" o:sp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935D62" w:rsidRDefault="00935D62" w:rsidP="003303DE">
                  <w:pPr>
                    <w:keepNext/>
                    <w:jc w:val="center"/>
                  </w:pPr>
                  <w:r>
                    <w:rPr>
                      <w:noProof/>
                      <w:lang w:eastAsia="en-CA"/>
                    </w:rPr>
                    <w:drawing>
                      <wp:inline distT="0" distB="0" distL="0" distR="0" wp14:anchorId="54051EA9" wp14:editId="63762DD5">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742F73">
                    <w:rPr>
                      <w:noProof/>
                    </w:rPr>
                    <w:t>6</w:t>
                  </w:r>
                  <w:r>
                    <w:fldChar w:fldCharType="end"/>
                  </w:r>
                  <w:proofErr w:type="gramStart"/>
                  <w:r>
                    <w:t>.</w:t>
                  </w:r>
                  <w:proofErr w:type="gramEnd"/>
                  <w:r>
                    <w:t xml:space="preserve"> Prediction results</w:t>
                  </w:r>
                </w:p>
                <w:p w:rsidR="00935D62" w:rsidRDefault="00935D62" w:rsidP="00E63311">
                  <w:pPr>
                    <w:jc w:val="center"/>
                  </w:pPr>
                </w:p>
              </w:txbxContent>
            </v:textbox>
            <w10:wrap type="square" anchorx="margin" anchory="margin"/>
          </v:shape>
        </w:pict>
      </w:r>
    </w:p>
    <w:p w:rsidR="00FF3F57" w:rsidRDefault="00BF0E38" w:rsidP="00FF3F57">
      <w:pPr>
        <w:pStyle w:val="Heading1"/>
      </w:pPr>
      <w:r>
        <w:rPr>
          <w:noProof/>
        </w:rPr>
        <w:lastRenderedPageBreak/>
        <w:pict>
          <v:shape id="_x0000_s1041" type="#_x0000_t202" style="position:absolute;left:0;text-align:left;margin-left:0;margin-top:0;width:246.4pt;height:158.1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935D62" w:rsidRDefault="00935D62" w:rsidP="00BE3299">
                  <w:pPr>
                    <w:keepNext/>
                  </w:pPr>
                  <w:r>
                    <w:rPr>
                      <w:noProof/>
                      <w:lang w:eastAsia="en-CA"/>
                    </w:rPr>
                    <w:drawing>
                      <wp:inline distT="0" distB="0" distL="0" distR="0" wp14:anchorId="2C01CEAD" wp14:editId="5C629B56">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2">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proofErr w:type="gramStart"/>
                  <w:r>
                    <w:t xml:space="preserve">Figure </w:t>
                  </w:r>
                  <w:proofErr w:type="gramEnd"/>
                  <w:r>
                    <w:fldChar w:fldCharType="begin"/>
                  </w:r>
                  <w:r>
                    <w:instrText xml:space="preserve"> SEQ Figure \* ARABIC </w:instrText>
                  </w:r>
                  <w:r>
                    <w:fldChar w:fldCharType="separate"/>
                  </w:r>
                  <w:r w:rsidR="00742F73">
                    <w:rPr>
                      <w:noProof/>
                    </w:rPr>
                    <w:t>7</w:t>
                  </w:r>
                  <w:r>
                    <w:fldChar w:fldCharType="end"/>
                  </w:r>
                  <w:proofErr w:type="gramStart"/>
                  <w:r>
                    <w:t>.</w:t>
                  </w:r>
                  <w:proofErr w:type="gramEnd"/>
                  <w:r>
                    <w:t xml:space="preserve"> Single prediction result</w:t>
                  </w:r>
                </w:p>
              </w:txbxContent>
            </v:textbox>
            <w10:wrap type="square" anchorx="margin" anchory="margin"/>
          </v:shape>
        </w:pict>
      </w:r>
      <w:r w:rsidR="00FF3F57">
        <w:t>Conclusions</w:t>
      </w:r>
    </w:p>
    <w:p w:rsidR="002C2366" w:rsidRPr="002C2366" w:rsidRDefault="002C2366" w:rsidP="002C2366">
      <w:pPr>
        <w:rPr>
          <w:lang w:val="en-US"/>
        </w:rPr>
      </w:pPr>
    </w:p>
    <w:p w:rsidR="00935D62" w:rsidRDefault="00076179" w:rsidP="005E0DB6">
      <w:pPr>
        <w:pStyle w:val="ReferenceTitle"/>
      </w:pPr>
      <w:r>
        <w:t>References</w:t>
      </w:r>
    </w:p>
    <w:p w:rsidR="006800C7" w:rsidRDefault="006800C7" w:rsidP="006800C7">
      <w:pPr>
        <w:pStyle w:val="Reference"/>
        <w:spacing w:after="0"/>
      </w:pPr>
      <w:bookmarkStart w:id="5" w:name="_Ref351547952"/>
      <w:bookmarkStart w:id="6"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5"/>
    </w:p>
    <w:p w:rsidR="00AC1C87" w:rsidRDefault="00AC1C87" w:rsidP="00AC1C87">
      <w:pPr>
        <w:pStyle w:val="Reference"/>
        <w:spacing w:after="0"/>
      </w:pPr>
      <w:bookmarkStart w:id="7"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7"/>
    </w:p>
    <w:p w:rsidR="006800C7" w:rsidRDefault="006800C7" w:rsidP="006800C7">
      <w:pPr>
        <w:pStyle w:val="Reference"/>
        <w:spacing w:after="0"/>
      </w:pPr>
      <w:bookmarkStart w:id="8" w:name="_Ref349312273"/>
      <w:bookmarkStart w:id="9"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8"/>
      <w:bookmarkEnd w:id="9"/>
    </w:p>
    <w:p w:rsidR="00F82612" w:rsidRDefault="00F82612" w:rsidP="00F82612">
      <w:pPr>
        <w:pStyle w:val="Reference"/>
        <w:spacing w:after="0"/>
      </w:pPr>
      <w:bookmarkStart w:id="10"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0"/>
    </w:p>
    <w:p w:rsidR="006800C7" w:rsidRDefault="006800C7" w:rsidP="006800C7">
      <w:pPr>
        <w:pStyle w:val="Reference"/>
        <w:spacing w:after="0"/>
      </w:pPr>
      <w:bookmarkStart w:id="11"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11"/>
    </w:p>
    <w:p w:rsidR="00286AC7" w:rsidRDefault="00286AC7" w:rsidP="00286AC7">
      <w:pPr>
        <w:pStyle w:val="Reference"/>
        <w:spacing w:after="0"/>
      </w:pPr>
      <w:bookmarkStart w:id="12"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13" w:name="_Ref353980184"/>
      <w:bookmarkEnd w:id="12"/>
    </w:p>
    <w:p w:rsidR="00286AC7" w:rsidRDefault="00286AC7" w:rsidP="00286AC7">
      <w:pPr>
        <w:pStyle w:val="Reference"/>
        <w:spacing w:after="0"/>
      </w:pPr>
      <w:r>
        <w:t xml:space="preserve">GSM arena. (2013, March 19). Lenovo S800 – Full phone specifications. (2011) [Website]. Retrieved from </w:t>
      </w:r>
      <w:hyperlink r:id="rId23" w:history="1">
        <w:r w:rsidRPr="00F603D5">
          <w:rPr>
            <w:rStyle w:val="Hyperlink"/>
          </w:rPr>
          <w:t>http://www.gsmarena.com/lenovo_s800-4862.php</w:t>
        </w:r>
      </w:hyperlink>
      <w:r>
        <w:t>.</w:t>
      </w:r>
      <w:bookmarkEnd w:id="6"/>
      <w:bookmarkEnd w:id="13"/>
    </w:p>
    <w:p w:rsidR="00670D1A" w:rsidRDefault="00670D1A" w:rsidP="00670D1A">
      <w:pPr>
        <w:pStyle w:val="Reference"/>
        <w:spacing w:after="0"/>
      </w:pPr>
      <w:bookmarkStart w:id="14"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14"/>
    </w:p>
    <w:p w:rsidR="00222E87" w:rsidRDefault="00222E87" w:rsidP="00222E87">
      <w:pPr>
        <w:pStyle w:val="Reference"/>
        <w:spacing w:after="0"/>
      </w:pPr>
      <w:bookmarkStart w:id="15"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16" w:name="_Ref354231814"/>
      <w:r>
        <w:t>.</w:t>
      </w:r>
      <w:bookmarkEnd w:id="15"/>
    </w:p>
    <w:p w:rsidR="00A835F6" w:rsidRDefault="00A835F6" w:rsidP="00A835F6">
      <w:pPr>
        <w:pStyle w:val="Reference"/>
        <w:spacing w:after="0"/>
      </w:pPr>
      <w:bookmarkStart w:id="17"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17"/>
    </w:p>
    <w:p w:rsidR="002D00C4" w:rsidRDefault="002D00C4" w:rsidP="00A835F6">
      <w:pPr>
        <w:pStyle w:val="Reference"/>
        <w:spacing w:after="0"/>
      </w:pPr>
      <w:bookmarkStart w:id="18"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w:t>
      </w:r>
      <w:r w:rsidRPr="002D00C4">
        <w:rPr>
          <w:lang w:eastAsia="en-CA"/>
        </w:rPr>
        <w:lastRenderedPageBreak/>
        <w:t xml:space="preserve">display for mutual occlusion with a real-time stereovision system, Computers &amp; Graphics, Volume 25, Issue </w:t>
      </w:r>
      <w:r>
        <w:rPr>
          <w:lang w:eastAsia="en-CA"/>
        </w:rPr>
        <w:t>5, October 2001, Pages 765-779.</w:t>
      </w:r>
      <w:bookmarkEnd w:id="18"/>
    </w:p>
    <w:p w:rsidR="00A835F6" w:rsidRDefault="00A835F6" w:rsidP="00A835F6">
      <w:pPr>
        <w:pStyle w:val="Reference"/>
        <w:spacing w:after="0"/>
      </w:pPr>
      <w:bookmarkStart w:id="19"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19"/>
    </w:p>
    <w:p w:rsidR="00BF0E38" w:rsidRDefault="00BF0E38" w:rsidP="00BF0E38">
      <w:pPr>
        <w:pStyle w:val="Reference"/>
        <w:spacing w:after="0"/>
      </w:pPr>
      <w:bookmarkStart w:id="20"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20"/>
    </w:p>
    <w:p w:rsidR="00FE1506" w:rsidRDefault="00FE1506" w:rsidP="00FE1506">
      <w:pPr>
        <w:pStyle w:val="Reference"/>
        <w:spacing w:after="0"/>
      </w:pPr>
      <w:bookmarkStart w:id="21"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21"/>
    </w:p>
    <w:p w:rsidR="0037587D" w:rsidRDefault="0037587D" w:rsidP="0037587D">
      <w:pPr>
        <w:pStyle w:val="Reference"/>
        <w:spacing w:after="0"/>
      </w:pPr>
      <w:bookmarkStart w:id="22"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22"/>
    </w:p>
    <w:p w:rsidR="00F82612" w:rsidRDefault="00F82612" w:rsidP="00F82612">
      <w:pPr>
        <w:pStyle w:val="Reference"/>
        <w:spacing w:after="0"/>
      </w:pPr>
      <w:bookmarkStart w:id="23" w:name="_Ref354240622"/>
      <w:proofErr w:type="spellStart"/>
      <w:r w:rsidRPr="00F82612">
        <w:t>Sekuler</w:t>
      </w:r>
      <w:proofErr w:type="spellEnd"/>
      <w:r w:rsidRPr="00F82612">
        <w:t>, A</w:t>
      </w:r>
      <w:r>
        <w:t>.B.</w:t>
      </w:r>
      <w:r w:rsidRPr="00F82612">
        <w:t xml:space="preserve"> and Palmer</w:t>
      </w:r>
      <w:r>
        <w:t xml:space="preserve">. </w:t>
      </w:r>
      <w:r w:rsidRPr="00F82612">
        <w:t>S</w:t>
      </w:r>
      <w:r>
        <w:t>.</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23"/>
    </w:p>
    <w:p w:rsidR="00D84E92" w:rsidRDefault="00D84E92" w:rsidP="00A835F6">
      <w:pPr>
        <w:pStyle w:val="Reference"/>
        <w:spacing w:after="0"/>
      </w:pPr>
      <w:bookmarkStart w:id="24"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16"/>
      <w:bookmarkEnd w:id="24"/>
      <w:r w:rsidRPr="00D84E92">
        <w:t xml:space="preserve"> </w:t>
      </w:r>
    </w:p>
    <w:p w:rsidR="00A835F6" w:rsidRDefault="00A835F6" w:rsidP="00A835F6">
      <w:pPr>
        <w:pStyle w:val="Reference"/>
      </w:pPr>
      <w:bookmarkStart w:id="25"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25"/>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BBC" w:rsidRDefault="007A2BBC" w:rsidP="008C4033">
      <w:pPr>
        <w:spacing w:after="0" w:line="240" w:lineRule="auto"/>
      </w:pPr>
      <w:r>
        <w:separator/>
      </w:r>
    </w:p>
  </w:endnote>
  <w:endnote w:type="continuationSeparator" w:id="0">
    <w:p w:rsidR="007A2BBC" w:rsidRDefault="007A2BBC"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935D62" w:rsidRDefault="00935D62">
        <w:pPr>
          <w:pStyle w:val="Footer"/>
          <w:jc w:val="center"/>
        </w:pPr>
        <w:r>
          <w:fldChar w:fldCharType="begin"/>
        </w:r>
        <w:r>
          <w:instrText xml:space="preserve"> PAGE   \* MERGEFORMAT </w:instrText>
        </w:r>
        <w:r>
          <w:fldChar w:fldCharType="separate"/>
        </w:r>
        <w:r w:rsidR="001B2ADC">
          <w:rPr>
            <w:noProof/>
          </w:rPr>
          <w:t>2</w:t>
        </w:r>
        <w:r>
          <w:rPr>
            <w:noProof/>
          </w:rPr>
          <w:fldChar w:fldCharType="end"/>
        </w:r>
      </w:p>
    </w:sdtContent>
  </w:sdt>
  <w:p w:rsidR="00935D62" w:rsidRDefault="00935D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BBC" w:rsidRDefault="007A2BBC" w:rsidP="008C4033">
      <w:pPr>
        <w:spacing w:after="0" w:line="240" w:lineRule="auto"/>
      </w:pPr>
      <w:r>
        <w:separator/>
      </w:r>
    </w:p>
  </w:footnote>
  <w:footnote w:type="continuationSeparator" w:id="0">
    <w:p w:rsidR="007A2BBC" w:rsidRDefault="007A2BBC"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23D14"/>
    <w:rsid w:val="00024FA9"/>
    <w:rsid w:val="00031B51"/>
    <w:rsid w:val="000559AF"/>
    <w:rsid w:val="00076179"/>
    <w:rsid w:val="000761FE"/>
    <w:rsid w:val="00076429"/>
    <w:rsid w:val="00077D4B"/>
    <w:rsid w:val="000C169C"/>
    <w:rsid w:val="000C65A8"/>
    <w:rsid w:val="000C6FFD"/>
    <w:rsid w:val="000E4649"/>
    <w:rsid w:val="00106D75"/>
    <w:rsid w:val="0011346D"/>
    <w:rsid w:val="00113960"/>
    <w:rsid w:val="00113FF3"/>
    <w:rsid w:val="00156961"/>
    <w:rsid w:val="00166032"/>
    <w:rsid w:val="001856C9"/>
    <w:rsid w:val="001B2ADC"/>
    <w:rsid w:val="001C6263"/>
    <w:rsid w:val="001D45EB"/>
    <w:rsid w:val="00222E87"/>
    <w:rsid w:val="00233FA5"/>
    <w:rsid w:val="00236AC1"/>
    <w:rsid w:val="0024544D"/>
    <w:rsid w:val="00286AC7"/>
    <w:rsid w:val="002A1E3C"/>
    <w:rsid w:val="002C2366"/>
    <w:rsid w:val="002C591D"/>
    <w:rsid w:val="002D00C4"/>
    <w:rsid w:val="002D70D6"/>
    <w:rsid w:val="002F3B65"/>
    <w:rsid w:val="00307123"/>
    <w:rsid w:val="003303DE"/>
    <w:rsid w:val="00365A6A"/>
    <w:rsid w:val="0037587D"/>
    <w:rsid w:val="003A7282"/>
    <w:rsid w:val="003C3C1F"/>
    <w:rsid w:val="00401269"/>
    <w:rsid w:val="00431218"/>
    <w:rsid w:val="00433DEB"/>
    <w:rsid w:val="00455910"/>
    <w:rsid w:val="00457AC4"/>
    <w:rsid w:val="00457B97"/>
    <w:rsid w:val="00463A9F"/>
    <w:rsid w:val="00465163"/>
    <w:rsid w:val="00466B20"/>
    <w:rsid w:val="004724E9"/>
    <w:rsid w:val="004A365E"/>
    <w:rsid w:val="004B29FB"/>
    <w:rsid w:val="004D794E"/>
    <w:rsid w:val="004F714D"/>
    <w:rsid w:val="00517BEC"/>
    <w:rsid w:val="005241E9"/>
    <w:rsid w:val="00583E3E"/>
    <w:rsid w:val="005D2AD4"/>
    <w:rsid w:val="005D4440"/>
    <w:rsid w:val="005E0DB6"/>
    <w:rsid w:val="0060282D"/>
    <w:rsid w:val="00615C10"/>
    <w:rsid w:val="00670D1A"/>
    <w:rsid w:val="006800C7"/>
    <w:rsid w:val="006B49FA"/>
    <w:rsid w:val="006F4BAC"/>
    <w:rsid w:val="00707303"/>
    <w:rsid w:val="00710D6B"/>
    <w:rsid w:val="00742F73"/>
    <w:rsid w:val="007917FF"/>
    <w:rsid w:val="007A2BBC"/>
    <w:rsid w:val="007A5672"/>
    <w:rsid w:val="007A7364"/>
    <w:rsid w:val="007E34B6"/>
    <w:rsid w:val="007E3909"/>
    <w:rsid w:val="00852ED1"/>
    <w:rsid w:val="008B43E9"/>
    <w:rsid w:val="008C4033"/>
    <w:rsid w:val="008D586E"/>
    <w:rsid w:val="008E5DE5"/>
    <w:rsid w:val="00927A84"/>
    <w:rsid w:val="00935D62"/>
    <w:rsid w:val="00941EA3"/>
    <w:rsid w:val="009557B5"/>
    <w:rsid w:val="009562EA"/>
    <w:rsid w:val="00990F6A"/>
    <w:rsid w:val="009963EC"/>
    <w:rsid w:val="009963FC"/>
    <w:rsid w:val="009A650F"/>
    <w:rsid w:val="009B0384"/>
    <w:rsid w:val="009D437F"/>
    <w:rsid w:val="009E0333"/>
    <w:rsid w:val="00A065FC"/>
    <w:rsid w:val="00A46A45"/>
    <w:rsid w:val="00A75EB4"/>
    <w:rsid w:val="00A835F6"/>
    <w:rsid w:val="00A97117"/>
    <w:rsid w:val="00AC1C87"/>
    <w:rsid w:val="00AD7F5F"/>
    <w:rsid w:val="00B12332"/>
    <w:rsid w:val="00B232C5"/>
    <w:rsid w:val="00B50BAD"/>
    <w:rsid w:val="00B57226"/>
    <w:rsid w:val="00B7639E"/>
    <w:rsid w:val="00B81E30"/>
    <w:rsid w:val="00B8281E"/>
    <w:rsid w:val="00B85336"/>
    <w:rsid w:val="00B85D42"/>
    <w:rsid w:val="00B864D2"/>
    <w:rsid w:val="00BD0A5A"/>
    <w:rsid w:val="00BE3299"/>
    <w:rsid w:val="00BF0E38"/>
    <w:rsid w:val="00C171C7"/>
    <w:rsid w:val="00C40173"/>
    <w:rsid w:val="00C52A60"/>
    <w:rsid w:val="00C67AC2"/>
    <w:rsid w:val="00C7632A"/>
    <w:rsid w:val="00C82054"/>
    <w:rsid w:val="00C83D7C"/>
    <w:rsid w:val="00C91E6E"/>
    <w:rsid w:val="00CA5321"/>
    <w:rsid w:val="00CD3102"/>
    <w:rsid w:val="00CF346E"/>
    <w:rsid w:val="00D049CA"/>
    <w:rsid w:val="00D10FF3"/>
    <w:rsid w:val="00D62904"/>
    <w:rsid w:val="00D63874"/>
    <w:rsid w:val="00D84E92"/>
    <w:rsid w:val="00DA36A7"/>
    <w:rsid w:val="00DB66E1"/>
    <w:rsid w:val="00DE6D4B"/>
    <w:rsid w:val="00E03787"/>
    <w:rsid w:val="00E14DE9"/>
    <w:rsid w:val="00E57DEB"/>
    <w:rsid w:val="00E63311"/>
    <w:rsid w:val="00E779C2"/>
    <w:rsid w:val="00EA23A6"/>
    <w:rsid w:val="00EC04E3"/>
    <w:rsid w:val="00F53583"/>
    <w:rsid w:val="00F82612"/>
    <w:rsid w:val="00F94468"/>
    <w:rsid w:val="00F94528"/>
    <w:rsid w:val="00FA3392"/>
    <w:rsid w:val="00FA569E"/>
    <w:rsid w:val="00FE1506"/>
    <w:rsid w:val="00FE3C7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Default Paragraph Font" w:uiPriority="1"/>
    <w:lsdException w:name="HTML Preformatted" w:uiPriority="99"/>
    <w:lsdException w:name="No List" w:uiPriority="99"/>
  </w:latentStyles>
  <w:style w:type="paragraph" w:default="1" w:styleId="Normal">
    <w:name w:val="Normal"/>
    <w:qFormat/>
    <w:rsid w:val="00106D75"/>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106D7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06D75"/>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hyperlink" Target="http://www.gsmarena.com/lenovo_s800-4862.php" TargetMode="Externa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D3F777-515F-48C0-8C6E-A125BA564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2273</TotalTime>
  <Pages>5</Pages>
  <Words>2998</Words>
  <Characters>17092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20050</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jhincapie</cp:lastModifiedBy>
  <cp:revision>45</cp:revision>
  <cp:lastPrinted>2013-04-11T22:11:00Z</cp:lastPrinted>
  <dcterms:created xsi:type="dcterms:W3CDTF">2012-02-29T15:37:00Z</dcterms:created>
  <dcterms:modified xsi:type="dcterms:W3CDTF">2013-04-21T00:13:00Z</dcterms:modified>
</cp:coreProperties>
</file>