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97" w:rsidRDefault="00EC04E3" w:rsidP="00BD0A5A">
      <w:pPr>
        <w:pStyle w:val="Title"/>
      </w:pPr>
      <w:r>
        <w:t>A Binned-Profile</w:t>
      </w:r>
      <w:r w:rsidR="00457B97">
        <w:t xml:space="preserve"> Approach to the </w:t>
      </w:r>
      <w:r w:rsidR="00BD0A5A">
        <w:t xml:space="preserve">Color </w:t>
      </w:r>
      <w:r w:rsidR="00CF346E">
        <w:t>Blending</w:t>
      </w:r>
      <w:r w:rsidR="00BD0A5A">
        <w:t xml:space="preserve"> </w:t>
      </w:r>
      <w:r w:rsidR="00457B97">
        <w:t>Problem</w:t>
      </w:r>
    </w:p>
    <w:p w:rsidR="00FA1C86" w:rsidRDefault="00457B97" w:rsidP="00BD0A5A">
      <w:pPr>
        <w:pStyle w:val="Title"/>
        <w:sectPr w:rsidR="00FA1C86">
          <w:type w:val="continuous"/>
          <w:pgSz w:w="12240" w:h="15840" w:code="1"/>
          <w:pgMar w:top="1080" w:right="1080" w:bottom="1440" w:left="1080" w:header="720" w:footer="720" w:gutter="0"/>
          <w:cols w:space="720"/>
          <w:docGrid w:linePitch="360"/>
        </w:sectPr>
      </w:pPr>
      <w:r>
        <w:t xml:space="preserve"> </w:t>
      </w:r>
      <w:proofErr w:type="gramStart"/>
      <w:r w:rsidR="00CF346E">
        <w:t>in</w:t>
      </w:r>
      <w:proofErr w:type="gramEnd"/>
      <w:r w:rsidR="00CF346E">
        <w:t xml:space="preserve"> Transparent </w:t>
      </w:r>
      <w:r>
        <w:t xml:space="preserve">See-Through </w:t>
      </w:r>
      <w:r w:rsidR="00CF346E">
        <w:t>Displays</w:t>
      </w:r>
    </w:p>
    <w:p w:rsidR="00FA1C86" w:rsidRDefault="004B29FB"/>
    <w:p w:rsidR="00FA1C86" w:rsidRPr="00175BFF" w:rsidRDefault="00076179">
      <w:pPr>
        <w:pStyle w:val="AuthorInformation"/>
      </w:pPr>
      <w:r w:rsidRPr="00175BFF">
        <w:t>Author</w:t>
      </w:r>
      <w:r>
        <w:t xml:space="preserve"> 1*</w:t>
      </w:r>
    </w:p>
    <w:p w:rsidR="00FA1C86" w:rsidRPr="00175BFF" w:rsidRDefault="00076179" w:rsidP="00C52E75">
      <w:pPr>
        <w:pStyle w:val="Affiliation"/>
      </w:pPr>
      <w:r w:rsidRPr="00175BFF">
        <w:t>Organization or School</w:t>
      </w:r>
    </w:p>
    <w:p w:rsidR="00C52E75" w:rsidRDefault="004B29FB"/>
    <w:p w:rsidR="00C52E75" w:rsidRDefault="004B29FB">
      <w:pPr>
        <w:sectPr w:rsidR="00C52E75">
          <w:type w:val="continuous"/>
          <w:pgSz w:w="12240" w:h="15840" w:code="1"/>
          <w:pgMar w:top="1080" w:right="1080" w:bottom="1440" w:left="1080" w:header="720" w:footer="720" w:gutter="0"/>
          <w:cols w:space="720"/>
          <w:docGrid w:linePitch="360"/>
        </w:sectPr>
      </w:pPr>
    </w:p>
    <w:p w:rsidR="00C52E75" w:rsidRPr="005E0DB6" w:rsidRDefault="00076179" w:rsidP="005E0DB6">
      <w:pPr>
        <w:pStyle w:val="Abstract"/>
      </w:pPr>
      <w:r w:rsidRPr="005E0DB6">
        <w:lastRenderedPageBreak/>
        <w:t>Abstract</w:t>
      </w:r>
    </w:p>
    <w:p w:rsidR="00C52E75" w:rsidRPr="00971FEE" w:rsidRDefault="00FF250C" w:rsidP="005E0DB6">
      <w:pPr>
        <w:pStyle w:val="Text"/>
        <w:ind w:firstLine="0"/>
      </w:pPr>
      <w:r w:rsidRPr="00FF250C">
        <w:t xml:space="preserve">Optical combiners such as transparent see-through displays allow users to view both digital content and physical objects at once. In such technologies, light coming from background objects mixes with the light originated in the display, causing what is known as the color mixing problem: a </w:t>
      </w:r>
      <w:r>
        <w:t>condition</w:t>
      </w:r>
      <w:r w:rsidRPr="00FF250C">
        <w:t xml:space="preserve"> where the </w:t>
      </w:r>
      <w:r w:rsidR="00CF346E">
        <w:t xml:space="preserve">original </w:t>
      </w:r>
      <w:r>
        <w:t xml:space="preserve">digital </w:t>
      </w:r>
      <w:r w:rsidRPr="00FF250C">
        <w:t xml:space="preserve">hues are lost </w:t>
      </w:r>
      <w:r>
        <w:t xml:space="preserve">due to the mixing of light sources, </w:t>
      </w:r>
      <w:r w:rsidR="00CF346E">
        <w:t xml:space="preserve">and </w:t>
      </w:r>
      <w:r w:rsidRPr="00FF250C">
        <w:t xml:space="preserve">with the subsequent impact in legibility, color encodings, and general usability of </w:t>
      </w:r>
      <w:r>
        <w:t>the display</w:t>
      </w:r>
      <w:r w:rsidRPr="00FF250C">
        <w:t xml:space="preserve">. In this paper we </w:t>
      </w:r>
      <w:r>
        <w:t>present a</w:t>
      </w:r>
      <w:r w:rsidR="00DB66E1">
        <w:t>n</w:t>
      </w:r>
      <w:r>
        <w:t xml:space="preserve"> approach </w:t>
      </w:r>
      <w:r w:rsidRPr="00FF250C">
        <w:t>aim</w:t>
      </w:r>
      <w:r>
        <w:t>ed</w:t>
      </w:r>
      <w:r w:rsidRPr="00FF250C">
        <w:t xml:space="preserve"> at preserving the original color regardless of the background</w:t>
      </w:r>
      <w:r w:rsidR="00DB66E1">
        <w:t xml:space="preserve"> and based on the observation that each display renders colors differently</w:t>
      </w:r>
      <w:r w:rsidRPr="00FF250C">
        <w:t>.</w:t>
      </w:r>
      <w:r w:rsidR="00433DEB">
        <w:t xml:space="preserve"> For a given display we build a colorimetric profile of how such display shows colors.</w:t>
      </w:r>
      <w:r>
        <w:t xml:space="preserve"> </w:t>
      </w:r>
      <w:r w:rsidR="00433DEB">
        <w:t>W</w:t>
      </w:r>
      <w:r>
        <w:t xml:space="preserve">e </w:t>
      </w:r>
      <w:r w:rsidR="00433DEB">
        <w:t>validate our approach by measuring the accuracy of how the predictions of how</w:t>
      </w:r>
      <w:r>
        <w:t xml:space="preserve"> digital and background colors mix.</w:t>
      </w:r>
      <w:r w:rsidR="00433DEB">
        <w:t xml:space="preserve"> Then</w:t>
      </w:r>
      <w:r>
        <w:t>, we introduce a color correction algorithm</w:t>
      </w:r>
      <w:r w:rsidR="00CF346E">
        <w:t xml:space="preserve">. </w:t>
      </w:r>
      <w:r w:rsidR="00FF3F57">
        <w:t>W</w:t>
      </w:r>
      <w:r w:rsidR="00CF346E">
        <w:t>e investigate</w:t>
      </w:r>
      <w:r w:rsidR="00FF3F57">
        <w:t>d</w:t>
      </w:r>
      <w:r w:rsidR="00CF346E">
        <w:t xml:space="preserve"> our approach with an extensive set of digital and background colors and </w:t>
      </w:r>
      <w:r w:rsidR="00FF3F57">
        <w:t xml:space="preserve">different hardware configurations </w:t>
      </w:r>
      <w:r w:rsidR="00FF3F57" w:rsidRPr="00FF250C">
        <w:t>(</w:t>
      </w:r>
      <w:r w:rsidR="00FF3F57">
        <w:t xml:space="preserve">we worked with </w:t>
      </w:r>
      <w:r w:rsidR="00FF3F57" w:rsidRPr="00FF250C">
        <w:t>projector-based and OLED</w:t>
      </w:r>
      <w:r w:rsidR="00FF3F57">
        <w:t xml:space="preserve"> displays</w:t>
      </w:r>
      <w:r w:rsidR="00FF3F57" w:rsidRPr="00FF250C">
        <w:t>)</w:t>
      </w:r>
      <w:r w:rsidR="00FF3F57">
        <w:t xml:space="preserve">. Finally, we </w:t>
      </w:r>
      <w:r w:rsidR="00CF346E">
        <w:t xml:space="preserve">elaborate on the usability and design implications of </w:t>
      </w:r>
      <w:r w:rsidR="00FF3F57">
        <w:t>our</w:t>
      </w:r>
      <w:r w:rsidR="00433DEB">
        <w:t xml:space="preserve"> approach to color preservation</w:t>
      </w:r>
      <w:r w:rsidR="00FF3F57">
        <w:t>.</w:t>
      </w:r>
    </w:p>
    <w:p w:rsidR="00990F6A" w:rsidRDefault="00990F6A" w:rsidP="00990F6A">
      <w:pPr>
        <w:pStyle w:val="Text"/>
        <w:ind w:firstLine="0"/>
        <w:rPr>
          <w:b/>
        </w:rPr>
      </w:pPr>
    </w:p>
    <w:p w:rsidR="00C52E75" w:rsidRPr="00FA1C86" w:rsidRDefault="00076179" w:rsidP="00990F6A">
      <w:pPr>
        <w:pStyle w:val="Text"/>
        <w:ind w:firstLine="0"/>
      </w:pPr>
      <w:r w:rsidRPr="00D53A65">
        <w:rPr>
          <w:b/>
        </w:rPr>
        <w:t>Keywords</w:t>
      </w:r>
      <w:r>
        <w:t xml:space="preserve">: </w:t>
      </w:r>
      <w:r w:rsidR="00BD0A5A">
        <w:t xml:space="preserve">Color </w:t>
      </w:r>
      <w:r w:rsidR="003A7282">
        <w:t>Blending</w:t>
      </w:r>
      <w:r w:rsidR="00BD0A5A">
        <w:t xml:space="preserve">, </w:t>
      </w:r>
      <w:r w:rsidR="003A7282">
        <w:t>Optical See-through D</w:t>
      </w:r>
      <w:r w:rsidR="00BD0A5A">
        <w:t xml:space="preserve">isplays, </w:t>
      </w:r>
      <w:r w:rsidR="003A7282">
        <w:t>C</w:t>
      </w:r>
      <w:r w:rsidR="004F714D">
        <w:t xml:space="preserve">olor </w:t>
      </w:r>
      <w:r w:rsidR="003A7282">
        <w:t>B</w:t>
      </w:r>
      <w:r w:rsidR="004F714D">
        <w:t xml:space="preserve">inning, </w:t>
      </w:r>
      <w:r w:rsidR="003A7282">
        <w:t>C</w:t>
      </w:r>
      <w:r w:rsidR="004F714D">
        <w:t>olo</w:t>
      </w:r>
      <w:r w:rsidR="003A7282">
        <w:t>r Correction, Color Perception.</w:t>
      </w:r>
    </w:p>
    <w:p w:rsidR="00990F6A" w:rsidRDefault="00990F6A" w:rsidP="00990F6A">
      <w:pPr>
        <w:pStyle w:val="Text"/>
        <w:ind w:firstLine="0"/>
        <w:rPr>
          <w:b/>
        </w:rPr>
      </w:pPr>
    </w:p>
    <w:p w:rsidR="00C52E75" w:rsidRPr="00E57DEB" w:rsidRDefault="00076179" w:rsidP="00E57DEB">
      <w:pPr>
        <w:pStyle w:val="Text"/>
        <w:ind w:firstLine="0"/>
      </w:pPr>
      <w:r w:rsidRPr="00D467E8">
        <w:rPr>
          <w:b/>
        </w:rPr>
        <w:t>Index Terms</w:t>
      </w:r>
      <w:r w:rsidRPr="00C044D3">
        <w:t xml:space="preserve">: </w:t>
      </w:r>
      <w:r w:rsidR="00E57DEB" w:rsidRPr="00E57DEB">
        <w:t>H.5 [Information Interfaces and Presentation]: H.5.1: Multimedia Information Systems — Artificial, Augmented, and Virtual Realities; H.5.2: User Interfaces — Ergonomics, Evaluation / Methodology, Screen Design, Style Guides</w:t>
      </w:r>
    </w:p>
    <w:p w:rsidR="00C52E75" w:rsidRDefault="00076179" w:rsidP="005E0DB6">
      <w:pPr>
        <w:pStyle w:val="Heading1"/>
      </w:pPr>
      <w:r>
        <w:t>Introduction</w:t>
      </w:r>
    </w:p>
    <w:p w:rsidR="00C7632A" w:rsidRDefault="009963EC" w:rsidP="00C7632A">
      <w:pPr>
        <w:pStyle w:val="Text"/>
        <w:ind w:firstLine="0"/>
      </w:pPr>
      <w:r>
        <w:rPr>
          <w:noProof/>
        </w:rPr>
        <w:pict>
          <v:shapetype id="_x0000_t202" coordsize="21600,21600" o:spt="202" path="m,l,21600r21600,l21600,xe">
            <v:stroke joinstyle="miter"/>
            <v:path gradientshapeok="t" o:connecttype="rect"/>
          </v:shapetype>
          <v:shape id="_x0000_s1034" type="#_x0000_t202" style="position:absolute;left:0;text-align:left;margin-left:184.95pt;margin-top:0;width:245.7pt;height:161.55pt;z-index:251666432;visibility:visible;mso-height-percent:200;mso-wrap-distance-left:9pt;mso-wrap-distance-top:0;mso-wrap-distance-right:9pt;mso-wrap-distance-bottom:0;mso-position-horizontal:right;mso-position-horizontal-relative:margin;mso-position-vertical:bottom;mso-position-vertical-relative:margin;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stroked="f">
            <v:textbox style="mso-next-textbox:#_x0000_s1034;mso-fit-shape-to-text:t">
              <w:txbxContent>
                <w:p w:rsidR="00F94528" w:rsidRDefault="00F94528" w:rsidP="00F94528">
                  <w:pPr>
                    <w:keepNext/>
                  </w:pPr>
                  <w:r>
                    <w:rPr>
                      <w:noProof/>
                      <w:lang w:eastAsia="en-CA"/>
                    </w:rPr>
                    <w:drawing>
                      <wp:inline distT="0" distB="0" distL="0" distR="0" wp14:anchorId="104A3470" wp14:editId="09CA6749">
                        <wp:extent cx="2963693" cy="14390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lending2.0.png"/>
                                <pic:cNvPicPr/>
                              </pic:nvPicPr>
                              <pic:blipFill>
                                <a:blip r:embed="rId9">
                                  <a:extLst>
                                    <a:ext uri="{28A0092B-C50C-407E-A947-70E740481C1C}">
                                      <a14:useLocalDpi xmlns:a14="http://schemas.microsoft.com/office/drawing/2010/main" val="0"/>
                                    </a:ext>
                                  </a:extLst>
                                </a:blip>
                                <a:stretch>
                                  <a:fillRect/>
                                </a:stretch>
                              </pic:blipFill>
                              <pic:spPr>
                                <a:xfrm>
                                  <a:off x="0" y="0"/>
                                  <a:ext cx="2965064" cy="1439695"/>
                                </a:xfrm>
                                <a:prstGeom prst="rect">
                                  <a:avLst/>
                                </a:prstGeom>
                              </pic:spPr>
                            </pic:pic>
                          </a:graphicData>
                        </a:graphic>
                      </wp:inline>
                    </w:drawing>
                  </w:r>
                </w:p>
                <w:p w:rsidR="00F94528" w:rsidRDefault="00F94528" w:rsidP="00F94528">
                  <w:pPr>
                    <w:pStyle w:val="Caption"/>
                    <w:numPr>
                      <w:ilvl w:val="0"/>
                      <w:numId w:val="0"/>
                    </w:numPr>
                    <w:jc w:val="left"/>
                  </w:pPr>
                  <w:bookmarkStart w:id="0" w:name="_Ref353725098"/>
                  <w:proofErr w:type="gramStart"/>
                  <w:r>
                    <w:t xml:space="preserve">Figure </w:t>
                  </w:r>
                  <w:r>
                    <w:fldChar w:fldCharType="begin"/>
                  </w:r>
                  <w:r>
                    <w:instrText xml:space="preserve"> SEQ Figure \* ARABIC </w:instrText>
                  </w:r>
                  <w:r>
                    <w:fldChar w:fldCharType="separate"/>
                  </w:r>
                  <w:r w:rsidR="00166032">
                    <w:rPr>
                      <w:noProof/>
                    </w:rPr>
                    <w:t>1</w:t>
                  </w:r>
                  <w:r>
                    <w:fldChar w:fldCharType="end"/>
                  </w:r>
                  <w:bookmarkEnd w:id="0"/>
                  <w:r>
                    <w:t>.</w:t>
                  </w:r>
                  <w:proofErr w:type="gramEnd"/>
                  <w:r>
                    <w:t xml:space="preserve"> </w:t>
                  </w:r>
                  <w:proofErr w:type="gramStart"/>
                  <w:r w:rsidR="00710D6B">
                    <w:t>Color blending including the screen distortions for background and digital colors.</w:t>
                  </w:r>
                  <w:proofErr w:type="gramEnd"/>
                </w:p>
              </w:txbxContent>
            </v:textbox>
            <w10:wrap type="square" anchorx="margin" anchory="margin"/>
          </v:shape>
        </w:pict>
      </w:r>
      <w:r w:rsidR="00C7632A">
        <w:t xml:space="preserve">Optical see-through displays allow seeing both digital content and the real world. They come in multiple form factors: e.g. optical head mounted displays </w:t>
      </w:r>
      <w:r w:rsidR="005D4440">
        <w:t xml:space="preserve">or projection-based surfaces; and are used in augmented reality (AR) as a way to enhance the real world with digital information. </w:t>
      </w:r>
      <w:r w:rsidR="00C7632A">
        <w:t xml:space="preserve"> Although other technologies can be used for AR purposes (video-based displays), optical see-through displays have the advantage of letting users see the real world with their own eyes, without reducing its fidelity and preserving properties like lighting, blah, blah, blah. </w:t>
      </w:r>
      <w:r w:rsidR="005D4440">
        <w:t>R</w:t>
      </w:r>
      <w:r w:rsidR="00C7632A">
        <w:t xml:space="preserve">esearch initiatives have </w:t>
      </w:r>
      <w:r w:rsidR="005D4440">
        <w:t xml:space="preserve">used </w:t>
      </w:r>
      <w:r w:rsidR="00C7632A">
        <w:t xml:space="preserve">optical combiners </w:t>
      </w:r>
      <w:r w:rsidR="005D4440">
        <w:t xml:space="preserve">for a wide range of applications including X, Y, Z; and a few consumer electronics have started to adopt them [Lenovo S800]. </w:t>
      </w:r>
      <w:r w:rsidR="00C7632A">
        <w:t xml:space="preserve">We can expect </w:t>
      </w:r>
      <w:r w:rsidR="002C2366">
        <w:t xml:space="preserve">wider adoption of such </w:t>
      </w:r>
      <w:r w:rsidR="00C7632A">
        <w:t>technologies with the introduction of novel mobile AR platforms like Google Glass</w:t>
      </w:r>
      <w:r w:rsidR="005D4440">
        <w:t xml:space="preserve"> []</w:t>
      </w:r>
      <w:r w:rsidR="00C7632A">
        <w:t xml:space="preserve">, and the continuous development of transparent </w:t>
      </w:r>
      <w:r w:rsidR="005D4440">
        <w:t xml:space="preserve">LCD [Samsung, </w:t>
      </w:r>
      <w:proofErr w:type="spellStart"/>
      <w:r w:rsidR="005D4440">
        <w:t>Eyevis</w:t>
      </w:r>
      <w:proofErr w:type="spellEnd"/>
      <w:r w:rsidR="005D4440">
        <w:t xml:space="preserve">, Chinese] and </w:t>
      </w:r>
      <w:r w:rsidR="00C7632A">
        <w:t>OLED displays</w:t>
      </w:r>
      <w:r w:rsidR="005D4440">
        <w:t xml:space="preserve"> []</w:t>
      </w:r>
      <w:r w:rsidR="00C7632A">
        <w:t>.</w:t>
      </w:r>
    </w:p>
    <w:p w:rsidR="005D4440" w:rsidRDefault="004B29FB" w:rsidP="00A75EB4">
      <w:pPr>
        <w:pStyle w:val="Text"/>
      </w:pPr>
      <w:r>
        <w:rPr>
          <w:noProof/>
          <w:lang w:val="en-CA" w:eastAsia="en-CA"/>
        </w:rPr>
        <w:pict>
          <v:group id="_x0000_s1030" style="position:absolute;left:0;text-align:left;margin-left:0;margin-top:0;width:243.05pt;height:66.8pt;z-index:251662336;mso-position-horizontal:left;mso-position-horizontal-relative:margin;mso-position-vertical:bottom;mso-position-vertical-relative:margin" coordorigin="1016,13064" coordsize="4861,1336">
            <v:shape id="_x0000_s1028" type="#_x0000_t202" style="position:absolute;left:1017;top:13680;width:4860;height:720;mso-position-vertical-relative:page" stroked="f">
              <v:textbox style="mso-next-textbox:#_x0000_s1028">
                <w:txbxContent>
                  <w:p w:rsidR="00DB66E1" w:rsidRPr="00DB66E1" w:rsidRDefault="00DB66E1" w:rsidP="00DB66E1">
                    <w:pPr>
                      <w:rPr>
                        <w:sz w:val="18"/>
                        <w:szCs w:val="18"/>
                      </w:rPr>
                    </w:pPr>
                    <w:r w:rsidRPr="00DB66E1">
                      <w:rPr>
                        <w:sz w:val="18"/>
                        <w:szCs w:val="18"/>
                      </w:rPr>
                      <w:t>LEAVE 0.5 INCH SPACE AT BOTTOM OF LEFT COLUMN ON FIRST PAGE FOR COPYRIGHT BLOCK</w:t>
                    </w:r>
                  </w:p>
                </w:txbxContent>
              </v:textbox>
            </v:shape>
            <v:shape id="_x0000_s1029" type="#_x0000_t202" style="position:absolute;left:1016;top:13064;width:4860;height:540;mso-wrap-distance-top:3.6pt;mso-position-vertical-relative:page" stroked="f" strokeweight="3pt">
              <v:textbox style="mso-next-textbox:#_x0000_s1029">
                <w:txbxContent>
                  <w:p w:rsidR="00DB66E1" w:rsidRPr="00DB66E1" w:rsidRDefault="00DB66E1" w:rsidP="00DB66E1">
                    <w:pPr>
                      <w:pBdr>
                        <w:top w:val="single" w:sz="4" w:space="4" w:color="auto"/>
                      </w:pBdr>
                      <w:rPr>
                        <w:sz w:val="17"/>
                        <w:szCs w:val="17"/>
                      </w:rPr>
                    </w:pPr>
                    <w:r w:rsidRPr="00DB66E1">
                      <w:rPr>
                        <w:sz w:val="17"/>
                        <w:szCs w:val="17"/>
                      </w:rPr>
                      <w:t>* email address</w:t>
                    </w:r>
                  </w:p>
                </w:txbxContent>
              </v:textbox>
            </v:shape>
            <w10:wrap type="square" anchorx="margin" anchory="margin"/>
          </v:group>
        </w:pict>
      </w:r>
      <w:r w:rsidR="005D4440">
        <w:t>An important aspect of optical see-through displays</w:t>
      </w:r>
      <w:r w:rsidR="000559AF">
        <w:t xml:space="preserve"> </w:t>
      </w:r>
      <w:r w:rsidR="00EA23A6">
        <w:t xml:space="preserve">is that background light coming from real-world object mixes with the light emitted by the display, something that has been described as </w:t>
      </w:r>
      <w:r w:rsidR="00EA23A6">
        <w:lastRenderedPageBreak/>
        <w:t>color blending</w:t>
      </w:r>
      <w:r w:rsidR="005D2AD4">
        <w:t xml:space="preserve"> </w:t>
      </w:r>
      <w:r w:rsidR="005D2AD4">
        <w:fldChar w:fldCharType="begin"/>
      </w:r>
      <w:r w:rsidR="005D2AD4">
        <w:instrText xml:space="preserve"> REF _Ref6979508 \r \h </w:instrText>
      </w:r>
      <w:r w:rsidR="005D2AD4">
        <w:fldChar w:fldCharType="separate"/>
      </w:r>
      <w:r w:rsidR="00166032">
        <w:t>[1]</w:t>
      </w:r>
      <w:r w:rsidR="005D2AD4">
        <w:fldChar w:fldCharType="end"/>
      </w:r>
      <w:r w:rsidR="00EA23A6">
        <w:t>. Color blending is an important phenomenon as it can affect the legibility and color-encoding of digital information, and compromise the gen</w:t>
      </w:r>
      <w:r w:rsidR="005D2AD4">
        <w:t xml:space="preserve">eral usability of such devices. </w:t>
      </w:r>
      <w:proofErr w:type="spellStart"/>
      <w:r w:rsidR="005D2AD4">
        <w:t>Gabbard</w:t>
      </w:r>
      <w:proofErr w:type="spellEnd"/>
      <w:r w:rsidR="005D2AD4">
        <w:t xml:space="preserve"> et al. studied color blending and </w:t>
      </w:r>
      <w:r w:rsidR="00DB66E1">
        <w:t xml:space="preserve">modeled the problem </w:t>
      </w:r>
      <w:r w:rsidR="005D2AD4">
        <w:t xml:space="preserve">… Color blending is al present in other technologies like projector-based spatial AR. </w:t>
      </w:r>
      <w:r w:rsidR="00457B97">
        <w:t xml:space="preserve">Despite being a widely acknowledge problem for the adoption of see-through displays and general AR applications, little research exists on how to preserve digital colors exposed to color blending. </w:t>
      </w:r>
      <w:r w:rsidR="00A75EB4">
        <w:t>To preserve a digital color a system should find an alternative digital color which, upon blending with such background, comes closest to the desired digital color.</w:t>
      </w:r>
      <w:r w:rsidR="00A75EB4">
        <w:t xml:space="preserve"> </w:t>
      </w:r>
      <w:r w:rsidR="005D2AD4">
        <w:t xml:space="preserve">Existing solutions, particularly from the field of </w:t>
      </w:r>
      <w:proofErr w:type="spellStart"/>
      <w:r w:rsidR="005D2AD4">
        <w:t>spatil</w:t>
      </w:r>
      <w:proofErr w:type="spellEnd"/>
      <w:r w:rsidR="005D2AD4">
        <w:t xml:space="preserve"> AR, consist in an</w:t>
      </w:r>
      <w:r w:rsidR="001856C9">
        <w:t xml:space="preserve"> iterative process of correcting the digital output</w:t>
      </w:r>
      <w:r w:rsidR="00DB66E1">
        <w:t xml:space="preserve"> and</w:t>
      </w:r>
      <w:r w:rsidR="00457B97">
        <w:t xml:space="preserve"> </w:t>
      </w:r>
      <w:r w:rsidR="005D2AD4">
        <w:t xml:space="preserve">measuring </w:t>
      </w:r>
      <w:r w:rsidR="001856C9">
        <w:t xml:space="preserve">the resulting projection. </w:t>
      </w:r>
      <w:proofErr w:type="gramStart"/>
      <w:r w:rsidR="001856C9">
        <w:t>PROBLEMS WITH THIS APPROACH.</w:t>
      </w:r>
      <w:proofErr w:type="gramEnd"/>
    </w:p>
    <w:p w:rsidR="000E4649" w:rsidRDefault="00011E69" w:rsidP="009963EC">
      <w:pPr>
        <w:pStyle w:val="Text"/>
      </w:pPr>
      <w:r>
        <w:t>A</w:t>
      </w:r>
      <w:r w:rsidR="00401269">
        <w:t xml:space="preserve">n </w:t>
      </w:r>
      <w:r>
        <w:t xml:space="preserve">effective </w:t>
      </w:r>
      <w:r w:rsidR="00401269">
        <w:t xml:space="preserve">approach to </w:t>
      </w:r>
      <w:r w:rsidR="00457B97">
        <w:t>preserve digital color in transparent see-through displays</w:t>
      </w:r>
      <w:r w:rsidR="00401269">
        <w:t xml:space="preserve"> </w:t>
      </w:r>
      <w:r w:rsidR="009562EA">
        <w:t xml:space="preserve">relies on its </w:t>
      </w:r>
      <w:r w:rsidR="009562EA" w:rsidRPr="009562EA">
        <w:rPr>
          <w:i/>
        </w:rPr>
        <w:t>prediction</w:t>
      </w:r>
      <w:r w:rsidR="009562EA">
        <w:t xml:space="preserve"> accuracy, i.e. the capacity to estimate</w:t>
      </w:r>
      <w:r w:rsidR="00401269">
        <w:t xml:space="preserve"> the blend resulting from </w:t>
      </w:r>
      <w:r w:rsidR="009562EA">
        <w:t xml:space="preserve">a given </w:t>
      </w:r>
      <w:r w:rsidR="00401269">
        <w:t>background and digital color</w:t>
      </w:r>
      <w:r w:rsidR="009562EA">
        <w:t>s and for a particular display</w:t>
      </w:r>
      <w:r w:rsidR="00A75EB4">
        <w:t xml:space="preserve">. </w:t>
      </w:r>
      <w:r>
        <w:t>In this paper we argue that high prediction accuracy requires taking into account two distortions introduced by the display</w:t>
      </w:r>
      <w:r w:rsidR="009963EC">
        <w:t xml:space="preserve"> and shown in </w:t>
      </w:r>
      <w:r w:rsidR="009963EC">
        <w:fldChar w:fldCharType="begin"/>
      </w:r>
      <w:r w:rsidR="009963EC">
        <w:instrText xml:space="preserve"> REF _Ref353725098 \h </w:instrText>
      </w:r>
      <w:r w:rsidR="009963EC">
        <w:fldChar w:fldCharType="separate"/>
      </w:r>
      <w:r w:rsidR="009963EC">
        <w:t xml:space="preserve">Figure </w:t>
      </w:r>
      <w:r w:rsidR="009963EC">
        <w:rPr>
          <w:noProof/>
        </w:rPr>
        <w:t>1</w:t>
      </w:r>
      <w:r w:rsidR="009963EC">
        <w:fldChar w:fldCharType="end"/>
      </w:r>
      <w:r w:rsidR="00A75EB4">
        <w:t>:</w:t>
      </w:r>
      <w:r w:rsidR="00A75EB4" w:rsidRPr="00A75EB4">
        <w:t xml:space="preserve"> </w:t>
      </w:r>
      <w:r w:rsidR="00A75EB4">
        <w:t xml:space="preserve">(1) </w:t>
      </w:r>
      <w:r w:rsidR="00A75EB4">
        <w:t xml:space="preserve">the way a particular </w:t>
      </w:r>
      <w:r w:rsidR="00A75EB4">
        <w:t xml:space="preserve">display renders colors, and (2) </w:t>
      </w:r>
      <w:r w:rsidR="00A75EB4">
        <w:t>the effect of the display media on the background color.</w:t>
      </w:r>
      <w:r w:rsidR="00AD7F5F">
        <w:t xml:space="preserve"> </w:t>
      </w:r>
      <w:r>
        <w:t>To address the first distortion we propose the binned profile</w:t>
      </w:r>
      <w:r w:rsidR="009963EC">
        <w:t xml:space="preserve"> prediction model:</w:t>
      </w:r>
      <w:r>
        <w:t xml:space="preserve"> a model that </w:t>
      </w:r>
      <w:r w:rsidR="009963EC">
        <w:t xml:space="preserve">divides </w:t>
      </w:r>
      <w:r>
        <w:t xml:space="preserve">the continuous universe of colors </w:t>
      </w:r>
      <w:r w:rsidR="009963EC">
        <w:t xml:space="preserve">into discrete and finite bins and measures </w:t>
      </w:r>
      <w:r>
        <w:t>how the display</w:t>
      </w:r>
      <w:r>
        <w:t xml:space="preserve"> actually renders </w:t>
      </w:r>
      <w:r w:rsidR="009963EC">
        <w:t>each bin</w:t>
      </w:r>
      <w:r>
        <w:t>.</w:t>
      </w:r>
      <w:r w:rsidR="009963EC">
        <w:t xml:space="preserve"> To address the second distortion we measure the background color only after passing through the display. We compared our model with other approaches to </w:t>
      </w:r>
      <w:r w:rsidR="00B864D2">
        <w:t xml:space="preserve">the </w:t>
      </w:r>
      <w:r w:rsidR="00B864D2" w:rsidRPr="009562EA">
        <w:rPr>
          <w:i/>
        </w:rPr>
        <w:t>direct model</w:t>
      </w:r>
      <w:r w:rsidR="00B864D2">
        <w:t xml:space="preserve">, the </w:t>
      </w:r>
      <w:r w:rsidR="000E4649" w:rsidRPr="000E4649">
        <w:rPr>
          <w:i/>
        </w:rPr>
        <w:t>chromatic adaptation transformation</w:t>
      </w:r>
      <w:r w:rsidR="000E4649">
        <w:t xml:space="preserve"> (</w:t>
      </w:r>
      <w:r w:rsidR="00B864D2" w:rsidRPr="009562EA">
        <w:rPr>
          <w:i/>
        </w:rPr>
        <w:t>CAT</w:t>
      </w:r>
      <w:r w:rsidR="000E4649">
        <w:rPr>
          <w:i/>
        </w:rPr>
        <w:t>)</w:t>
      </w:r>
      <w:r w:rsidR="00B864D2" w:rsidRPr="009562EA">
        <w:rPr>
          <w:i/>
        </w:rPr>
        <w:t xml:space="preserve"> model</w:t>
      </w:r>
      <w:r w:rsidR="009963EC">
        <w:t xml:space="preserve">. </w:t>
      </w:r>
      <w:r w:rsidR="00AD7F5F">
        <w:t>The direct model ignores the effect of the display on the digital colors; the CAT model uses known transformation matrices to determine the way a display shows particular colors.</w:t>
      </w:r>
    </w:p>
    <w:p w:rsidR="001856C9" w:rsidRDefault="002C2366" w:rsidP="000E4649">
      <w:pPr>
        <w:pStyle w:val="Text"/>
      </w:pPr>
      <w:r>
        <w:t xml:space="preserve">We </w:t>
      </w:r>
      <w:r w:rsidR="00D049CA">
        <w:t xml:space="preserve">used a colorimeter to </w:t>
      </w:r>
      <w:r w:rsidR="009963EC">
        <w:t xml:space="preserve">measure </w:t>
      </w:r>
      <w:r>
        <w:t xml:space="preserve">the </w:t>
      </w:r>
      <w:r w:rsidR="000E4649">
        <w:t xml:space="preserve">accuracy </w:t>
      </w:r>
      <w:r>
        <w:t xml:space="preserve">of </w:t>
      </w:r>
      <w:r w:rsidR="000E4649">
        <w:t>the different prediction models</w:t>
      </w:r>
      <w:r w:rsidR="00AD7F5F">
        <w:t xml:space="preserve"> </w:t>
      </w:r>
      <w:r w:rsidR="00166032">
        <w:t>on three transparent see-through displays</w:t>
      </w:r>
      <w:r w:rsidR="00D049CA">
        <w:t xml:space="preserve">. Results showed that </w:t>
      </w:r>
      <w:r w:rsidR="00AD7F5F">
        <w:t xml:space="preserve">a binned </w:t>
      </w:r>
      <w:r w:rsidR="00D049CA">
        <w:t xml:space="preserve">profiled-based </w:t>
      </w:r>
      <w:r w:rsidR="00AD7F5F">
        <w:t xml:space="preserve">with modified background </w:t>
      </w:r>
      <w:r w:rsidR="00D049CA">
        <w:t>prediction outperforms other methods</w:t>
      </w:r>
      <w:r w:rsidR="000C169C">
        <w:t xml:space="preserve"> by min XX </w:t>
      </w:r>
      <w:r w:rsidR="000C169C" w:rsidRPr="000C169C">
        <w:rPr>
          <w:i/>
        </w:rPr>
        <w:t>just-noticeable differences</w:t>
      </w:r>
      <w:r w:rsidR="000C169C">
        <w:t xml:space="preserve"> (JNDs)</w:t>
      </w:r>
      <w:r w:rsidR="00D049CA">
        <w:t xml:space="preserve">. </w:t>
      </w:r>
      <w:r w:rsidR="000C65A8">
        <w:t xml:space="preserve">Further, </w:t>
      </w:r>
      <w:r w:rsidR="00D049CA">
        <w:t xml:space="preserve">we </w:t>
      </w:r>
      <w:r w:rsidR="00F94468">
        <w:t xml:space="preserve">compared </w:t>
      </w:r>
      <w:r w:rsidR="000E4649">
        <w:t xml:space="preserve">the accuracy of color preservation using the binned profile </w:t>
      </w:r>
      <w:r w:rsidR="000C65A8">
        <w:t>model</w:t>
      </w:r>
      <w:r w:rsidR="00433DEB">
        <w:t xml:space="preserve"> </w:t>
      </w:r>
      <w:r w:rsidR="00F94468">
        <w:t xml:space="preserve">against </w:t>
      </w:r>
      <w:r w:rsidR="000E4649">
        <w:t xml:space="preserve">using </w:t>
      </w:r>
      <w:r w:rsidR="000C169C">
        <w:t>the direct model</w:t>
      </w:r>
      <w:r w:rsidR="000E4649">
        <w:t xml:space="preserve">, </w:t>
      </w:r>
      <w:r w:rsidR="000C169C">
        <w:t xml:space="preserve">with and without the effect of the </w:t>
      </w:r>
      <w:r w:rsidR="000C169C">
        <w:lastRenderedPageBreak/>
        <w:t>display on the background. Results showed our model outperforms the direct model correcting a wider range of colors and with higher accuracy.</w:t>
      </w:r>
    </w:p>
    <w:p w:rsidR="005D2AD4" w:rsidRPr="005D4440" w:rsidRDefault="00F94468" w:rsidP="00F94468">
      <w:pPr>
        <w:pStyle w:val="Text"/>
      </w:pPr>
      <w:r>
        <w:t xml:space="preserve">This paper contributes to the field of augmented reality in </w:t>
      </w:r>
      <w:r w:rsidR="000E4649">
        <w:t xml:space="preserve">several </w:t>
      </w:r>
      <w:r>
        <w:t xml:space="preserve">ways: 1) we propose a novel approach to color </w:t>
      </w:r>
      <w:r w:rsidR="002D70D6">
        <w:t xml:space="preserve">prediction and </w:t>
      </w:r>
      <w:r>
        <w:t xml:space="preserve">preservation for optical-see through displays; 2) we validate our approach against other possible solutions; 3) we discuss the implications of color blending for situations where color preservation is not possible or contrast preservation is preferred; and finally 4) we discuss the challenges associated to incorporating our algorithm into everyday optical see-through display platforms. </w:t>
      </w:r>
    </w:p>
    <w:p w:rsidR="00CF346E" w:rsidRDefault="00FF3F57" w:rsidP="00CF346E">
      <w:pPr>
        <w:pStyle w:val="Heading1"/>
      </w:pPr>
      <w:r>
        <w:t>Color Blending</w:t>
      </w:r>
      <w:r w:rsidR="00EC04E3">
        <w:t xml:space="preserve"> and Preservation [1 column]</w:t>
      </w:r>
    </w:p>
    <w:p w:rsidR="00FF3F57" w:rsidRDefault="00FF3F57" w:rsidP="00FF3F57">
      <w:pPr>
        <w:pStyle w:val="Text"/>
        <w:ind w:firstLine="0"/>
      </w:pPr>
      <w:r>
        <w:t xml:space="preserve">Describe color blending based on </w:t>
      </w:r>
      <w:proofErr w:type="spellStart"/>
      <w:r>
        <w:t>Gabbard</w:t>
      </w:r>
      <w:proofErr w:type="spellEnd"/>
      <w:r>
        <w:t xml:space="preserve"> et al.</w:t>
      </w:r>
    </w:p>
    <w:p w:rsidR="008C4033" w:rsidRDefault="008C4033" w:rsidP="00FF3F57">
      <w:pPr>
        <w:pStyle w:val="Text"/>
        <w:ind w:firstLine="0"/>
      </w:pPr>
      <w:r>
        <w:t xml:space="preserve">Show </w:t>
      </w:r>
      <w:proofErr w:type="spellStart"/>
      <w:r>
        <w:t>Gabbard</w:t>
      </w:r>
      <w:proofErr w:type="spellEnd"/>
      <w:r>
        <w:t>’</w:t>
      </w:r>
    </w:p>
    <w:p w:rsidR="00FF3F57" w:rsidRDefault="00FF3F57" w:rsidP="00FF3F57">
      <w:pPr>
        <w:pStyle w:val="Text"/>
        <w:ind w:firstLine="0"/>
      </w:pPr>
      <w:bookmarkStart w:id="1" w:name="_GoBack"/>
      <w:bookmarkEnd w:id="1"/>
    </w:p>
    <w:p w:rsidR="00FF3F57" w:rsidRDefault="00FF3F57" w:rsidP="00FF3F57">
      <w:pPr>
        <w:pStyle w:val="Text"/>
        <w:ind w:firstLine="0"/>
      </w:pPr>
      <w:r>
        <w:t>[Figure with Images Color Blending]</w:t>
      </w:r>
    </w:p>
    <w:p w:rsidR="00FF3F57" w:rsidRDefault="00FF3F57" w:rsidP="00FF3F57">
      <w:pPr>
        <w:pStyle w:val="Text"/>
        <w:ind w:firstLine="0"/>
      </w:pPr>
    </w:p>
    <w:p w:rsidR="00FF3F57" w:rsidRDefault="00FF3F57" w:rsidP="00FF3F57">
      <w:pPr>
        <w:pStyle w:val="Text"/>
        <w:ind w:firstLine="0"/>
      </w:pPr>
      <w:r>
        <w:t>Describe what happens in the image</w:t>
      </w:r>
      <w:r w:rsidR="00EC04E3">
        <w:t xml:space="preserve"> (lay our </w:t>
      </w:r>
      <w:proofErr w:type="spellStart"/>
      <w:r w:rsidR="00EC04E3">
        <w:t>Gabbard’s</w:t>
      </w:r>
      <w:proofErr w:type="spellEnd"/>
      <w:r w:rsidR="00EC04E3">
        <w:t xml:space="preserve"> formula for color blending)</w:t>
      </w:r>
      <w:r>
        <w:t>.</w:t>
      </w:r>
    </w:p>
    <w:p w:rsidR="00FF3F57" w:rsidRDefault="00FF3F57" w:rsidP="00FF3F57">
      <w:pPr>
        <w:pStyle w:val="Text"/>
        <w:ind w:firstLine="0"/>
      </w:pPr>
      <w:r>
        <w:t>Introduce the Lab color space</w:t>
      </w:r>
    </w:p>
    <w:p w:rsidR="00EC04E3" w:rsidRDefault="00EC04E3" w:rsidP="00FF3F57">
      <w:pPr>
        <w:pStyle w:val="Text"/>
        <w:ind w:firstLine="0"/>
      </w:pPr>
    </w:p>
    <w:p w:rsidR="00EC04E3" w:rsidRDefault="00EC04E3" w:rsidP="00FF3F57">
      <w:pPr>
        <w:pStyle w:val="Text"/>
        <w:ind w:firstLine="0"/>
      </w:pPr>
      <w:proofErr w:type="gramStart"/>
      <w:r>
        <w:t>Laid out then our formulation of color preservation.</w:t>
      </w:r>
      <w:proofErr w:type="gramEnd"/>
    </w:p>
    <w:p w:rsidR="00FF3F57" w:rsidRPr="00FF3F57" w:rsidRDefault="00FF3F57" w:rsidP="00FF3F57">
      <w:pPr>
        <w:pStyle w:val="Text"/>
        <w:ind w:firstLine="0"/>
      </w:pPr>
    </w:p>
    <w:p w:rsidR="00FF3F57" w:rsidRDefault="00FF3F57" w:rsidP="00FF3F57">
      <w:pPr>
        <w:pStyle w:val="Heading1"/>
      </w:pPr>
      <w:r>
        <w:t>Related Work</w:t>
      </w:r>
      <w:r w:rsidR="00EC04E3">
        <w:t xml:space="preserve"> [1 Column]</w:t>
      </w:r>
    </w:p>
    <w:p w:rsidR="00B12332" w:rsidRDefault="00B12332" w:rsidP="00B12332">
      <w:pPr>
        <w:pStyle w:val="Text"/>
        <w:ind w:firstLine="0"/>
      </w:pPr>
      <w:proofErr w:type="gramStart"/>
      <w:r>
        <w:t>Field-studies of augmented reality.</w:t>
      </w:r>
      <w:proofErr w:type="gramEnd"/>
    </w:p>
    <w:p w:rsidR="00B12332" w:rsidRDefault="00B12332" w:rsidP="00B12332">
      <w:pPr>
        <w:pStyle w:val="Text"/>
        <w:ind w:firstLine="0"/>
      </w:pPr>
      <w:proofErr w:type="gramStart"/>
      <w:r>
        <w:t>Relocation of content.</w:t>
      </w:r>
      <w:proofErr w:type="gramEnd"/>
    </w:p>
    <w:p w:rsidR="00B12332" w:rsidRDefault="00B12332" w:rsidP="00B12332">
      <w:pPr>
        <w:pStyle w:val="Text"/>
        <w:ind w:firstLine="0"/>
      </w:pPr>
    </w:p>
    <w:p w:rsidR="00B12332" w:rsidRDefault="00B12332" w:rsidP="00B12332">
      <w:pPr>
        <w:pStyle w:val="Text"/>
        <w:ind w:firstLine="0"/>
      </w:pPr>
      <w:proofErr w:type="gramStart"/>
      <w:r>
        <w:t>Colorimetric compensation in projector-based see-through displays.</w:t>
      </w:r>
      <w:proofErr w:type="gramEnd"/>
    </w:p>
    <w:p w:rsidR="00B12332" w:rsidRDefault="00B12332" w:rsidP="00B12332">
      <w:pPr>
        <w:pStyle w:val="Text"/>
        <w:ind w:firstLine="0"/>
      </w:pPr>
    </w:p>
    <w:p w:rsidR="00F94528" w:rsidRDefault="00B12332" w:rsidP="00B12332">
      <w:pPr>
        <w:pStyle w:val="Text"/>
        <w:ind w:firstLine="0"/>
      </w:pPr>
      <w:r>
        <w:t>Color correction in projector-based spatial augmented reality</w:t>
      </w:r>
    </w:p>
    <w:p w:rsidR="00F94528" w:rsidRPr="00F94528" w:rsidRDefault="00F94528" w:rsidP="00F94528">
      <w:pPr>
        <w:pStyle w:val="Text"/>
        <w:ind w:firstLine="0"/>
      </w:pPr>
      <w:r>
        <w:br w:type="page"/>
      </w:r>
    </w:p>
    <w:p w:rsidR="002C2366" w:rsidRDefault="00401269" w:rsidP="000E4649">
      <w:pPr>
        <w:pStyle w:val="Heading1"/>
      </w:pPr>
      <w:r>
        <w:lastRenderedPageBreak/>
        <w:t>Experimental Test-Bed</w:t>
      </w:r>
    </w:p>
    <w:p w:rsidR="000C65A8" w:rsidRDefault="000C65A8" w:rsidP="00D62904">
      <w:pPr>
        <w:pStyle w:val="Text"/>
        <w:ind w:firstLine="0"/>
      </w:pPr>
      <w:r>
        <w:t>Box</w:t>
      </w:r>
    </w:p>
    <w:p w:rsidR="000C65A8" w:rsidRDefault="000C65A8" w:rsidP="000C65A8">
      <w:pPr>
        <w:pStyle w:val="Text"/>
      </w:pPr>
      <w:proofErr w:type="spellStart"/>
      <w:r>
        <w:t>Colorimenter</w:t>
      </w:r>
      <w:proofErr w:type="spellEnd"/>
    </w:p>
    <w:p w:rsidR="000E4649" w:rsidRDefault="000E4649" w:rsidP="000C65A8">
      <w:pPr>
        <w:pStyle w:val="Text"/>
      </w:pPr>
      <w:r>
        <w:t>LCD as a background generator (discuss image)</w:t>
      </w:r>
    </w:p>
    <w:p w:rsidR="000E4649" w:rsidRDefault="004B29FB" w:rsidP="00031B51">
      <w:pPr>
        <w:pStyle w:val="Text"/>
        <w:ind w:firstLine="0"/>
      </w:pPr>
      <w:r>
        <w:rPr>
          <w:noProof/>
        </w:rPr>
        <w:pict>
          <v:shape id="_x0000_s1036" type="#_x0000_t202" style="position:absolute;left:0;text-align:left;margin-left:0;margin-top:0;width:248.1pt;height:32.8pt;z-index:251668480;visibility:visible;mso-height-percent:200;mso-wrap-distance-left:9pt;mso-wrap-distance-top:0;mso-wrap-distance-right:9pt;mso-wrap-distance-bottom:0;mso-position-horizontal:left;mso-position-horizontal-relative:margin;mso-position-vertical:top;mso-position-vertical-relative:margin;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stroked="f">
            <v:textbox style="mso-fit-shape-to-text:t">
              <w:txbxContent>
                <w:p w:rsidR="00031B51" w:rsidRDefault="00031B51" w:rsidP="00031B51">
                  <w:pPr>
                    <w:keepNext/>
                  </w:pPr>
                  <w:r>
                    <w:rPr>
                      <w:noProof/>
                      <w:lang w:eastAsia="en-CA"/>
                    </w:rPr>
                    <w:drawing>
                      <wp:inline distT="0" distB="0" distL="0" distR="0" wp14:anchorId="695CD7DD" wp14:editId="29D2319F">
                        <wp:extent cx="2958465" cy="208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 BackgroundAccuracy.png"/>
                                <pic:cNvPicPr/>
                              </pic:nvPicPr>
                              <pic:blipFill>
                                <a:blip r:embed="rId10">
                                  <a:extLst>
                                    <a:ext uri="{28A0092B-C50C-407E-A947-70E740481C1C}">
                                      <a14:useLocalDpi xmlns:a14="http://schemas.microsoft.com/office/drawing/2010/main" val="0"/>
                                    </a:ext>
                                  </a:extLst>
                                </a:blip>
                                <a:stretch>
                                  <a:fillRect/>
                                </a:stretch>
                              </pic:blipFill>
                              <pic:spPr>
                                <a:xfrm>
                                  <a:off x="0" y="0"/>
                                  <a:ext cx="2958465" cy="2089785"/>
                                </a:xfrm>
                                <a:prstGeom prst="rect">
                                  <a:avLst/>
                                </a:prstGeom>
                              </pic:spPr>
                            </pic:pic>
                          </a:graphicData>
                        </a:graphic>
                      </wp:inline>
                    </w:drawing>
                  </w:r>
                </w:p>
                <w:p w:rsidR="00031B51" w:rsidRDefault="00031B51" w:rsidP="00EC04E3">
                  <w:pPr>
                    <w:pStyle w:val="Caption"/>
                    <w:numPr>
                      <w:ilvl w:val="0"/>
                      <w:numId w:val="0"/>
                    </w:numPr>
                    <w:jc w:val="left"/>
                  </w:pPr>
                  <w:proofErr w:type="gramStart"/>
                  <w:r>
                    <w:t xml:space="preserve">Figure </w:t>
                  </w:r>
                  <w:proofErr w:type="gramEnd"/>
                  <w:r>
                    <w:fldChar w:fldCharType="begin"/>
                  </w:r>
                  <w:r>
                    <w:instrText xml:space="preserve"> SEQ Figure \* ARABIC </w:instrText>
                  </w:r>
                  <w:r>
                    <w:fldChar w:fldCharType="separate"/>
                  </w:r>
                  <w:r w:rsidR="00166032">
                    <w:rPr>
                      <w:noProof/>
                    </w:rPr>
                    <w:t>3</w:t>
                  </w:r>
                  <w:r>
                    <w:fldChar w:fldCharType="end"/>
                  </w:r>
                  <w:proofErr w:type="gramStart"/>
                  <w:r>
                    <w:t>.</w:t>
                  </w:r>
                  <w:proofErr w:type="gramEnd"/>
                  <w:r>
                    <w:t xml:space="preserve"> B</w:t>
                  </w:r>
                  <w:r w:rsidR="00EC04E3">
                    <w:t>ackground color set in the experimental set-up.</w:t>
                  </w:r>
                </w:p>
              </w:txbxContent>
            </v:textbox>
            <w10:wrap type="square" anchorx="margin" anchory="margin"/>
          </v:shape>
        </w:pict>
      </w:r>
    </w:p>
    <w:p w:rsidR="000C65A8" w:rsidRDefault="000C65A8" w:rsidP="000C65A8">
      <w:pPr>
        <w:pStyle w:val="Text"/>
      </w:pPr>
      <w:r>
        <w:t>Projector display 1</w:t>
      </w:r>
    </w:p>
    <w:p w:rsidR="000C65A8" w:rsidRDefault="000C65A8" w:rsidP="000C65A8">
      <w:pPr>
        <w:pStyle w:val="Text"/>
      </w:pPr>
      <w:r>
        <w:t>Projector display 2</w:t>
      </w:r>
    </w:p>
    <w:p w:rsidR="000C65A8" w:rsidRDefault="000C65A8" w:rsidP="000C65A8">
      <w:pPr>
        <w:pStyle w:val="Text"/>
      </w:pPr>
      <w:r>
        <w:t>OLED display</w:t>
      </w:r>
    </w:p>
    <w:p w:rsidR="00707303" w:rsidRPr="00707303" w:rsidRDefault="00707303" w:rsidP="000E4649">
      <w:pPr>
        <w:pStyle w:val="Text"/>
      </w:pPr>
      <w:r>
        <w:t>Software</w:t>
      </w:r>
    </w:p>
    <w:p w:rsidR="00FF3F57" w:rsidRDefault="00FF3F57" w:rsidP="00FF3F57">
      <w:pPr>
        <w:pStyle w:val="Heading1"/>
      </w:pPr>
      <w:r>
        <w:t>Color Prediction</w:t>
      </w:r>
    </w:p>
    <w:p w:rsidR="002C2366" w:rsidRDefault="000E4649" w:rsidP="00710D6B">
      <w:pPr>
        <w:pStyle w:val="Text"/>
        <w:ind w:firstLine="0"/>
      </w:pPr>
      <w:r>
        <w:t>Direct Model</w:t>
      </w:r>
      <w:r w:rsidR="00710D6B">
        <w:t xml:space="preserve"> (show the binned-color space)</w:t>
      </w:r>
    </w:p>
    <w:p w:rsidR="000E4649" w:rsidRDefault="004B29FB" w:rsidP="00710D6B">
      <w:pPr>
        <w:pStyle w:val="Text"/>
        <w:ind w:firstLine="0"/>
      </w:pPr>
      <w:r>
        <w:rPr>
          <w:noProof/>
        </w:rPr>
        <w:pict>
          <v:shape id="_x0000_s1032" type="#_x0000_t202" style="position:absolute;left:0;text-align:left;margin-left:0;margin-top:0;width:265.05pt;height:174.1pt;z-index:251664384;visibility:visible;mso-wrap-distance-left:9pt;mso-wrap-distance-top:0;mso-wrap-distance-right:9pt;mso-wrap-distance-bottom:0;mso-position-horizontal:left;mso-position-horizontal-relative:margin;mso-position-vertical:bottom;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textbox style="mso-next-textbox:#_x0000_s1032">
              <w:txbxContent>
                <w:p w:rsidR="00CA5321" w:rsidRDefault="00CA5321" w:rsidP="00CA5321">
                  <w:pPr>
                    <w:keepNext/>
                  </w:pPr>
                  <w:r>
                    <w:rPr>
                      <w:noProof/>
                      <w:lang w:eastAsia="en-CA"/>
                    </w:rPr>
                    <w:drawing>
                      <wp:inline distT="0" distB="0" distL="0" distR="0" wp14:anchorId="483E3314" wp14:editId="153A686D">
                        <wp:extent cx="3138792" cy="1569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OfDisplayInFgAndBg.png"/>
                                <pic:cNvPicPr/>
                              </pic:nvPicPr>
                              <pic:blipFill>
                                <a:blip r:embed="rId11">
                                  <a:extLst>
                                    <a:ext uri="{28A0092B-C50C-407E-A947-70E740481C1C}">
                                      <a14:useLocalDpi xmlns:a14="http://schemas.microsoft.com/office/drawing/2010/main" val="0"/>
                                    </a:ext>
                                  </a:extLst>
                                </a:blip>
                                <a:stretch>
                                  <a:fillRect/>
                                </a:stretch>
                              </pic:blipFill>
                              <pic:spPr>
                                <a:xfrm>
                                  <a:off x="0" y="0"/>
                                  <a:ext cx="3179783" cy="1589892"/>
                                </a:xfrm>
                                <a:prstGeom prst="rect">
                                  <a:avLst/>
                                </a:prstGeom>
                              </pic:spPr>
                            </pic:pic>
                          </a:graphicData>
                        </a:graphic>
                      </wp:inline>
                    </w:drawing>
                  </w:r>
                </w:p>
                <w:p w:rsidR="00CA5321" w:rsidRDefault="00CA5321" w:rsidP="00CA5321">
                  <w:pPr>
                    <w:pStyle w:val="Caption"/>
                    <w:numPr>
                      <w:ilvl w:val="0"/>
                      <w:numId w:val="0"/>
                    </w:numPr>
                    <w:jc w:val="left"/>
                  </w:pPr>
                  <w:proofErr w:type="gramStart"/>
                  <w:r>
                    <w:t xml:space="preserve">Figure </w:t>
                  </w:r>
                  <w:proofErr w:type="gramEnd"/>
                  <w:r>
                    <w:fldChar w:fldCharType="begin"/>
                  </w:r>
                  <w:r>
                    <w:instrText xml:space="preserve"> SEQ Figure \* ARABIC </w:instrText>
                  </w:r>
                  <w:r>
                    <w:fldChar w:fldCharType="separate"/>
                  </w:r>
                  <w:r w:rsidR="00166032">
                    <w:rPr>
                      <w:noProof/>
                    </w:rPr>
                    <w:t>4</w:t>
                  </w:r>
                  <w:r>
                    <w:fldChar w:fldCharType="end"/>
                  </w:r>
                  <w:proofErr w:type="gramStart"/>
                  <w:r>
                    <w:t>.</w:t>
                  </w:r>
                  <w:proofErr w:type="gramEnd"/>
                  <w:r>
                    <w:t xml:space="preserve"> Left: The digital color #FF0000 and as displayed by different optical see-through displays. Right: The background color, and as it is seen through different optical see-through displays.</w:t>
                  </w:r>
                </w:p>
              </w:txbxContent>
            </v:textbox>
            <w10:wrap type="square" anchorx="margin" anchory="margin"/>
          </v:shape>
        </w:pict>
      </w:r>
    </w:p>
    <w:p w:rsidR="000E4649" w:rsidRDefault="000E4649" w:rsidP="000E4649">
      <w:pPr>
        <w:pStyle w:val="Text"/>
      </w:pPr>
      <w:r>
        <w:t xml:space="preserve">However, the colors involved in the blending differ from the “pure” ones assumed by </w:t>
      </w:r>
      <w:r w:rsidR="00710D6B">
        <w:t>the direct model. Figure 3</w:t>
      </w:r>
      <w:r>
        <w:t xml:space="preserve">-left shows </w:t>
      </w:r>
    </w:p>
    <w:p w:rsidR="002F3B65" w:rsidRDefault="002F3B65" w:rsidP="000E4649">
      <w:pPr>
        <w:pStyle w:val="Text"/>
      </w:pPr>
    </w:p>
    <w:p w:rsidR="002F3B65" w:rsidRDefault="002F3B65" w:rsidP="000E4649">
      <w:pPr>
        <w:pStyle w:val="Text"/>
      </w:pPr>
      <w:r>
        <w:t xml:space="preserve">Show the new conception of color blending as presented in figure 4. </w:t>
      </w:r>
    </w:p>
    <w:p w:rsidR="00710D6B" w:rsidRDefault="00710D6B" w:rsidP="000E4649">
      <w:pPr>
        <w:pStyle w:val="Text"/>
      </w:pPr>
    </w:p>
    <w:p w:rsidR="002F3B65" w:rsidRDefault="002F3B65" w:rsidP="000E4649">
      <w:pPr>
        <w:pStyle w:val="Text"/>
      </w:pPr>
      <w:r>
        <w:t>Say that to investigate this effect we took two approaches: cat and binned profile.</w:t>
      </w:r>
    </w:p>
    <w:p w:rsidR="000E4649" w:rsidRDefault="000E4649" w:rsidP="000E4649">
      <w:pPr>
        <w:pStyle w:val="Text"/>
      </w:pPr>
      <w:r>
        <w:t xml:space="preserve">CAT </w:t>
      </w:r>
      <w:r w:rsidR="00710D6B">
        <w:t>(show image with the three cats for each display 3x3)</w:t>
      </w:r>
    </w:p>
    <w:p w:rsidR="00710D6B" w:rsidRDefault="00710D6B" w:rsidP="000E4649">
      <w:pPr>
        <w:pStyle w:val="Text"/>
      </w:pPr>
    </w:p>
    <w:p w:rsidR="002F3B65" w:rsidRDefault="00710D6B" w:rsidP="002F3B65">
      <w:pPr>
        <w:pStyle w:val="Text"/>
      </w:pPr>
      <w:proofErr w:type="gramStart"/>
      <w:r>
        <w:t>Binned-profile (show image with the binned-profile of each display), say that we are interested in this given the high variation of the CAT profiles.</w:t>
      </w:r>
      <w:proofErr w:type="gramEnd"/>
      <w:r>
        <w:t xml:space="preserve"> </w:t>
      </w:r>
      <w:r w:rsidR="002F3B65">
        <w:t xml:space="preserve">Tell </w:t>
      </w:r>
      <w:proofErr w:type="spellStart"/>
      <w:proofErr w:type="gramStart"/>
      <w:r w:rsidR="002F3B65">
        <w:t>hw</w:t>
      </w:r>
      <w:proofErr w:type="spellEnd"/>
      <w:proofErr w:type="gramEnd"/>
      <w:r w:rsidR="002F3B65">
        <w:t xml:space="preserve"> we built each profile. </w:t>
      </w:r>
      <w:r>
        <w:t>Say that a limitation of this approach is the memory overhead (bytes per color pair).</w:t>
      </w:r>
    </w:p>
    <w:p w:rsidR="002F3B65" w:rsidRDefault="002F3B65" w:rsidP="002F3B65">
      <w:pPr>
        <w:pStyle w:val="Heading2"/>
      </w:pPr>
      <w:r>
        <w:lastRenderedPageBreak/>
        <w:t>Data Collection</w:t>
      </w:r>
    </w:p>
    <w:p w:rsidR="002F3B65" w:rsidRDefault="002F3B65" w:rsidP="002F3B65">
      <w:pPr>
        <w:pStyle w:val="Text"/>
      </w:pPr>
      <w:r>
        <w:t>Describe how we collected data for each display</w:t>
      </w:r>
    </w:p>
    <w:p w:rsidR="002F3B65" w:rsidRDefault="002F3B65" w:rsidP="002F3B65">
      <w:pPr>
        <w:pStyle w:val="Text"/>
      </w:pPr>
    </w:p>
    <w:p w:rsidR="002F3B65" w:rsidRPr="002F3B65" w:rsidRDefault="002F3B65" w:rsidP="002F3B65">
      <w:pPr>
        <w:pStyle w:val="Text"/>
      </w:pPr>
      <w:r>
        <w:t>Describe how we computed the blending prediction for each model.</w:t>
      </w:r>
    </w:p>
    <w:p w:rsidR="002F3B65" w:rsidRPr="002F3B65" w:rsidRDefault="002F3B65" w:rsidP="002F3B65">
      <w:pPr>
        <w:pStyle w:val="Heading2"/>
      </w:pPr>
      <w:r>
        <w:t>Results</w:t>
      </w:r>
    </w:p>
    <w:p w:rsidR="002F3B65" w:rsidRDefault="002F3B65" w:rsidP="002F3B65">
      <w:pPr>
        <w:pStyle w:val="Text"/>
        <w:ind w:firstLine="0"/>
      </w:pPr>
      <w:r>
        <w:t>Show one sample 3D image for a given display with the direct model and the binned profile to demonstrate the differences in the blue dots.</w:t>
      </w:r>
    </w:p>
    <w:p w:rsidR="002F3B65" w:rsidRDefault="002F3B65" w:rsidP="002F3B65">
      <w:pPr>
        <w:pStyle w:val="Text"/>
        <w:ind w:firstLine="0"/>
      </w:pPr>
    </w:p>
    <w:p w:rsidR="002F3B65" w:rsidRPr="002C2366" w:rsidRDefault="002F3B65" w:rsidP="002F3B65">
      <w:pPr>
        <w:pStyle w:val="Text"/>
        <w:ind w:firstLine="0"/>
      </w:pPr>
      <w:r>
        <w:t>Show the BIG bar charts image (5 models X 3 displays X 27 backgrounds)</w:t>
      </w:r>
    </w:p>
    <w:p w:rsidR="00FF3F57" w:rsidRDefault="00FF3F57" w:rsidP="00FF3F57">
      <w:pPr>
        <w:pStyle w:val="Heading1"/>
      </w:pPr>
      <w:r>
        <w:t xml:space="preserve">Color </w:t>
      </w:r>
      <w:r w:rsidR="00EC04E3">
        <w:t>Preservation</w:t>
      </w:r>
    </w:p>
    <w:p w:rsidR="002C2366" w:rsidRDefault="000C65A8" w:rsidP="000C65A8">
      <w:pPr>
        <w:pStyle w:val="Text"/>
      </w:pPr>
      <w:r>
        <w:t xml:space="preserve">Correctable range (by </w:t>
      </w:r>
      <w:proofErr w:type="spellStart"/>
      <w:proofErr w:type="gramStart"/>
      <w:r>
        <w:t>bg</w:t>
      </w:r>
      <w:proofErr w:type="spellEnd"/>
      <w:proofErr w:type="gramEnd"/>
      <w:r>
        <w:t xml:space="preserve"> color)</w:t>
      </w:r>
    </w:p>
    <w:p w:rsidR="00707303" w:rsidRPr="002C2366" w:rsidRDefault="00707303" w:rsidP="000C65A8">
      <w:pPr>
        <w:pStyle w:val="Text"/>
      </w:pPr>
    </w:p>
    <w:p w:rsidR="00FF3F57" w:rsidRDefault="00FF3F57" w:rsidP="00FF3F57">
      <w:pPr>
        <w:pStyle w:val="Heading1"/>
      </w:pPr>
      <w:r>
        <w:t>Discussion</w:t>
      </w:r>
    </w:p>
    <w:p w:rsidR="002C2366" w:rsidRDefault="000C65A8" w:rsidP="000C65A8">
      <w:pPr>
        <w:pStyle w:val="Text"/>
      </w:pPr>
      <w:r>
        <w:t>Colors that can be corrected regardless of the background</w:t>
      </w:r>
    </w:p>
    <w:p w:rsidR="00707303" w:rsidRDefault="00707303" w:rsidP="000C65A8">
      <w:pPr>
        <w:pStyle w:val="Text"/>
      </w:pPr>
      <w:r>
        <w:t>Camera-based color correction</w:t>
      </w:r>
    </w:p>
    <w:p w:rsidR="00707303" w:rsidRPr="002C2366" w:rsidRDefault="00707303" w:rsidP="000C65A8">
      <w:pPr>
        <w:pStyle w:val="Text"/>
      </w:pPr>
    </w:p>
    <w:p w:rsidR="00FF3F57" w:rsidRDefault="00FF3F57" w:rsidP="00FF3F57">
      <w:pPr>
        <w:pStyle w:val="Heading1"/>
      </w:pPr>
      <w:r>
        <w:t>Conclusions</w:t>
      </w:r>
    </w:p>
    <w:p w:rsidR="002C2366" w:rsidRPr="002C2366" w:rsidRDefault="002C2366" w:rsidP="002C2366">
      <w:pPr>
        <w:rPr>
          <w:lang w:val="en-US"/>
        </w:rPr>
      </w:pPr>
    </w:p>
    <w:p w:rsidR="00C52E75" w:rsidRDefault="00076179" w:rsidP="005E0DB6">
      <w:pPr>
        <w:pStyle w:val="ReferenceTitle"/>
      </w:pPr>
      <w:r>
        <w:t>References</w:t>
      </w:r>
    </w:p>
    <w:p w:rsidR="00EA23A6" w:rsidRDefault="008C4033" w:rsidP="00EA23A6">
      <w:pPr>
        <w:pStyle w:val="Reference"/>
      </w:pPr>
      <w:bookmarkStart w:id="2" w:name="_Ref6979508"/>
      <w:proofErr w:type="spellStart"/>
      <w:r w:rsidRPr="008C4033">
        <w:t>Gabbard</w:t>
      </w:r>
      <w:proofErr w:type="spellEnd"/>
      <w:r w:rsidRPr="008C4033">
        <w:t xml:space="preserve">, </w:t>
      </w:r>
      <w:r>
        <w:t xml:space="preserve">J.L., </w:t>
      </w:r>
      <w:r w:rsidRPr="008C4033">
        <w:t>Swan</w:t>
      </w:r>
      <w:r>
        <w:t>, J.E.</w:t>
      </w:r>
      <w:r w:rsidRPr="008C4033">
        <w:t xml:space="preserve">, </w:t>
      </w:r>
      <w:proofErr w:type="spellStart"/>
      <w:r w:rsidRPr="008C4033">
        <w:t>Zedlitz</w:t>
      </w:r>
      <w:proofErr w:type="spellEnd"/>
      <w:r>
        <w:t>, J.</w:t>
      </w:r>
      <w:r w:rsidRPr="008C4033">
        <w:t>, and Winchester</w:t>
      </w:r>
      <w:r>
        <w:t>, W.W.</w:t>
      </w:r>
      <w:r w:rsidRPr="008C4033">
        <w:t xml:space="preserve"> 2010. More than meets the eye: An engineering study to empirically examine the blending of real and virtual color spaces. In Proc</w:t>
      </w:r>
      <w:r>
        <w:t xml:space="preserve">. </w:t>
      </w:r>
      <w:r w:rsidRPr="008C4033">
        <w:t>VR '10. IEEE</w:t>
      </w:r>
      <w:r>
        <w:t>, Washington, DC</w:t>
      </w:r>
      <w:r w:rsidR="00076179">
        <w:t>.</w:t>
      </w:r>
      <w:bookmarkStart w:id="3" w:name="_Ref6979522"/>
      <w:bookmarkEnd w:id="2"/>
    </w:p>
    <w:p w:rsidR="00C52E75" w:rsidRDefault="00076179" w:rsidP="00EA23A6">
      <w:pPr>
        <w:pStyle w:val="Reference"/>
      </w:pPr>
      <w:r>
        <w:t>.</w:t>
      </w:r>
      <w:bookmarkEnd w:id="3"/>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9FB" w:rsidRDefault="004B29FB" w:rsidP="008C4033">
      <w:pPr>
        <w:spacing w:after="0" w:line="240" w:lineRule="auto"/>
      </w:pPr>
      <w:r>
        <w:separator/>
      </w:r>
    </w:p>
  </w:endnote>
  <w:endnote w:type="continuationSeparator" w:id="0">
    <w:p w:rsidR="004B29FB" w:rsidRDefault="004B29FB" w:rsidP="008C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9FB" w:rsidRDefault="004B29FB" w:rsidP="008C4033">
      <w:pPr>
        <w:spacing w:after="0" w:line="240" w:lineRule="auto"/>
      </w:pPr>
      <w:r>
        <w:separator/>
      </w:r>
    </w:p>
  </w:footnote>
  <w:footnote w:type="continuationSeparator" w:id="0">
    <w:p w:rsidR="004B29FB" w:rsidRDefault="004B29FB" w:rsidP="008C4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C19AA6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963FC"/>
    <w:rsid w:val="00011E69"/>
    <w:rsid w:val="00031B51"/>
    <w:rsid w:val="000559AF"/>
    <w:rsid w:val="00076179"/>
    <w:rsid w:val="00077D4B"/>
    <w:rsid w:val="000C169C"/>
    <w:rsid w:val="000C65A8"/>
    <w:rsid w:val="000C6FFD"/>
    <w:rsid w:val="000E4649"/>
    <w:rsid w:val="00166032"/>
    <w:rsid w:val="001856C9"/>
    <w:rsid w:val="00236AC1"/>
    <w:rsid w:val="002C2366"/>
    <w:rsid w:val="002C591D"/>
    <w:rsid w:val="002D70D6"/>
    <w:rsid w:val="002F3B65"/>
    <w:rsid w:val="003A7282"/>
    <w:rsid w:val="00401269"/>
    <w:rsid w:val="00433DEB"/>
    <w:rsid w:val="00457B97"/>
    <w:rsid w:val="004B29FB"/>
    <w:rsid w:val="004F714D"/>
    <w:rsid w:val="00517BEC"/>
    <w:rsid w:val="005241E9"/>
    <w:rsid w:val="005D2AD4"/>
    <w:rsid w:val="005D4440"/>
    <w:rsid w:val="005E0DB6"/>
    <w:rsid w:val="006F4BAC"/>
    <w:rsid w:val="00707303"/>
    <w:rsid w:val="00710D6B"/>
    <w:rsid w:val="007A5672"/>
    <w:rsid w:val="007A7364"/>
    <w:rsid w:val="00852ED1"/>
    <w:rsid w:val="008C4033"/>
    <w:rsid w:val="009562EA"/>
    <w:rsid w:val="00990F6A"/>
    <w:rsid w:val="009963EC"/>
    <w:rsid w:val="009963FC"/>
    <w:rsid w:val="00A75EB4"/>
    <w:rsid w:val="00AD7F5F"/>
    <w:rsid w:val="00B12332"/>
    <w:rsid w:val="00B50BAD"/>
    <w:rsid w:val="00B85336"/>
    <w:rsid w:val="00B864D2"/>
    <w:rsid w:val="00BD0A5A"/>
    <w:rsid w:val="00C171C7"/>
    <w:rsid w:val="00C7632A"/>
    <w:rsid w:val="00CA5321"/>
    <w:rsid w:val="00CF346E"/>
    <w:rsid w:val="00D049CA"/>
    <w:rsid w:val="00D10FF3"/>
    <w:rsid w:val="00D62904"/>
    <w:rsid w:val="00DB66E1"/>
    <w:rsid w:val="00E57DEB"/>
    <w:rsid w:val="00EA23A6"/>
    <w:rsid w:val="00EC04E3"/>
    <w:rsid w:val="00F94468"/>
    <w:rsid w:val="00F94528"/>
    <w:rsid w:val="00FF250C"/>
    <w:rsid w:val="00FF3F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Default Paragraph Font" w:uiPriority="1"/>
    <w:lsdException w:name="No List" w:uiPriority="99"/>
  </w:latentStyles>
  <w:style w:type="paragraph" w:default="1" w:styleId="Normal">
    <w:name w:val="Normal"/>
    <w:qFormat/>
    <w:rsid w:val="00A75EB4"/>
    <w:pPr>
      <w:spacing w:after="200" w:line="276" w:lineRule="auto"/>
    </w:pPr>
    <w:rPr>
      <w:rFonts w:asciiTheme="minorHAnsi" w:eastAsiaTheme="minorHAnsi" w:hAnsiTheme="minorHAnsi" w:cstheme="minorBidi"/>
      <w:sz w:val="22"/>
      <w:szCs w:val="22"/>
      <w:lang w:val="en-CA"/>
    </w:rPr>
  </w:style>
  <w:style w:type="paragraph" w:styleId="Heading1">
    <w:name w:val="heading 1"/>
    <w:basedOn w:val="Heading2"/>
    <w:next w:val="Normal"/>
    <w:autoRedefine/>
    <w:qFormat/>
    <w:rsid w:val="005E0DB6"/>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5E0DB6"/>
    <w:pPr>
      <w:keepNext/>
      <w:numPr>
        <w:ilvl w:val="1"/>
        <w:numId w:val="14"/>
      </w:numPr>
      <w:tabs>
        <w:tab w:val="clear" w:pos="576"/>
        <w:tab w:val="left" w:pos="454"/>
      </w:tabs>
      <w:spacing w:before="180" w:after="60" w:line="200" w:lineRule="exact"/>
      <w:outlineLvl w:val="1"/>
    </w:pPr>
    <w:rPr>
      <w:rFonts w:ascii="Helvetica" w:hAnsi="Helvetica"/>
      <w:b/>
      <w:sz w:val="20"/>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DefaultParagraphFont">
    <w:name w:val="Default Paragraph Font"/>
    <w:uiPriority w:val="1"/>
    <w:semiHidden/>
    <w:unhideWhenUsed/>
    <w:rsid w:val="00A75E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5EB4"/>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link w:val="BodyChar"/>
    <w:pPr>
      <w:autoSpaceDE w:val="0"/>
      <w:autoSpaceDN w:val="0"/>
      <w:adjustRightInd w:val="0"/>
      <w:spacing w:line="200" w:lineRule="exact"/>
      <w:ind w:firstLine="170"/>
    </w:pPr>
    <w:rPr>
      <w:lang w:val="en-US"/>
    </w:rPr>
  </w:style>
  <w:style w:type="paragraph" w:customStyle="1" w:styleId="Abstract">
    <w:name w:val="Abstract"/>
    <w:basedOn w:val="Heading1"/>
    <w:autoRedefine/>
    <w:rsid w:val="005E0DB6"/>
    <w:pPr>
      <w:numPr>
        <w:numId w:val="0"/>
      </w:numPr>
    </w:pPr>
    <w:rPr>
      <w:szCs w:val="20"/>
    </w:r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link w:val="BodyNoIndentChar"/>
    <w:autoRedefine/>
    <w:rsid w:val="002C591D"/>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852ED1"/>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BalloonText">
    <w:name w:val="Balloon Text"/>
    <w:basedOn w:val="Normal"/>
    <w:link w:val="BalloonTextChar"/>
    <w:rsid w:val="00236AC1"/>
    <w:rPr>
      <w:rFonts w:ascii="Tahoma" w:hAnsi="Tahoma" w:cs="Tahoma"/>
      <w:sz w:val="16"/>
      <w:szCs w:val="16"/>
    </w:rPr>
  </w:style>
  <w:style w:type="character" w:customStyle="1" w:styleId="BalloonTextChar">
    <w:name w:val="Balloon Text Char"/>
    <w:basedOn w:val="DefaultParagraphFont"/>
    <w:link w:val="BalloonText"/>
    <w:rsid w:val="00236AC1"/>
    <w:rPr>
      <w:rFonts w:ascii="Tahoma" w:eastAsiaTheme="minorHAnsi" w:hAnsi="Tahoma" w:cs="Tahoma"/>
      <w:sz w:val="16"/>
      <w:szCs w:val="16"/>
      <w:lang w:val="en-CA"/>
    </w:rPr>
  </w:style>
  <w:style w:type="paragraph" w:customStyle="1" w:styleId="Text">
    <w:name w:val="Text"/>
    <w:basedOn w:val="BodyNoIndent"/>
    <w:link w:val="TextChar"/>
    <w:qFormat/>
    <w:rsid w:val="005E0DB6"/>
    <w:pPr>
      <w:spacing w:line="190" w:lineRule="exact"/>
      <w:ind w:firstLine="170"/>
      <w:contextualSpacing/>
      <w:jc w:val="both"/>
    </w:pPr>
    <w:rPr>
      <w:sz w:val="17"/>
    </w:rPr>
  </w:style>
  <w:style w:type="character" w:customStyle="1" w:styleId="BodyChar">
    <w:name w:val="Body Char"/>
    <w:basedOn w:val="DefaultParagraphFont"/>
    <w:link w:val="Body"/>
    <w:rsid w:val="004F714D"/>
    <w:rPr>
      <w:rFonts w:asciiTheme="minorHAnsi" w:eastAsiaTheme="minorHAnsi" w:hAnsiTheme="minorHAnsi" w:cstheme="minorBidi"/>
      <w:spacing w:val="-5"/>
      <w:sz w:val="18"/>
      <w:szCs w:val="22"/>
    </w:rPr>
  </w:style>
  <w:style w:type="character" w:customStyle="1" w:styleId="BodyNoIndentChar">
    <w:name w:val="Body (No Indent) Char"/>
    <w:basedOn w:val="BodyChar"/>
    <w:link w:val="BodyNoIndent"/>
    <w:rsid w:val="004F714D"/>
    <w:rPr>
      <w:rFonts w:asciiTheme="minorHAnsi" w:eastAsiaTheme="minorHAnsi" w:hAnsiTheme="minorHAnsi" w:cstheme="minorBidi"/>
      <w:spacing w:val="-5"/>
      <w:sz w:val="18"/>
      <w:szCs w:val="22"/>
    </w:rPr>
  </w:style>
  <w:style w:type="character" w:customStyle="1" w:styleId="TextChar">
    <w:name w:val="Text Char"/>
    <w:basedOn w:val="BodyNoIndentChar"/>
    <w:link w:val="Text"/>
    <w:rsid w:val="005E0DB6"/>
    <w:rPr>
      <w:rFonts w:asciiTheme="minorHAnsi" w:eastAsiaTheme="minorHAnsi" w:hAnsiTheme="minorHAnsi" w:cstheme="minorBidi"/>
      <w:spacing w:val="-5"/>
      <w:sz w:val="17"/>
      <w:szCs w:val="22"/>
    </w:rPr>
  </w:style>
  <w:style w:type="paragraph" w:styleId="Header">
    <w:name w:val="header"/>
    <w:basedOn w:val="Normal"/>
    <w:link w:val="HeaderChar"/>
    <w:rsid w:val="008C4033"/>
    <w:pPr>
      <w:tabs>
        <w:tab w:val="center" w:pos="4680"/>
        <w:tab w:val="right" w:pos="9360"/>
      </w:tabs>
      <w:spacing w:after="0" w:line="240" w:lineRule="auto"/>
    </w:pPr>
  </w:style>
  <w:style w:type="character" w:customStyle="1" w:styleId="HeaderChar">
    <w:name w:val="Header Char"/>
    <w:basedOn w:val="DefaultParagraphFont"/>
    <w:link w:val="Header"/>
    <w:rsid w:val="008C4033"/>
    <w:rPr>
      <w:rFonts w:asciiTheme="minorHAnsi" w:eastAsiaTheme="minorHAnsi" w:hAnsiTheme="minorHAnsi" w:cstheme="minorBidi"/>
      <w:sz w:val="22"/>
      <w:szCs w:val="22"/>
      <w:lang w:val="en-CA"/>
    </w:rPr>
  </w:style>
  <w:style w:type="paragraph" w:styleId="Footer">
    <w:name w:val="footer"/>
    <w:basedOn w:val="Normal"/>
    <w:link w:val="FooterChar"/>
    <w:rsid w:val="008C4033"/>
    <w:pPr>
      <w:tabs>
        <w:tab w:val="center" w:pos="4680"/>
        <w:tab w:val="right" w:pos="9360"/>
      </w:tabs>
      <w:spacing w:after="0" w:line="240" w:lineRule="auto"/>
    </w:pPr>
  </w:style>
  <w:style w:type="character" w:customStyle="1" w:styleId="FooterChar">
    <w:name w:val="Footer Char"/>
    <w:basedOn w:val="DefaultParagraphFont"/>
    <w:link w:val="Footer"/>
    <w:rsid w:val="008C4033"/>
    <w:rPr>
      <w:rFonts w:asciiTheme="minorHAnsi" w:eastAsiaTheme="minorHAnsi" w:hAnsiTheme="minorHAnsi" w:cstheme="minorBidi"/>
      <w:sz w:val="22"/>
      <w:szCs w:val="22"/>
      <w:lang w:val="en-CA"/>
    </w:rPr>
  </w:style>
  <w:style w:type="paragraph" w:styleId="FootnoteText">
    <w:name w:val="footnote text"/>
    <w:basedOn w:val="Normal"/>
    <w:link w:val="FootnoteTextChar"/>
    <w:rsid w:val="005D4440"/>
    <w:pPr>
      <w:spacing w:after="0" w:line="240" w:lineRule="auto"/>
    </w:pPr>
    <w:rPr>
      <w:sz w:val="20"/>
      <w:szCs w:val="20"/>
    </w:rPr>
  </w:style>
  <w:style w:type="character" w:customStyle="1" w:styleId="FootnoteTextChar">
    <w:name w:val="Footnote Text Char"/>
    <w:basedOn w:val="DefaultParagraphFont"/>
    <w:link w:val="FootnoteText"/>
    <w:rsid w:val="005D4440"/>
    <w:rPr>
      <w:rFonts w:asciiTheme="minorHAnsi" w:eastAsiaTheme="minorHAnsi" w:hAnsiTheme="minorHAnsi" w:cstheme="minorBidi"/>
      <w:lang w:val="en-CA"/>
    </w:rPr>
  </w:style>
  <w:style w:type="character" w:styleId="FootnoteReference">
    <w:name w:val="footnote reference"/>
    <w:basedOn w:val="DefaultParagraphFont"/>
    <w:rsid w:val="005D44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C0DBD-E2CE-4AD7-BF4C-15E38DF3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8070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jhincapie</cp:lastModifiedBy>
  <cp:revision>17</cp:revision>
  <cp:lastPrinted>2013-04-11T22:11:00Z</cp:lastPrinted>
  <dcterms:created xsi:type="dcterms:W3CDTF">2012-02-29T15:37:00Z</dcterms:created>
  <dcterms:modified xsi:type="dcterms:W3CDTF">2013-04-14T22:59:00Z</dcterms:modified>
</cp:coreProperties>
</file>