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bookmarkStart w:id="0" w:name="_GoBack"/>
      <w:bookmarkEnd w:id="0"/>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1E7561"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4269.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4E741F" w:rsidRDefault="004E741F"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4E741F" w:rsidRDefault="004E741F"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sidR="00AC7227">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AC7227">
        <w:t>[1</w:t>
      </w:r>
      <w:proofErr w:type="gramStart"/>
      <w:r w:rsidR="00AC7227">
        <w:t>]</w:t>
      </w:r>
      <w:proofErr w:type="gramEnd"/>
      <w:r w:rsidR="006800C7">
        <w:fldChar w:fldCharType="end"/>
      </w:r>
      <w:r w:rsidR="006800C7">
        <w:fldChar w:fldCharType="begin"/>
      </w:r>
      <w:r w:rsidR="006800C7">
        <w:instrText xml:space="preserve"> REF _Ref349312273 \r \h </w:instrText>
      </w:r>
      <w:r w:rsidR="006800C7">
        <w:fldChar w:fldCharType="separate"/>
      </w:r>
      <w:r w:rsidR="00AC7227">
        <w:t>[3]</w:t>
      </w:r>
      <w:r w:rsidR="006800C7">
        <w:fldChar w:fldCharType="end"/>
      </w:r>
      <w:r w:rsidR="006800C7">
        <w:fldChar w:fldCharType="begin"/>
      </w:r>
      <w:r w:rsidR="006800C7">
        <w:instrText xml:space="preserve"> REF _Ref351547954 \r \h </w:instrText>
      </w:r>
      <w:r w:rsidR="006800C7">
        <w:fldChar w:fldCharType="separate"/>
      </w:r>
      <w:r w:rsidR="00AC7227">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AC7227">
        <w:t>[8]</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1E7561"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4E741F" w:rsidRPr="00DB66E1" w:rsidRDefault="004E741F"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4E741F" w:rsidRPr="00DB66E1" w:rsidRDefault="004E741F"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AC7227">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AC7227">
        <w:t xml:space="preserve">Figure </w:t>
      </w:r>
      <w:r w:rsidR="00AC722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1E7561" w:rsidP="000E4649">
      <w:pPr>
        <w:pStyle w:val="Text"/>
      </w:pPr>
      <w:r>
        <w:rPr>
          <w:noProof/>
        </w:rPr>
        <w:pict>
          <v:shape id="_x0000_s1040" type="#_x0000_t202" style="position:absolute;left:0;text-align:left;margin-left:2163.15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4E741F" w:rsidRDefault="004E741F"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4E741F" w:rsidRDefault="004E741F"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sidR="00AC7227">
                    <w:rPr>
                      <w:noProof/>
                    </w:rPr>
                    <w:t>2</w:t>
                  </w:r>
                  <w:r>
                    <w:fldChar w:fldCharType="end"/>
                  </w:r>
                  <w:bookmarkEnd w:id="2"/>
                  <w:r>
                    <w:t>.</w:t>
                  </w:r>
                  <w:proofErr w:type="gramEnd"/>
                  <w:r>
                    <w:t xml:space="preserve"> Examples of color blending</w:t>
                  </w:r>
                  <w:bookmarkEnd w:id="3"/>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AC7227">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AC7227">
        <w:t xml:space="preserve">Figure </w:t>
      </w:r>
      <w:r w:rsidR="00AC7227">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1E7561" w:rsidP="0024544D">
      <w:pPr>
        <w:pStyle w:val="Text"/>
      </w:pPr>
      <w:r>
        <w:rPr>
          <w:noProof/>
        </w:rPr>
        <w:pict>
          <v:shape id="_x0000_s1032" type="#_x0000_t202" style="position:absolute;left:0;text-align:left;margin-left:2424.1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4E741F" w:rsidRDefault="004E741F"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4E741F" w:rsidRDefault="004E741F" w:rsidP="00CA5321">
                  <w:pPr>
                    <w:pStyle w:val="Caption"/>
                    <w:numPr>
                      <w:ilvl w:val="0"/>
                      <w:numId w:val="0"/>
                    </w:numPr>
                    <w:jc w:val="left"/>
                  </w:pPr>
                  <w:bookmarkStart w:id="4" w:name="_Ref354244786"/>
                  <w:proofErr w:type="gramStart"/>
                  <w:r>
                    <w:t xml:space="preserve">Figure </w:t>
                  </w:r>
                  <w:r>
                    <w:fldChar w:fldCharType="begin"/>
                  </w:r>
                  <w:r>
                    <w:instrText xml:space="preserve"> SEQ Figure \* ARABIC </w:instrText>
                  </w:r>
                  <w:r>
                    <w:fldChar w:fldCharType="separate"/>
                  </w:r>
                  <w:r w:rsidR="00AC7227">
                    <w:rPr>
                      <w:noProof/>
                    </w:rPr>
                    <w:t>3</w:t>
                  </w:r>
                  <w:r>
                    <w:fldChar w:fldCharType="end"/>
                  </w:r>
                  <w:bookmarkEnd w:id="4"/>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1E7561" w:rsidP="00FF3F57">
      <w:pPr>
        <w:pStyle w:val="Heading1"/>
      </w:pPr>
      <w:r>
        <w:rPr>
          <w:noProof/>
        </w:rPr>
        <w:lastRenderedPageBreak/>
        <w:pict>
          <v:shape id="_x0000_s1046" type="#_x0000_t202" style="position:absolute;left:0;text-align:left;margin-left:1878.7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4E741F" w:rsidRDefault="004E741F" w:rsidP="00CD5BE5">
                  <w:pPr>
                    <w:keepNext/>
                    <w:jc w:val="center"/>
                  </w:pPr>
                  <w:r>
                    <w:rPr>
                      <w:noProof/>
                      <w:lang w:eastAsia="en-CA"/>
                    </w:rPr>
                    <w:drawing>
                      <wp:inline distT="0" distB="0" distL="0" distR="0" wp14:anchorId="0D43C86C" wp14:editId="7C6C9C9D">
                        <wp:extent cx="2715794"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4E741F" w:rsidRDefault="004E741F" w:rsidP="00CD5BE5">
                  <w:pPr>
                    <w:pStyle w:val="Caption"/>
                    <w:numPr>
                      <w:ilvl w:val="0"/>
                      <w:numId w:val="0"/>
                    </w:numPr>
                    <w:jc w:val="left"/>
                  </w:pPr>
                  <w:bookmarkStart w:id="5" w:name="_Ref354255494"/>
                  <w:proofErr w:type="gramStart"/>
                  <w:r>
                    <w:t xml:space="preserve">Figure </w:t>
                  </w:r>
                  <w:r>
                    <w:fldChar w:fldCharType="begin"/>
                  </w:r>
                  <w:r>
                    <w:instrText xml:space="preserve"> SEQ Figure \* ARABIC </w:instrText>
                  </w:r>
                  <w:r>
                    <w:fldChar w:fldCharType="separate"/>
                  </w:r>
                  <w:r w:rsidR="00AC7227">
                    <w:rPr>
                      <w:noProof/>
                    </w:rPr>
                    <w:t>4</w:t>
                  </w:r>
                  <w:r>
                    <w:fldChar w:fldCharType="end"/>
                  </w:r>
                  <w:bookmarkEnd w:id="5"/>
                  <w:r>
                    <w:t>.</w:t>
                  </w:r>
                  <w:proofErr w:type="gramEnd"/>
                  <w:r>
                    <w:t xml:space="preserve"> Experimental test-bed</w:t>
                  </w:r>
                </w:p>
                <w:p w:rsidR="004E741F" w:rsidRDefault="004E741F"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AC7227">
        <w:t>[17]</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AC7227">
        <w:t>[13]</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AC7227">
        <w:t>[15]</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AC7227">
        <w:t>[13]</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AC7227">
        <w:t>[18]</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AC7227">
        <w:t>[25]</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AC7227">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AC7227">
        <w:t>[23]</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AC7227">
        <w:t>[14]</w:t>
      </w:r>
      <w:r w:rsidR="002D00C4">
        <w:fldChar w:fldCharType="end"/>
      </w:r>
      <w:r w:rsidR="002D00C4">
        <w:fldChar w:fldCharType="begin"/>
      </w:r>
      <w:r w:rsidR="002D00C4">
        <w:instrText xml:space="preserve"> REF _Ref354241509 \r \h </w:instrText>
      </w:r>
      <w:r w:rsidR="002D00C4">
        <w:fldChar w:fldCharType="separate"/>
      </w:r>
      <w:r w:rsidR="00AC7227">
        <w:t>[16]</w:t>
      </w:r>
      <w:r w:rsidR="002D00C4">
        <w:fldChar w:fldCharType="end"/>
      </w:r>
      <w:r w:rsidR="002D00C4">
        <w:fldChar w:fldCharType="begin"/>
      </w:r>
      <w:r w:rsidR="002D00C4">
        <w:instrText xml:space="preserve"> REF _Ref354241514 \r \h </w:instrText>
      </w:r>
      <w:r w:rsidR="002D00C4">
        <w:fldChar w:fldCharType="separate"/>
      </w:r>
      <w:r w:rsidR="00AC7227">
        <w:t>[27]</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AC7227">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AC7227">
        <w:t>[22]</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AC7227">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AC7227">
        <w:t>[12]</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rsidR="00AC7227">
        <w:rPr>
          <w:b/>
          <w:bCs/>
        </w:rPr>
        <w:t>Error! Reference source not found.</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rsidR="00AC7227">
        <w:rPr>
          <w:b/>
          <w:bCs/>
        </w:rPr>
        <w:t>Error! Reference source not found.</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rsidR="00AC7227">
        <w:rPr>
          <w:b/>
          <w:bCs/>
        </w:rPr>
        <w:t>Error! Reference source not found.</w:t>
      </w:r>
      <w:r>
        <w:fldChar w:fldCharType="end"/>
      </w:r>
      <w:r>
        <w:t xml:space="preserve">. While these works deals primarily in device dependent RGB space, higher correction accuracy is achieved by working on the device independent CIE XYZ color space </w:t>
      </w:r>
      <w:r>
        <w:lastRenderedPageBreak/>
        <w:t xml:space="preserve">[Ashdown, </w:t>
      </w:r>
      <w:proofErr w:type="spellStart"/>
      <w:r>
        <w:t>Menk</w:t>
      </w:r>
      <w:proofErr w:type="spellEnd"/>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AC7227">
        <w:t xml:space="preserve">Figure </w:t>
      </w:r>
      <w:r w:rsidR="00AC7227">
        <w:rPr>
          <w:noProof/>
        </w:rPr>
        <w:t>4</w:t>
      </w:r>
      <w:r>
        <w:fldChar w:fldCharType="end"/>
      </w:r>
      <w:r>
        <w:t xml:space="preserve">). </w:t>
      </w:r>
    </w:p>
    <w:p w:rsidR="004F23BB" w:rsidRDefault="004F23BB" w:rsidP="004F23BB">
      <w:pPr>
        <w:pStyle w:val="Text"/>
      </w:pPr>
      <w:r>
        <w:t xml:space="preserve">To generate different backgrounds we chose an </w:t>
      </w:r>
      <w:r w:rsidRPr="00C9514F">
        <w:rPr>
          <w:highlight w:val="yellow"/>
        </w:rPr>
        <w:t>XXXX</w:t>
      </w:r>
      <w:r>
        <w:t xml:space="preserve">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rsidR="00AC7227">
        <w:t>[8]</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rsidR="00AC7227">
        <w:t xml:space="preserve">Figure </w:t>
      </w:r>
      <w:r w:rsidR="00AC7227">
        <w:rPr>
          <w:noProof/>
        </w:rPr>
        <w:t>6</w:t>
      </w:r>
      <w:r>
        <w:fldChar w:fldCharType="end"/>
      </w:r>
      <w:r w:rsidR="00C9514F">
        <w:t>A</w:t>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w:t>
      </w:r>
      <w:r w:rsidR="00A40349">
        <w:lastRenderedPageBreak/>
        <w:t xml:space="preserve">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C7227">
        <w:t>[10]</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9B44B1">
      <w:pPr>
        <w:pStyle w:val="Text"/>
      </w:pPr>
      <w:r>
        <w:t>We took the average out of 100 measures per combination.</w:t>
      </w:r>
      <w:r w:rsidR="00815529">
        <w:t xml:space="preserve"> Table 1 presents the white points of the different see-through displays.</w:t>
      </w:r>
    </w:p>
    <w:p w:rsidR="009B44B1" w:rsidRDefault="009B44B1" w:rsidP="009B44B1">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1E7561" w:rsidP="00815529">
      <w:pPr>
        <w:pStyle w:val="Text"/>
        <w:ind w:firstLine="0"/>
      </w:pPr>
      <w:r>
        <w:pict>
          <v:shape id="_x0000_s1052" type="#_x0000_t202" style="width:239.6pt;height:119.9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m2hgIAABk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" stroked="f">
            <v:textbox>
              <w:txbxContent>
                <w:tbl>
                  <w:tblPr>
                    <w:tblStyle w:val="TableGrid"/>
                    <w:tblW w:w="4644" w:type="dxa"/>
                    <w:tblLook w:val="04A0" w:firstRow="1" w:lastRow="0" w:firstColumn="1" w:lastColumn="0" w:noHBand="0" w:noVBand="1"/>
                  </w:tblPr>
                  <w:tblGrid>
                    <w:gridCol w:w="413"/>
                    <w:gridCol w:w="829"/>
                    <w:gridCol w:w="1276"/>
                    <w:gridCol w:w="992"/>
                    <w:gridCol w:w="1134"/>
                  </w:tblGrid>
                  <w:tr w:rsidR="004E741F" w:rsidRPr="00815529" w:rsidTr="009B44B1">
                    <w:trPr>
                      <w:cantSplit/>
                      <w:trHeight w:val="129"/>
                    </w:trPr>
                    <w:tc>
                      <w:tcPr>
                        <w:tcW w:w="413" w:type="dxa"/>
                        <w:textDirection w:val="tbRl"/>
                      </w:tcPr>
                      <w:p w:rsidR="004E741F" w:rsidRPr="00815529" w:rsidRDefault="004E741F" w:rsidP="009B44B1">
                        <w:pPr>
                          <w:pStyle w:val="Text"/>
                          <w:ind w:left="113" w:right="113" w:firstLine="0"/>
                          <w:rPr>
                            <w:b/>
                            <w:color w:val="000000" w:themeColor="text1"/>
                            <w:sz w:val="16"/>
                            <w:szCs w:val="16"/>
                          </w:rPr>
                        </w:pPr>
                      </w:p>
                    </w:tc>
                    <w:tc>
                      <w:tcPr>
                        <w:tcW w:w="829" w:type="dxa"/>
                      </w:tcPr>
                      <w:p w:rsidR="004E741F" w:rsidRPr="00815529" w:rsidRDefault="004E741F"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4E741F" w:rsidRPr="00815529" w:rsidRDefault="004E741F" w:rsidP="00815529">
                        <w:pPr>
                          <w:pStyle w:val="Text"/>
                          <w:ind w:firstLine="0"/>
                          <w:jc w:val="center"/>
                          <w:rPr>
                            <w:b/>
                            <w:sz w:val="16"/>
                            <w:szCs w:val="16"/>
                          </w:rPr>
                        </w:pPr>
                        <w:r w:rsidRPr="00815529">
                          <w:rPr>
                            <w:b/>
                            <w:sz w:val="16"/>
                            <w:szCs w:val="16"/>
                          </w:rPr>
                          <w:t>p2200</w:t>
                        </w:r>
                      </w:p>
                    </w:tc>
                    <w:tc>
                      <w:tcPr>
                        <w:tcW w:w="992" w:type="dxa"/>
                      </w:tcPr>
                      <w:p w:rsidR="004E741F" w:rsidRPr="00815529" w:rsidRDefault="004E741F" w:rsidP="00815529">
                        <w:pPr>
                          <w:pStyle w:val="Text"/>
                          <w:ind w:firstLine="0"/>
                          <w:jc w:val="center"/>
                          <w:rPr>
                            <w:b/>
                            <w:sz w:val="16"/>
                            <w:szCs w:val="16"/>
                          </w:rPr>
                        </w:pPr>
                        <w:r w:rsidRPr="00815529">
                          <w:rPr>
                            <w:b/>
                            <w:sz w:val="16"/>
                            <w:szCs w:val="16"/>
                          </w:rPr>
                          <w:t>p3700</w:t>
                        </w:r>
                      </w:p>
                    </w:tc>
                    <w:tc>
                      <w:tcPr>
                        <w:tcW w:w="1134" w:type="dxa"/>
                      </w:tcPr>
                      <w:p w:rsidR="004E741F" w:rsidRPr="00815529" w:rsidRDefault="004E741F" w:rsidP="00815529">
                        <w:pPr>
                          <w:pStyle w:val="Text"/>
                          <w:ind w:firstLine="0"/>
                          <w:jc w:val="center"/>
                          <w:rPr>
                            <w:b/>
                            <w:sz w:val="16"/>
                            <w:szCs w:val="16"/>
                          </w:rPr>
                        </w:pPr>
                        <w:r w:rsidRPr="00815529">
                          <w:rPr>
                            <w:b/>
                            <w:sz w:val="16"/>
                            <w:szCs w:val="16"/>
                          </w:rPr>
                          <w:t>S800</w:t>
                        </w:r>
                      </w:p>
                    </w:tc>
                  </w:tr>
                  <w:tr w:rsidR="004E741F" w:rsidRPr="00815529" w:rsidTr="009B44B1">
                    <w:trPr>
                      <w:cantSplit/>
                      <w:trHeight w:val="560"/>
                    </w:trPr>
                    <w:tc>
                      <w:tcPr>
                        <w:tcW w:w="413" w:type="dxa"/>
                        <w:textDirection w:val="tbRl"/>
                      </w:tcPr>
                      <w:p w:rsidR="004E741F" w:rsidRDefault="004E741F"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4E741F" w:rsidRPr="00815529" w:rsidRDefault="004E741F" w:rsidP="0077421E">
                        <w:pPr>
                          <w:pStyle w:val="Text"/>
                          <w:ind w:firstLine="0"/>
                          <w:rPr>
                            <w:color w:val="000000" w:themeColor="text1"/>
                            <w:sz w:val="16"/>
                            <w:szCs w:val="16"/>
                          </w:rPr>
                        </w:pPr>
                        <w:r w:rsidRPr="00815529">
                          <w:rPr>
                            <w:color w:val="000000" w:themeColor="text1"/>
                            <w:sz w:val="16"/>
                            <w:szCs w:val="16"/>
                          </w:rPr>
                          <w:t>X</w:t>
                        </w:r>
                      </w:p>
                      <w:p w:rsidR="004E741F" w:rsidRPr="00815529" w:rsidRDefault="004E741F" w:rsidP="0077421E">
                        <w:pPr>
                          <w:pStyle w:val="Text"/>
                          <w:ind w:firstLine="0"/>
                          <w:rPr>
                            <w:color w:val="000000" w:themeColor="text1"/>
                            <w:sz w:val="16"/>
                            <w:szCs w:val="16"/>
                          </w:rPr>
                        </w:pPr>
                        <w:r w:rsidRPr="00815529">
                          <w:rPr>
                            <w:color w:val="000000" w:themeColor="text1"/>
                            <w:sz w:val="16"/>
                            <w:szCs w:val="16"/>
                          </w:rPr>
                          <w:t>Y</w:t>
                        </w:r>
                      </w:p>
                      <w:p w:rsidR="004E741F" w:rsidRPr="00815529" w:rsidRDefault="004E741F"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4E741F" w:rsidRPr="00815529" w:rsidRDefault="004E741F" w:rsidP="0077421E">
                        <w:pPr>
                          <w:pStyle w:val="Text"/>
                          <w:ind w:firstLine="0"/>
                          <w:rPr>
                            <w:sz w:val="16"/>
                            <w:szCs w:val="16"/>
                          </w:rPr>
                        </w:pPr>
                        <w:r w:rsidRPr="00815529">
                          <w:rPr>
                            <w:sz w:val="16"/>
                            <w:szCs w:val="16"/>
                          </w:rPr>
                          <w:t xml:space="preserve">0.2655720 </w:t>
                        </w:r>
                      </w:p>
                      <w:p w:rsidR="004E741F" w:rsidRPr="00815529" w:rsidRDefault="004E741F" w:rsidP="0077421E">
                        <w:pPr>
                          <w:pStyle w:val="Text"/>
                          <w:ind w:firstLine="0"/>
                          <w:rPr>
                            <w:sz w:val="16"/>
                            <w:szCs w:val="16"/>
                          </w:rPr>
                        </w:pPr>
                        <w:r w:rsidRPr="00815529">
                          <w:rPr>
                            <w:sz w:val="16"/>
                            <w:szCs w:val="16"/>
                          </w:rPr>
                          <w:t>0.282182</w:t>
                        </w:r>
                      </w:p>
                      <w:p w:rsidR="004E741F" w:rsidRPr="00815529" w:rsidRDefault="004E741F" w:rsidP="0077421E">
                        <w:pPr>
                          <w:pStyle w:val="Text"/>
                          <w:ind w:firstLine="0"/>
                          <w:rPr>
                            <w:sz w:val="16"/>
                            <w:szCs w:val="16"/>
                          </w:rPr>
                        </w:pPr>
                        <w:r w:rsidRPr="00815529">
                          <w:rPr>
                            <w:sz w:val="16"/>
                            <w:szCs w:val="16"/>
                          </w:rPr>
                          <w:t>0.481033</w:t>
                        </w:r>
                      </w:p>
                    </w:tc>
                    <w:tc>
                      <w:tcPr>
                        <w:tcW w:w="992" w:type="dxa"/>
                      </w:tcPr>
                      <w:p w:rsidR="004E741F" w:rsidRPr="00815529" w:rsidRDefault="004E741F" w:rsidP="0077421E">
                        <w:pPr>
                          <w:pStyle w:val="Text"/>
                          <w:ind w:firstLine="0"/>
                          <w:rPr>
                            <w:sz w:val="16"/>
                            <w:szCs w:val="16"/>
                          </w:rPr>
                        </w:pPr>
                        <w:r w:rsidRPr="00815529">
                          <w:rPr>
                            <w:sz w:val="16"/>
                            <w:szCs w:val="16"/>
                          </w:rPr>
                          <w:t>0.9504</w:t>
                        </w:r>
                      </w:p>
                      <w:p w:rsidR="004E741F" w:rsidRPr="00815529" w:rsidRDefault="004E741F" w:rsidP="0077421E">
                        <w:pPr>
                          <w:pStyle w:val="Text"/>
                          <w:ind w:firstLine="0"/>
                          <w:rPr>
                            <w:sz w:val="16"/>
                            <w:szCs w:val="16"/>
                          </w:rPr>
                        </w:pPr>
                        <w:r w:rsidRPr="00815529">
                          <w:rPr>
                            <w:sz w:val="16"/>
                            <w:szCs w:val="16"/>
                          </w:rPr>
                          <w:t>1</w:t>
                        </w:r>
                      </w:p>
                      <w:p w:rsidR="004E741F" w:rsidRPr="00815529" w:rsidRDefault="004E741F" w:rsidP="0077421E">
                        <w:pPr>
                          <w:pStyle w:val="Text"/>
                          <w:ind w:firstLine="0"/>
                          <w:rPr>
                            <w:sz w:val="16"/>
                            <w:szCs w:val="16"/>
                          </w:rPr>
                        </w:pPr>
                        <w:r w:rsidRPr="00815529">
                          <w:rPr>
                            <w:sz w:val="16"/>
                            <w:szCs w:val="16"/>
                          </w:rPr>
                          <w:t>1.0888</w:t>
                        </w:r>
                      </w:p>
                    </w:tc>
                    <w:tc>
                      <w:tcPr>
                        <w:tcW w:w="1134" w:type="dxa"/>
                      </w:tcPr>
                      <w:p w:rsidR="004E741F" w:rsidRPr="00815529" w:rsidRDefault="004E741F" w:rsidP="0077421E">
                        <w:pPr>
                          <w:pStyle w:val="Text"/>
                          <w:ind w:firstLine="0"/>
                          <w:rPr>
                            <w:sz w:val="16"/>
                            <w:szCs w:val="16"/>
                          </w:rPr>
                        </w:pPr>
                        <w:r w:rsidRPr="00815529">
                          <w:rPr>
                            <w:sz w:val="16"/>
                            <w:szCs w:val="16"/>
                          </w:rPr>
                          <w:t>0.383264</w:t>
                        </w:r>
                      </w:p>
                      <w:p w:rsidR="004E741F" w:rsidRPr="00815529" w:rsidRDefault="004E741F" w:rsidP="0077421E">
                        <w:pPr>
                          <w:pStyle w:val="Text"/>
                          <w:ind w:firstLine="0"/>
                          <w:rPr>
                            <w:sz w:val="16"/>
                            <w:szCs w:val="16"/>
                          </w:rPr>
                        </w:pPr>
                        <w:r w:rsidRPr="00815529">
                          <w:rPr>
                            <w:sz w:val="16"/>
                            <w:szCs w:val="16"/>
                          </w:rPr>
                          <w:t>0.395001</w:t>
                        </w:r>
                      </w:p>
                      <w:p w:rsidR="004E741F" w:rsidRPr="00815529" w:rsidRDefault="004E741F" w:rsidP="0077421E">
                        <w:pPr>
                          <w:pStyle w:val="Text"/>
                          <w:ind w:firstLine="0"/>
                          <w:rPr>
                            <w:sz w:val="16"/>
                            <w:szCs w:val="16"/>
                          </w:rPr>
                        </w:pPr>
                        <w:r w:rsidRPr="00815529">
                          <w:rPr>
                            <w:sz w:val="16"/>
                            <w:szCs w:val="16"/>
                          </w:rPr>
                          <w:t>0.369982</w:t>
                        </w:r>
                      </w:p>
                    </w:tc>
                  </w:tr>
                  <w:tr w:rsidR="004E741F" w:rsidRPr="00815529" w:rsidTr="009B44B1">
                    <w:trPr>
                      <w:cantSplit/>
                      <w:trHeight w:val="501"/>
                    </w:trPr>
                    <w:tc>
                      <w:tcPr>
                        <w:tcW w:w="413" w:type="dxa"/>
                        <w:textDirection w:val="tbRl"/>
                      </w:tcPr>
                      <w:p w:rsidR="004E741F" w:rsidRPr="00815529" w:rsidRDefault="004E741F"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4E741F" w:rsidRPr="00815529" w:rsidRDefault="004E741F" w:rsidP="0077421E">
                        <w:pPr>
                          <w:pStyle w:val="Text"/>
                          <w:ind w:firstLine="0"/>
                          <w:rPr>
                            <w:color w:val="000000" w:themeColor="text1"/>
                            <w:sz w:val="16"/>
                            <w:szCs w:val="16"/>
                          </w:rPr>
                        </w:pPr>
                        <w:r w:rsidRPr="00815529">
                          <w:rPr>
                            <w:color w:val="000000" w:themeColor="text1"/>
                            <w:sz w:val="16"/>
                            <w:szCs w:val="16"/>
                          </w:rPr>
                          <w:t>X</w:t>
                        </w:r>
                      </w:p>
                      <w:p w:rsidR="004E741F" w:rsidRPr="00815529" w:rsidRDefault="004E741F" w:rsidP="0077421E">
                        <w:pPr>
                          <w:pStyle w:val="Text"/>
                          <w:ind w:firstLine="0"/>
                          <w:rPr>
                            <w:color w:val="000000" w:themeColor="text1"/>
                            <w:sz w:val="16"/>
                            <w:szCs w:val="16"/>
                          </w:rPr>
                        </w:pPr>
                        <w:r w:rsidRPr="00815529">
                          <w:rPr>
                            <w:color w:val="000000" w:themeColor="text1"/>
                            <w:sz w:val="16"/>
                            <w:szCs w:val="16"/>
                          </w:rPr>
                          <w:t>Y</w:t>
                        </w:r>
                      </w:p>
                      <w:p w:rsidR="004E741F" w:rsidRPr="00815529" w:rsidRDefault="004E741F"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4E741F" w:rsidRPr="00815529" w:rsidRDefault="004E741F" w:rsidP="0077421E">
                        <w:pPr>
                          <w:pStyle w:val="Text"/>
                          <w:ind w:firstLine="0"/>
                          <w:rPr>
                            <w:sz w:val="16"/>
                            <w:szCs w:val="16"/>
                          </w:rPr>
                        </w:pPr>
                        <w:r w:rsidRPr="00815529">
                          <w:rPr>
                            <w:sz w:val="16"/>
                            <w:szCs w:val="16"/>
                          </w:rPr>
                          <w:t>0.9504</w:t>
                        </w:r>
                      </w:p>
                      <w:p w:rsidR="004E741F" w:rsidRPr="00815529" w:rsidRDefault="004E741F" w:rsidP="0077421E">
                        <w:pPr>
                          <w:pStyle w:val="Text"/>
                          <w:ind w:firstLine="0"/>
                          <w:rPr>
                            <w:sz w:val="16"/>
                            <w:szCs w:val="16"/>
                          </w:rPr>
                        </w:pPr>
                        <w:r w:rsidRPr="00815529">
                          <w:rPr>
                            <w:sz w:val="16"/>
                            <w:szCs w:val="16"/>
                          </w:rPr>
                          <w:t>0.990041</w:t>
                        </w:r>
                      </w:p>
                      <w:p w:rsidR="004E741F" w:rsidRPr="00815529" w:rsidRDefault="004E741F" w:rsidP="0077421E">
                        <w:pPr>
                          <w:pStyle w:val="Text"/>
                          <w:ind w:firstLine="0"/>
                          <w:rPr>
                            <w:sz w:val="16"/>
                            <w:szCs w:val="16"/>
                          </w:rPr>
                        </w:pPr>
                        <w:r w:rsidRPr="00815529">
                          <w:rPr>
                            <w:sz w:val="16"/>
                            <w:szCs w:val="16"/>
                          </w:rPr>
                          <w:t>1.0888</w:t>
                        </w:r>
                      </w:p>
                    </w:tc>
                    <w:tc>
                      <w:tcPr>
                        <w:tcW w:w="992" w:type="dxa"/>
                      </w:tcPr>
                      <w:p w:rsidR="004E741F" w:rsidRPr="00815529" w:rsidRDefault="004E741F" w:rsidP="0077421E">
                        <w:pPr>
                          <w:pStyle w:val="Text"/>
                          <w:ind w:firstLine="0"/>
                          <w:rPr>
                            <w:sz w:val="16"/>
                            <w:szCs w:val="16"/>
                          </w:rPr>
                        </w:pPr>
                        <w:r w:rsidRPr="00815529">
                          <w:rPr>
                            <w:sz w:val="16"/>
                            <w:szCs w:val="16"/>
                          </w:rPr>
                          <w:t>0.9504</w:t>
                        </w:r>
                      </w:p>
                      <w:p w:rsidR="004E741F" w:rsidRPr="00815529" w:rsidRDefault="004E741F" w:rsidP="0077421E">
                        <w:pPr>
                          <w:pStyle w:val="Text"/>
                          <w:ind w:firstLine="0"/>
                          <w:rPr>
                            <w:sz w:val="16"/>
                            <w:szCs w:val="16"/>
                          </w:rPr>
                        </w:pPr>
                        <w:r w:rsidRPr="00815529">
                          <w:rPr>
                            <w:sz w:val="16"/>
                            <w:szCs w:val="16"/>
                          </w:rPr>
                          <w:t>1</w:t>
                        </w:r>
                      </w:p>
                      <w:p w:rsidR="004E741F" w:rsidRPr="00815529" w:rsidRDefault="004E741F" w:rsidP="0077421E">
                        <w:pPr>
                          <w:pStyle w:val="Text"/>
                          <w:ind w:firstLine="0"/>
                          <w:rPr>
                            <w:sz w:val="16"/>
                            <w:szCs w:val="16"/>
                          </w:rPr>
                        </w:pPr>
                        <w:r w:rsidRPr="00815529">
                          <w:rPr>
                            <w:sz w:val="16"/>
                            <w:szCs w:val="16"/>
                          </w:rPr>
                          <w:t>1.0888</w:t>
                        </w:r>
                      </w:p>
                    </w:tc>
                    <w:tc>
                      <w:tcPr>
                        <w:tcW w:w="1134" w:type="dxa"/>
                      </w:tcPr>
                      <w:p w:rsidR="004E741F" w:rsidRPr="00815529" w:rsidRDefault="004E741F" w:rsidP="0077421E">
                        <w:pPr>
                          <w:pStyle w:val="Text"/>
                          <w:ind w:firstLine="0"/>
                          <w:rPr>
                            <w:sz w:val="16"/>
                            <w:szCs w:val="16"/>
                          </w:rPr>
                        </w:pPr>
                        <w:r w:rsidRPr="00815529">
                          <w:rPr>
                            <w:sz w:val="16"/>
                            <w:szCs w:val="16"/>
                          </w:rPr>
                          <w:t>0.724775</w:t>
                        </w:r>
                      </w:p>
                      <w:p w:rsidR="004E741F" w:rsidRPr="00815529" w:rsidRDefault="004E741F" w:rsidP="0077421E">
                        <w:pPr>
                          <w:pStyle w:val="Text"/>
                          <w:ind w:firstLine="0"/>
                          <w:rPr>
                            <w:sz w:val="16"/>
                            <w:szCs w:val="16"/>
                          </w:rPr>
                        </w:pPr>
                        <w:r w:rsidRPr="00815529">
                          <w:rPr>
                            <w:sz w:val="16"/>
                            <w:szCs w:val="16"/>
                          </w:rPr>
                          <w:t>0.759896</w:t>
                        </w:r>
                      </w:p>
                      <w:p w:rsidR="004E741F" w:rsidRPr="00815529" w:rsidRDefault="004E741F" w:rsidP="0077421E">
                        <w:pPr>
                          <w:pStyle w:val="Text"/>
                          <w:ind w:firstLine="0"/>
                          <w:rPr>
                            <w:sz w:val="16"/>
                            <w:szCs w:val="16"/>
                          </w:rPr>
                        </w:pPr>
                        <w:r w:rsidRPr="00815529">
                          <w:rPr>
                            <w:sz w:val="16"/>
                            <w:szCs w:val="16"/>
                          </w:rPr>
                          <w:t>0.727336</w:t>
                        </w:r>
                      </w:p>
                    </w:tc>
                  </w:tr>
                </w:tbl>
                <w:p w:rsidR="004E741F" w:rsidRDefault="004E741F" w:rsidP="00815529">
                  <w:pPr>
                    <w:pStyle w:val="Caption"/>
                    <w:numPr>
                      <w:ilvl w:val="0"/>
                      <w:numId w:val="0"/>
                    </w:numPr>
                    <w:jc w:val="left"/>
                  </w:pPr>
                  <w:r>
                    <w:t>Table 1: White points for all three see-through displays.</w:t>
                  </w:r>
                </w:p>
              </w:txbxContent>
            </v:textbox>
            <w10:wrap type="none"/>
            <w10:anchorlock/>
          </v:shape>
        </w:pic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AC7227">
        <w:t xml:space="preserve">Figure </w:t>
      </w:r>
      <w:r w:rsidR="00AC7227">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1E7561" w:rsidP="0057071F">
      <w:pPr>
        <w:pStyle w:val="Text"/>
      </w:pPr>
      <w:r>
        <w:rPr>
          <w:noProof/>
        </w:rPr>
        <w:pict>
          <v:shape id="_x0000_s1048" type="#_x0000_t202" style="position:absolute;left:0;text-align:left;margin-left:0;margin-top:0;width:521.7pt;height:122.35pt;z-index:25168076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w:txbxContent>
                <w:p w:rsidR="004E741F" w:rsidRDefault="004E741F"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4E741F" w:rsidRDefault="004E741F" w:rsidP="00AF4393">
                  <w:pPr>
                    <w:pStyle w:val="Caption"/>
                    <w:numPr>
                      <w:ilvl w:val="0"/>
                      <w:numId w:val="0"/>
                    </w:numPr>
                    <w:jc w:val="left"/>
                  </w:pPr>
                  <w:bookmarkStart w:id="6" w:name="_Ref354424526"/>
                  <w:proofErr w:type="gramStart"/>
                  <w:r>
                    <w:t xml:space="preserve">Figure </w:t>
                  </w:r>
                  <w:r>
                    <w:fldChar w:fldCharType="begin"/>
                  </w:r>
                  <w:r>
                    <w:instrText xml:space="preserve"> SEQ Figure \* ARABIC </w:instrText>
                  </w:r>
                  <w:r>
                    <w:fldChar w:fldCharType="separate"/>
                  </w:r>
                  <w:r w:rsidR="00AC7227">
                    <w:rPr>
                      <w:noProof/>
                    </w:rPr>
                    <w:t>5</w:t>
                  </w:r>
                  <w:r>
                    <w:fldChar w:fldCharType="end"/>
                  </w:r>
                  <w:bookmarkEnd w:id="6"/>
                  <w:r>
                    <w:t>.</w:t>
                  </w:r>
                  <w:proofErr w:type="gramEnd"/>
                  <w:r>
                    <w:t xml:space="preserve"> (A) CIELAB color space, (B) the binned space, and the binned profile for the (C) p3700 and (D) p2200 projector-based displays, and for (E) for the T-OLED display.</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w:t>
      </w:r>
      <w:r w:rsidR="00D65938">
        <w:lastRenderedPageBreak/>
        <w:t xml:space="preserve">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AC7227">
        <w:t>[11]</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AC7227">
        <w:t>[19]</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AC7227">
        <w:t xml:space="preserve">Figure </w:t>
      </w:r>
      <w:r w:rsidR="00AC7227">
        <w:rPr>
          <w:noProof/>
        </w:rPr>
        <w:t>5</w:t>
      </w:r>
      <w:r w:rsidR="00C41337">
        <w:fldChar w:fldCharType="end"/>
      </w:r>
      <w:r w:rsidR="00C058F8">
        <w:t xml:space="preserve"> shows the actual CIELAB color space and the binned result.</w:t>
      </w:r>
      <w:r w:rsidR="00150C3C">
        <w:t xml:space="preserve"> </w:t>
      </w:r>
      <w:r w:rsidR="0057071F">
        <w:t>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w:t>
      </w:r>
      <w:r w:rsidR="00532505">
        <w:t xml:space="preserve"> </w:t>
      </w:r>
      <w:r w:rsidR="00532505">
        <w:fldChar w:fldCharType="begin"/>
      </w:r>
      <w:r w:rsidR="00532505">
        <w:instrText xml:space="preserve"> REF _Ref354424526 \h </w:instrText>
      </w:r>
      <w:r w:rsidR="00532505">
        <w:fldChar w:fldCharType="separate"/>
      </w:r>
      <w:r w:rsidR="00AC7227">
        <w:t xml:space="preserve">Figure </w:t>
      </w:r>
      <w:r w:rsidR="00AC7227">
        <w:rPr>
          <w:noProof/>
        </w:rPr>
        <w:t>5</w:t>
      </w:r>
      <w:r w:rsidR="00532505">
        <w:fldChar w:fldCharType="end"/>
      </w:r>
      <w:r w:rsidR="00532505">
        <w:t>C-E presents the profile for each display with the p3700 matching the binned space almost perfectly (C), and considerable reduction of color capacity for the p2200 (D) and T_OLED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AC7227">
        <w:t xml:space="preserve">Figure </w:t>
      </w:r>
      <w:r w:rsidR="00AC7227">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1E7561" w:rsidP="00710D6B">
      <w:pPr>
        <w:pStyle w:val="Text"/>
        <w:ind w:firstLine="0"/>
      </w:pPr>
      <w:r>
        <w:pict>
          <v:shape id="_x0000_s1051"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4E741F" w:rsidRDefault="004E741F" w:rsidP="00D44CBC">
                  <w:pPr>
                    <w:pStyle w:val="Text"/>
                    <w:ind w:firstLine="0"/>
                  </w:pPr>
                  <w:proofErr w:type="spellStart"/>
                  <w:r>
                    <w:t>BP_</w:t>
                  </w:r>
                  <w:proofErr w:type="gramStart"/>
                  <w:r>
                    <w:t>prediction</w:t>
                  </w:r>
                  <w:proofErr w:type="spellEnd"/>
                  <w:r>
                    <w:t>(</w:t>
                  </w:r>
                  <w:proofErr w:type="gramEnd"/>
                  <w:r>
                    <w:t>display, foreground, background)</w:t>
                  </w:r>
                </w:p>
                <w:p w:rsidR="004E741F" w:rsidRDefault="004E741F"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4E741F" w:rsidRDefault="004E741F"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4E741F" w:rsidRDefault="004E741F"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4E741F" w:rsidRDefault="004E741F" w:rsidP="00D44CBC">
                  <w:pPr>
                    <w:pStyle w:val="Text"/>
                  </w:pPr>
                  <w:proofErr w:type="gramStart"/>
                  <w:r>
                    <w:t>return</w:t>
                  </w:r>
                  <w:proofErr w:type="gramEnd"/>
                  <w:r>
                    <w:t xml:space="preserve"> prediction</w:t>
                  </w:r>
                </w:p>
                <w:p w:rsidR="004E741F" w:rsidRDefault="004E741F" w:rsidP="00D44CBC">
                  <w:pPr>
                    <w:pStyle w:val="Caption"/>
                    <w:numPr>
                      <w:ilvl w:val="0"/>
                      <w:numId w:val="0"/>
                    </w:numPr>
                    <w:jc w:val="left"/>
                  </w:pPr>
                  <w:proofErr w:type="gramStart"/>
                  <w:r>
                    <w:t>Listing 1.</w:t>
                  </w:r>
                  <w:proofErr w:type="gramEnd"/>
                  <w:r>
                    <w:t xml:space="preserve"> Binned-Profile prediction algorithm</w:t>
                  </w:r>
                </w:p>
                <w:p w:rsidR="004E741F" w:rsidRDefault="004E741F" w:rsidP="00D44CBC">
                  <w:pPr>
                    <w:pStyle w:val="Text"/>
                    <w:ind w:firstLine="0"/>
                  </w:pPr>
                </w:p>
              </w:txbxContent>
            </v:textbox>
            <w10:wrap type="none"/>
            <w10:anchorlock/>
          </v:shape>
        </w:pic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1E7561" w:rsidP="00C02128">
      <w:pPr>
        <w:pStyle w:val="Text"/>
        <w:ind w:firstLine="0"/>
      </w:pPr>
      <w:r>
        <w:pict>
          <v:shape id="_x0000_s1050"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4E741F" w:rsidRDefault="004E741F" w:rsidP="00946F32">
                  <w:pPr>
                    <w:pStyle w:val="Text"/>
                    <w:ind w:firstLine="0"/>
                  </w:pPr>
                  <w:proofErr w:type="spellStart"/>
                  <w:r>
                    <w:t>DM_</w:t>
                  </w:r>
                  <w:proofErr w:type="gramStart"/>
                  <w:r>
                    <w:t>prediction</w:t>
                  </w:r>
                  <w:proofErr w:type="spellEnd"/>
                  <w:r>
                    <w:t>(</w:t>
                  </w:r>
                  <w:proofErr w:type="gramEnd"/>
                  <w:r>
                    <w:t>foreground, background)</w:t>
                  </w:r>
                </w:p>
                <w:p w:rsidR="004E741F" w:rsidRDefault="004E741F" w:rsidP="00946F32">
                  <w:pPr>
                    <w:pStyle w:val="Text"/>
                  </w:pPr>
                  <w:proofErr w:type="gramStart"/>
                  <w:r>
                    <w:t>prediction</w:t>
                  </w:r>
                  <w:proofErr w:type="gramEnd"/>
                  <w:r>
                    <w:t xml:space="preserve"> = </w:t>
                  </w:r>
                  <w:proofErr w:type="spellStart"/>
                  <w:r>
                    <w:t>addXYZ</w:t>
                  </w:r>
                  <w:proofErr w:type="spellEnd"/>
                  <w:r>
                    <w:t>(foreground, background)</w:t>
                  </w:r>
                </w:p>
                <w:p w:rsidR="004E741F" w:rsidRDefault="004E741F" w:rsidP="00946F32">
                  <w:pPr>
                    <w:pStyle w:val="Text"/>
                  </w:pPr>
                  <w:proofErr w:type="gramStart"/>
                  <w:r>
                    <w:t>return</w:t>
                  </w:r>
                  <w:proofErr w:type="gramEnd"/>
                  <w:r>
                    <w:t xml:space="preserve"> prediction</w:t>
                  </w:r>
                </w:p>
                <w:p w:rsidR="004E741F" w:rsidRDefault="004E741F"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4E741F" w:rsidRDefault="004E741F" w:rsidP="00C02128">
      <w:pPr>
        <w:pStyle w:val="Text"/>
      </w:pP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AC7227">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C02128" w:rsidRDefault="001E7561" w:rsidP="00C02128">
      <w:pPr>
        <w:pStyle w:val="Text"/>
        <w:ind w:firstLine="0"/>
      </w:pPr>
      <w:r>
        <w:pict>
          <v:shape id="Text Box 2" o:spid="_x0000_s1049"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style="mso-next-textbox:#Text Box 2">
              <w:txbxContent>
                <w:p w:rsidR="004E741F" w:rsidRDefault="004E741F"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4E741F" w:rsidRDefault="004E741F" w:rsidP="0057071F">
                  <w:pPr>
                    <w:pStyle w:val="Text"/>
                  </w:pPr>
                  <w:proofErr w:type="spellStart"/>
                  <w:r>
                    <w:t>cat_foreground</w:t>
                  </w:r>
                  <w:proofErr w:type="spellEnd"/>
                  <w:r>
                    <w:t xml:space="preserve"> = foreground × </w:t>
                  </w:r>
                  <w:proofErr w:type="spellStart"/>
                  <w:r>
                    <w:t>CATmatrix</w:t>
                  </w:r>
                  <w:proofErr w:type="spellEnd"/>
                </w:p>
                <w:p w:rsidR="004E741F" w:rsidRDefault="004E741F"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4E741F" w:rsidRDefault="004E741F" w:rsidP="0057071F">
                  <w:pPr>
                    <w:pStyle w:val="Text"/>
                  </w:pPr>
                  <w:proofErr w:type="gramStart"/>
                  <w:r>
                    <w:t>return</w:t>
                  </w:r>
                  <w:proofErr w:type="gramEnd"/>
                  <w:r>
                    <w:t xml:space="preserve"> prediction</w:t>
                  </w:r>
                </w:p>
                <w:p w:rsidR="004E741F" w:rsidRDefault="004E741F" w:rsidP="0057071F">
                  <w:pPr>
                    <w:pStyle w:val="Caption"/>
                    <w:numPr>
                      <w:ilvl w:val="0"/>
                      <w:numId w:val="0"/>
                    </w:numPr>
                    <w:jc w:val="left"/>
                  </w:pPr>
                  <w:proofErr w:type="gramStart"/>
                  <w:r>
                    <w:t>Listing 3.</w:t>
                  </w:r>
                  <w:proofErr w:type="gramEnd"/>
                  <w:r>
                    <w:t xml:space="preserve"> CAT model prediction algorithm</w:t>
                  </w:r>
                </w:p>
              </w:txbxContent>
            </v:textbox>
            <w10:wrap type="none"/>
            <w10:anchorlock/>
          </v:shape>
        </w:pict>
      </w:r>
    </w:p>
    <w:p w:rsidR="004E741F" w:rsidRDefault="004E741F" w:rsidP="000822C1">
      <w:pPr>
        <w:pStyle w:val="Text"/>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AC7227">
        <w:t>[26</w:t>
      </w:r>
      <w:proofErr w:type="gramStart"/>
      <w:r w:rsidR="00AC7227">
        <w:t>]</w:t>
      </w:r>
      <w:proofErr w:type="gramEnd"/>
      <w:r w:rsidR="004A022D">
        <w:fldChar w:fldCharType="end"/>
      </w:r>
      <w:r w:rsidR="004A022D">
        <w:fldChar w:fldCharType="begin"/>
      </w:r>
      <w:r w:rsidR="004A022D">
        <w:instrText xml:space="preserve"> REF _Ref354426142 \r \h </w:instrText>
      </w:r>
      <w:r w:rsidR="004A022D">
        <w:fldChar w:fldCharType="separate"/>
      </w:r>
      <w:r w:rsidR="00AC7227">
        <w:t>[4]</w:t>
      </w:r>
      <w:r w:rsidR="004A022D">
        <w:fldChar w:fldCharType="end"/>
      </w:r>
      <w:r w:rsidR="004A022D">
        <w:fldChar w:fldCharType="begin"/>
      </w:r>
      <w:r w:rsidR="004A022D">
        <w:instrText xml:space="preserve"> REF _Ref354242106 \r \h </w:instrText>
      </w:r>
      <w:r w:rsidR="004A022D">
        <w:fldChar w:fldCharType="separate"/>
      </w:r>
      <w:r w:rsidR="00AC7227">
        <w:t>[15]</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AC7227">
        <w:t xml:space="preserve">Figure </w:t>
      </w:r>
      <w:r w:rsidR="00AC7227">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AC7227">
        <w:t>[20]</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the actual (</w:t>
      </w:r>
      <w:proofErr w:type="spellStart"/>
      <w:r>
        <w:t>a</w:t>
      </w:r>
      <w:proofErr w:type="gramStart"/>
      <w:r>
        <w:t>,b</w:t>
      </w:r>
      <w:proofErr w:type="spellEnd"/>
      <w:proofErr w:type="gramEnd"/>
      <w:r>
        <w:t xml:space="preserve">) coordinates of the 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 We also measured how each back-ground color would be seen through the see-through displays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B-C). These values correspond to the </w:t>
      </w:r>
      <w:r w:rsidRPr="005122FB">
        <w:rPr>
          <w:i/>
        </w:rPr>
        <w:t>behind</w:t>
      </w:r>
      <w:r>
        <w:t xml:space="preserve"> background configuration for each display.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A-C shows our measurements for both background configurations.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1E7561">
        <w:rPr>
          <w:noProof/>
        </w:rPr>
        <w:pict>
          <v:shape id="_x0000_s1036" type="#_x0000_t202" style="position:absolute;left:0;text-align:left;margin-left:0;margin-top:0;width:514.6pt;height:186.2pt;z-index:251668480;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6">
              <w:txbxContent>
                <w:p w:rsidR="004E741F" w:rsidRDefault="004E741F" w:rsidP="00CD5BE5">
                  <w:pPr>
                    <w:keepNext/>
                    <w:jc w:val="center"/>
                  </w:pPr>
                  <w:r>
                    <w:rPr>
                      <w:noProof/>
                      <w:lang w:eastAsia="en-CA"/>
                    </w:rPr>
                    <w:drawing>
                      <wp:inline distT="0" distB="0" distL="0" distR="0" wp14:anchorId="62F3E61E" wp14:editId="41D00216">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4E741F" w:rsidRDefault="004E741F" w:rsidP="00EC04E3">
                  <w:pPr>
                    <w:pStyle w:val="Caption"/>
                    <w:numPr>
                      <w:ilvl w:val="0"/>
                      <w:numId w:val="0"/>
                    </w:numPr>
                    <w:jc w:val="left"/>
                  </w:pPr>
                  <w:bookmarkStart w:id="7" w:name="_Ref354256425"/>
                  <w:bookmarkStart w:id="8" w:name="_Ref354256421"/>
                  <w:proofErr w:type="gramStart"/>
                  <w:r>
                    <w:t xml:space="preserve">Figure </w:t>
                  </w:r>
                  <w:r>
                    <w:fldChar w:fldCharType="begin"/>
                  </w:r>
                  <w:r>
                    <w:instrText xml:space="preserve"> SEQ Figure \* ARABIC </w:instrText>
                  </w:r>
                  <w:r>
                    <w:fldChar w:fldCharType="separate"/>
                  </w:r>
                  <w:r w:rsidR="00AC7227">
                    <w:rPr>
                      <w:noProof/>
                    </w:rPr>
                    <w:t>6</w:t>
                  </w:r>
                  <w:r>
                    <w:fldChar w:fldCharType="end"/>
                  </w:r>
                  <w:bookmarkEnd w:id="7"/>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8"/>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1E7561" w:rsidP="006668E4">
      <w:pPr>
        <w:pStyle w:val="Text"/>
        <w:ind w:firstLine="0"/>
      </w:pPr>
      <w:r>
        <w:rPr>
          <w:noProof/>
        </w:rPr>
        <w:pict>
          <v:shape id="_x0000_s1043" type="#_x0000_t202" style="position:absolute;left:0;text-align:left;margin-left:643.95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4E741F" w:rsidRDefault="004E741F"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4E741F" w:rsidRDefault="004E741F" w:rsidP="001D45EB">
                  <w:pPr>
                    <w:pStyle w:val="Caption"/>
                    <w:numPr>
                      <w:ilvl w:val="0"/>
                      <w:numId w:val="0"/>
                    </w:numPr>
                    <w:jc w:val="left"/>
                  </w:pPr>
                  <w:bookmarkStart w:id="9" w:name="_Ref354512645"/>
                  <w:proofErr w:type="gramStart"/>
                  <w:r>
                    <w:t xml:space="preserve">Figure </w:t>
                  </w:r>
                  <w:r>
                    <w:fldChar w:fldCharType="begin"/>
                  </w:r>
                  <w:r>
                    <w:instrText xml:space="preserve"> SEQ Figure \* ARABIC </w:instrText>
                  </w:r>
                  <w:r>
                    <w:fldChar w:fldCharType="separate"/>
                  </w:r>
                  <w:r w:rsidR="00AC7227">
                    <w:rPr>
                      <w:noProof/>
                    </w:rPr>
                    <w:t>7</w:t>
                  </w:r>
                  <w:r>
                    <w:fldChar w:fldCharType="end"/>
                  </w:r>
                  <w:bookmarkEnd w:id="9"/>
                  <w:r>
                    <w:t>.</w:t>
                  </w:r>
                  <w:proofErr w:type="gramEnd"/>
                  <w:r>
                    <w:t xml:space="preserve"> </w:t>
                  </w:r>
                  <w:proofErr w:type="gramStart"/>
                  <w:r>
                    <w:t xml:space="preserve">Examples of Euclidian distances and their </w:t>
                  </w:r>
                  <w:r w:rsidR="00277E53">
                    <w:t>correspon</w:t>
                  </w:r>
                  <w:r>
                    <w:t>ding just-noticeable difference.</w:t>
                  </w:r>
                  <w:proofErr w:type="gramEnd"/>
                </w:p>
              </w:txbxContent>
            </v:textbox>
            <w10:wrap type="square" anchorx="margin" anchory="margin"/>
          </v:shape>
        </w:pict>
      </w:r>
      <w:r w:rsidR="006668E4" w:rsidRPr="006668E4">
        <w:t xml:space="preserve">Given the wealth of data we collected we first introduce different visualizations we use for our data analysis. Figure 7 shows the prediction results for a random sample set on the foliage background color, on the p3700 display, with the front background configuration, using the direct model. Figure 7A shows the prediction accuracy as a 3D shape in LAB space with more accurate predictions in light blue and less accurate ones in dark; the location of the points corresponds to the profile of the display. This 3D figure is instrumental in understanding which color areas are better predicted than others. However, it’s hard to draw general conclusions about the prediction accuracy. Figure 7B shows a histogram of the same data points sorted by accuracy. More accurate predictions piled up on the left near to zero, while less accurate predictions spread to the right. Figure 7C is a top view of this histogram with zero close to the bottom of the graph and color intensity representing the height of the histogram. We use these vertical histograms to analyze the results of our prediction study. Figure 8 presents different colors that differ from the first one linearly and the magnitude of this difference in Euclidian distances and JNDs. For example, the best prediction in Figure 7 is at an </w:t>
      </w:r>
      <w:proofErr w:type="spellStart"/>
      <w:r w:rsidR="006668E4" w:rsidRPr="006668E4">
        <w:t>Euclician</w:t>
      </w:r>
      <w:proofErr w:type="spellEnd"/>
      <w:r w:rsidR="006668E4" w:rsidRPr="006668E4">
        <w:t xml:space="preserve"> distance of XX.XX (XX.XX JND), similar to distance to the first square in Figure 8; while the worst prediction is at an </w:t>
      </w:r>
      <w:proofErr w:type="spellStart"/>
      <w:r w:rsidR="006668E4" w:rsidRPr="006668E4">
        <w:t>Euclician</w:t>
      </w:r>
      <w:proofErr w:type="spellEnd"/>
      <w:r w:rsidR="006668E4" w:rsidRPr="006668E4">
        <w:t xml:space="preserve"> distance of XX.XX (XX.XX JND), similar </w:t>
      </w:r>
      <w:r w:rsidR="006668E4" w:rsidRPr="006668E4">
        <w:lastRenderedPageBreak/>
        <w:t>to the distance to the last square (i.e. the estimation was that much off).</w:t>
      </w:r>
      <w:r w:rsidR="006668E4">
        <w:rPr>
          <w:noProof/>
        </w:rPr>
        <w:t xml:space="preserve"> </w:t>
      </w:r>
    </w:p>
    <w:p w:rsidR="0029112A" w:rsidRDefault="00277E53" w:rsidP="006668E4">
      <w:pPr>
        <w:pStyle w:val="Text"/>
      </w:pPr>
      <w:r>
        <w:fldChar w:fldCharType="begin"/>
      </w:r>
      <w:r>
        <w:instrText xml:space="preserve"> REF _Ref354513153 \h </w:instrText>
      </w:r>
      <w:r>
        <w:fldChar w:fldCharType="separate"/>
      </w:r>
      <w:r w:rsidR="00AC7227">
        <w:t xml:space="preserve">Figure </w:t>
      </w:r>
      <w:r w:rsidR="00AC7227">
        <w:rPr>
          <w:noProof/>
        </w:rPr>
        <w:t>9</w:t>
      </w:r>
      <w:r>
        <w:fldChar w:fldCharType="end"/>
      </w:r>
      <w:r>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B1557E" w:rsidRPr="00B1557E">
        <w:rPr>
          <w:highlight w:val="yellow"/>
        </w:rPr>
        <w:t>Finally, THE T-OLED…</w:t>
      </w:r>
    </w:p>
    <w:p w:rsidR="00F34329" w:rsidRPr="00F34329" w:rsidRDefault="00277E53" w:rsidP="00B1557E">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w:t>
      </w:r>
      <w:proofErr w:type="spellStart"/>
      <w:r w:rsidR="00F34329">
        <w:t>repre</w:t>
      </w:r>
      <w:r w:rsidR="00B1557E">
        <w:t>-</w:t>
      </w:r>
      <w:r w:rsidR="00F34329">
        <w:t>sents</w:t>
      </w:r>
      <w:proofErr w:type="spellEnd"/>
      <w:r w:rsidR="00F34329">
        <w:t xml:space="preserve">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p>
    <w:p w:rsidR="00277E53" w:rsidRDefault="00277E53" w:rsidP="002F3B65">
      <w:pPr>
        <w:pStyle w:val="Text"/>
        <w:ind w:firstLine="0"/>
      </w:pPr>
    </w:p>
    <w:p w:rsidR="00FF3F57" w:rsidRDefault="00FF3F57" w:rsidP="00FF3F57">
      <w:pPr>
        <w:pStyle w:val="Heading1"/>
      </w:pPr>
      <w:r>
        <w:t xml:space="preserve">Color </w:t>
      </w:r>
      <w:r w:rsidR="00EC04E3">
        <w:t>Preservation</w:t>
      </w:r>
    </w:p>
    <w:p w:rsidR="00707303" w:rsidRDefault="000C65A8" w:rsidP="00CD5BE5">
      <w:pPr>
        <w:pStyle w:val="Text"/>
      </w:pPr>
      <w:r>
        <w:t xml:space="preserve">Correctable range (by </w:t>
      </w:r>
      <w:proofErr w:type="spellStart"/>
      <w:proofErr w:type="gramStart"/>
      <w:r>
        <w:t>bg</w:t>
      </w:r>
      <w:proofErr w:type="spellEnd"/>
      <w:proofErr w:type="gramEnd"/>
      <w:r>
        <w:t xml:space="preserve"> color)</w:t>
      </w:r>
    </w:p>
    <w:p w:rsidR="00244B46" w:rsidRDefault="00244B46" w:rsidP="00244B46">
      <w:pPr>
        <w:pStyle w:val="Heading2"/>
      </w:pPr>
      <w:r>
        <w:t>Data Collection</w:t>
      </w:r>
    </w:p>
    <w:p w:rsidR="00244B46" w:rsidRDefault="00244B46" w:rsidP="00244B46">
      <w:pPr>
        <w:pStyle w:val="Heading2"/>
      </w:pPr>
      <w:r>
        <w:t>Results</w:t>
      </w:r>
    </w:p>
    <w:p w:rsidR="00244B46" w:rsidRPr="00244B46" w:rsidRDefault="00244B46" w:rsidP="00244B46">
      <w:pPr>
        <w:rPr>
          <w:lang w:val="en-US"/>
        </w:rPr>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F34329" w:rsidRDefault="001E7561" w:rsidP="00AE7107">
      <w:pPr>
        <w:pStyle w:val="Text"/>
      </w:pPr>
      <w:r>
        <w:rPr>
          <w:noProof/>
        </w:rPr>
        <w:pict>
          <v:shape id="_x0000_s1041" type="#_x0000_t202" style="position:absolute;left:0;text-align:left;margin-left:390.4pt;margin-top:0;width:246.4pt;height:158.15pt;z-index:251674624;visibility:visible;mso-height-percent:200;mso-wrap-distance-left:9pt;mso-wrap-distance-top:0;mso-wrap-distance-right:9pt;mso-wrap-distance-bottom:0;mso-position-horizontal:righ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4E741F" w:rsidRDefault="004E741F" w:rsidP="00BE3299">
                  <w:pPr>
                    <w:keepNext/>
                  </w:pPr>
                  <w:r>
                    <w:rPr>
                      <w:noProof/>
                      <w:lang w:eastAsia="en-CA"/>
                    </w:rPr>
                    <w:drawing>
                      <wp:inline distT="0" distB="0" distL="0" distR="0" wp14:anchorId="7E4B67DB" wp14:editId="2DDC2995">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4E741F" w:rsidRDefault="004E741F" w:rsidP="00BE3299">
                  <w:pPr>
                    <w:pStyle w:val="Caption"/>
                    <w:numPr>
                      <w:ilvl w:val="0"/>
                      <w:numId w:val="0"/>
                    </w:numPr>
                    <w:jc w:val="left"/>
                  </w:pPr>
                  <w:bookmarkStart w:id="10" w:name="_Ref354510847"/>
                  <w:proofErr w:type="gramStart"/>
                  <w:r>
                    <w:t xml:space="preserve">Figure </w:t>
                  </w:r>
                  <w:r>
                    <w:fldChar w:fldCharType="begin"/>
                  </w:r>
                  <w:r>
                    <w:instrText xml:space="preserve"> SEQ Figure \* ARABIC </w:instrText>
                  </w:r>
                  <w:r>
                    <w:fldChar w:fldCharType="separate"/>
                  </w:r>
                  <w:r w:rsidR="00AC7227">
                    <w:rPr>
                      <w:noProof/>
                    </w:rPr>
                    <w:t>8</w:t>
                  </w:r>
                  <w:r>
                    <w:fldChar w:fldCharType="end"/>
                  </w:r>
                  <w:bookmarkEnd w:id="10"/>
                  <w:r>
                    <w:t>.</w:t>
                  </w:r>
                  <w:proofErr w:type="gramEnd"/>
                  <w:r>
                    <w:t xml:space="preserve"> Single prediction result</w:t>
                  </w:r>
                </w:p>
              </w:txbxContent>
            </v:textbox>
            <w10:wrap type="square" anchorx="margin" anchory="margin"/>
          </v:shape>
        </w:pict>
      </w:r>
      <w:r w:rsidR="00707303">
        <w:t>Camera-based color correction</w:t>
      </w:r>
    </w:p>
    <w:p w:rsidR="00F34329" w:rsidRDefault="00F34329" w:rsidP="00AE7107">
      <w:pPr>
        <w:pStyle w:val="Text"/>
      </w:pPr>
    </w:p>
    <w:p w:rsidR="00707303" w:rsidRDefault="00F34329" w:rsidP="00AE7107">
      <w:pPr>
        <w:pStyle w:val="Text"/>
      </w:pPr>
      <w:r>
        <w:t xml:space="preserve">Closed look </w:t>
      </w:r>
      <w:r w:rsidR="001E7561">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8">
              <w:txbxContent>
                <w:p w:rsidR="004E741F" w:rsidRDefault="004E741F" w:rsidP="003303DE">
                  <w:pPr>
                    <w:keepNext/>
                    <w:jc w:val="center"/>
                  </w:pPr>
                  <w:r>
                    <w:rPr>
                      <w:noProof/>
                      <w:lang w:eastAsia="en-CA"/>
                    </w:rPr>
                    <w:drawing>
                      <wp:inline distT="0" distB="0" distL="0" distR="0" wp14:anchorId="2FAE3408" wp14:editId="490EDDCA">
                        <wp:extent cx="6620474"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4" cy="3249527"/>
                                </a:xfrm>
                                <a:prstGeom prst="rect">
                                  <a:avLst/>
                                </a:prstGeom>
                              </pic:spPr>
                            </pic:pic>
                          </a:graphicData>
                        </a:graphic>
                      </wp:inline>
                    </w:drawing>
                  </w:r>
                </w:p>
                <w:p w:rsidR="004E741F" w:rsidRDefault="004E741F" w:rsidP="003303DE">
                  <w:pPr>
                    <w:pStyle w:val="Caption"/>
                    <w:numPr>
                      <w:ilvl w:val="0"/>
                      <w:numId w:val="0"/>
                    </w:numPr>
                    <w:jc w:val="left"/>
                  </w:pPr>
                  <w:bookmarkStart w:id="11" w:name="_Ref354513153"/>
                  <w:proofErr w:type="gramStart"/>
                  <w:r>
                    <w:t xml:space="preserve">Figure </w:t>
                  </w:r>
                  <w:r>
                    <w:fldChar w:fldCharType="begin"/>
                  </w:r>
                  <w:r>
                    <w:instrText xml:space="preserve"> SEQ Figure \* ARABIC </w:instrText>
                  </w:r>
                  <w:r>
                    <w:fldChar w:fldCharType="separate"/>
                  </w:r>
                  <w:r w:rsidR="00AC7227">
                    <w:rPr>
                      <w:noProof/>
                    </w:rPr>
                    <w:t>9</w:t>
                  </w:r>
                  <w:r>
                    <w:fldChar w:fldCharType="end"/>
                  </w:r>
                  <w:bookmarkEnd w:id="11"/>
                  <w:r>
                    <w:t>.</w:t>
                  </w:r>
                  <w:proofErr w:type="gramEnd"/>
                  <w:r>
                    <w:t xml:space="preserve"> Prediction results</w:t>
                  </w:r>
                </w:p>
                <w:p w:rsidR="004E741F" w:rsidRDefault="004E741F" w:rsidP="00E63311">
                  <w:pPr>
                    <w:jc w:val="center"/>
                  </w:pPr>
                </w:p>
              </w:txbxContent>
            </v:textbox>
            <w10:wrap type="square" anchorx="margin" anchory="margin"/>
          </v:shape>
        </w:pict>
      </w:r>
      <w:r>
        <w:t xml:space="preserve">approaches might not be possible in HMDs because </w:t>
      </w:r>
      <w:proofErr w:type="gramStart"/>
      <w:r>
        <w:t>of  the</w:t>
      </w:r>
      <w:proofErr w:type="gramEnd"/>
      <w:r>
        <w:t xml:space="preserv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 xml:space="preserve">We described the color blending problem in terms of two color </w:t>
      </w:r>
      <w:r>
        <w:lastRenderedPageBreak/>
        <w:t>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12" w:name="_Ref351547952"/>
      <w:bookmarkStart w:id="13"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2"/>
    </w:p>
    <w:p w:rsidR="00AC1C87" w:rsidRDefault="00AC1C87" w:rsidP="00AC1C87">
      <w:pPr>
        <w:pStyle w:val="Reference"/>
        <w:spacing w:after="0"/>
      </w:pPr>
      <w:bookmarkStart w:id="14"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4"/>
    </w:p>
    <w:p w:rsidR="006800C7" w:rsidRDefault="006800C7" w:rsidP="006800C7">
      <w:pPr>
        <w:pStyle w:val="Reference"/>
        <w:spacing w:after="0"/>
      </w:pPr>
      <w:bookmarkStart w:id="15" w:name="_Ref349312273"/>
      <w:bookmarkStart w:id="16"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5"/>
      <w:bookmarkEnd w:id="16"/>
    </w:p>
    <w:p w:rsidR="00ED46CA" w:rsidRDefault="00ED46CA" w:rsidP="00ED46CA">
      <w:pPr>
        <w:pStyle w:val="Reference"/>
        <w:spacing w:after="0"/>
      </w:pPr>
      <w:bookmarkStart w:id="17"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17"/>
    </w:p>
    <w:p w:rsidR="00F82612" w:rsidRDefault="00F82612" w:rsidP="00F82612">
      <w:pPr>
        <w:pStyle w:val="Reference"/>
        <w:spacing w:after="0"/>
      </w:pPr>
      <w:bookmarkStart w:id="18"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8"/>
    </w:p>
    <w:p w:rsidR="006800C7" w:rsidRDefault="006800C7" w:rsidP="006800C7">
      <w:pPr>
        <w:pStyle w:val="Reference"/>
        <w:spacing w:after="0"/>
      </w:pPr>
      <w:bookmarkStart w:id="19"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19"/>
    </w:p>
    <w:p w:rsidR="009B44B1" w:rsidRDefault="009B44B1" w:rsidP="006800C7">
      <w:pPr>
        <w:pStyle w:val="Reference"/>
        <w:spacing w:after="0"/>
      </w:pPr>
      <w:bookmarkStart w:id="20"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20"/>
    </w:p>
    <w:p w:rsidR="00286AC7" w:rsidRDefault="00286AC7" w:rsidP="00286AC7">
      <w:pPr>
        <w:pStyle w:val="Reference"/>
        <w:spacing w:after="0"/>
      </w:pPr>
      <w:bookmarkStart w:id="21"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2" w:name="_Ref353980184"/>
      <w:bookmarkEnd w:id="21"/>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23"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13"/>
      <w:bookmarkEnd w:id="22"/>
      <w:bookmarkEnd w:id="23"/>
    </w:p>
    <w:p w:rsidR="003401DA" w:rsidRDefault="003401DA" w:rsidP="003401DA">
      <w:pPr>
        <w:pStyle w:val="Reference"/>
        <w:spacing w:after="0"/>
      </w:pPr>
      <w:bookmarkStart w:id="24"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4"/>
    </w:p>
    <w:p w:rsidR="00670D1A" w:rsidRDefault="00670D1A" w:rsidP="00670D1A">
      <w:pPr>
        <w:pStyle w:val="Reference"/>
        <w:spacing w:after="0"/>
      </w:pPr>
      <w:bookmarkStart w:id="25"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5"/>
    </w:p>
    <w:p w:rsidR="00222E87" w:rsidRDefault="00222E87" w:rsidP="00222E87">
      <w:pPr>
        <w:pStyle w:val="Reference"/>
        <w:spacing w:after="0"/>
      </w:pPr>
      <w:bookmarkStart w:id="26"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7" w:name="_Ref354231814"/>
      <w:r>
        <w:t>.</w:t>
      </w:r>
      <w:bookmarkEnd w:id="26"/>
    </w:p>
    <w:p w:rsidR="00A835F6" w:rsidRDefault="00A835F6" w:rsidP="00A835F6">
      <w:pPr>
        <w:pStyle w:val="Reference"/>
        <w:spacing w:after="0"/>
      </w:pPr>
      <w:bookmarkStart w:id="28"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8"/>
    </w:p>
    <w:p w:rsidR="002D00C4" w:rsidRDefault="002D00C4" w:rsidP="00A835F6">
      <w:pPr>
        <w:pStyle w:val="Reference"/>
        <w:spacing w:after="0"/>
      </w:pPr>
      <w:bookmarkStart w:id="29"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9"/>
    </w:p>
    <w:p w:rsidR="00A835F6" w:rsidRDefault="00A835F6" w:rsidP="00A835F6">
      <w:pPr>
        <w:pStyle w:val="Reference"/>
        <w:spacing w:after="0"/>
      </w:pPr>
      <w:bookmarkStart w:id="30"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0"/>
    </w:p>
    <w:p w:rsidR="00BF0E38" w:rsidRDefault="00BF0E38" w:rsidP="00BF0E38">
      <w:pPr>
        <w:pStyle w:val="Reference"/>
        <w:spacing w:after="0"/>
      </w:pPr>
      <w:bookmarkStart w:id="31" w:name="_Ref354232292"/>
      <w:proofErr w:type="spellStart"/>
      <w:r>
        <w:lastRenderedPageBreak/>
        <w:t>Kruijff</w:t>
      </w:r>
      <w:proofErr w:type="spellEnd"/>
      <w:r>
        <w:t xml:space="preserve">, E.; Swan, J.E.; </w:t>
      </w:r>
      <w:proofErr w:type="spellStart"/>
      <w:r>
        <w:t>Feiner</w:t>
      </w:r>
      <w:proofErr w:type="spellEnd"/>
      <w:r>
        <w:t>, S., 2010. Perceptual issues in augmented reality revisited. In Proc. ISMAR’10. IEEE.</w:t>
      </w:r>
      <w:bookmarkEnd w:id="31"/>
    </w:p>
    <w:p w:rsidR="00FE1506" w:rsidRDefault="00FE1506" w:rsidP="00FE1506">
      <w:pPr>
        <w:pStyle w:val="Reference"/>
        <w:spacing w:after="0"/>
      </w:pPr>
      <w:bookmarkStart w:id="32"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2"/>
    </w:p>
    <w:p w:rsidR="003401DA" w:rsidRDefault="003401DA" w:rsidP="003401DA">
      <w:pPr>
        <w:pStyle w:val="Reference"/>
        <w:spacing w:after="0"/>
      </w:pPr>
      <w:bookmarkStart w:id="33"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33"/>
    </w:p>
    <w:p w:rsidR="00D07A43" w:rsidRDefault="00D07A43" w:rsidP="00D07A43">
      <w:pPr>
        <w:pStyle w:val="Reference"/>
        <w:spacing w:after="0"/>
      </w:pPr>
      <w:bookmarkStart w:id="34"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34"/>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5"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5"/>
    </w:p>
    <w:p w:rsidR="00F82612" w:rsidRDefault="00F82612" w:rsidP="00F82612">
      <w:pPr>
        <w:pStyle w:val="Reference"/>
        <w:spacing w:after="0"/>
      </w:pPr>
      <w:bookmarkStart w:id="36"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6"/>
    </w:p>
    <w:p w:rsidR="0077421E" w:rsidRDefault="0077421E" w:rsidP="0077421E">
      <w:pPr>
        <w:pStyle w:val="Reference"/>
        <w:spacing w:after="0"/>
      </w:pPr>
      <w:bookmarkStart w:id="37"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37"/>
    </w:p>
    <w:p w:rsidR="00ED46CA" w:rsidRDefault="00D84E92" w:rsidP="00A835F6">
      <w:pPr>
        <w:pStyle w:val="Reference"/>
        <w:spacing w:after="0"/>
      </w:pPr>
      <w:bookmarkStart w:id="38"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7"/>
      <w:bookmarkEnd w:id="38"/>
    </w:p>
    <w:p w:rsidR="00D84E92" w:rsidRDefault="00ED46CA" w:rsidP="00ED46CA">
      <w:pPr>
        <w:pStyle w:val="Reference"/>
        <w:spacing w:after="0"/>
      </w:pPr>
      <w:bookmarkStart w:id="39"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39"/>
      <w:r w:rsidR="00D84E92" w:rsidRPr="00D84E92">
        <w:t xml:space="preserve"> </w:t>
      </w:r>
    </w:p>
    <w:p w:rsidR="00A835F6" w:rsidRDefault="00A835F6" w:rsidP="00A835F6">
      <w:pPr>
        <w:pStyle w:val="Reference"/>
      </w:pPr>
      <w:bookmarkStart w:id="40"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40"/>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561" w:rsidRDefault="001E7561" w:rsidP="008C4033">
      <w:pPr>
        <w:spacing w:after="0" w:line="240" w:lineRule="auto"/>
      </w:pPr>
      <w:r>
        <w:separator/>
      </w:r>
    </w:p>
  </w:endnote>
  <w:endnote w:type="continuationSeparator" w:id="0">
    <w:p w:rsidR="001E7561" w:rsidRDefault="001E7561"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4E741F" w:rsidRDefault="004E741F">
        <w:pPr>
          <w:pStyle w:val="Footer"/>
          <w:jc w:val="center"/>
        </w:pPr>
        <w:r>
          <w:fldChar w:fldCharType="begin"/>
        </w:r>
        <w:r>
          <w:instrText xml:space="preserve"> PAGE   \* MERGEFORMAT </w:instrText>
        </w:r>
        <w:r>
          <w:fldChar w:fldCharType="separate"/>
        </w:r>
        <w:r w:rsidR="00AC7227">
          <w:rPr>
            <w:noProof/>
          </w:rPr>
          <w:t>1</w:t>
        </w:r>
        <w:r>
          <w:rPr>
            <w:noProof/>
          </w:rPr>
          <w:fldChar w:fldCharType="end"/>
        </w:r>
      </w:p>
    </w:sdtContent>
  </w:sdt>
  <w:p w:rsidR="004E741F" w:rsidRDefault="004E74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561" w:rsidRDefault="001E7561" w:rsidP="008C4033">
      <w:pPr>
        <w:spacing w:after="0" w:line="240" w:lineRule="auto"/>
      </w:pPr>
      <w:r>
        <w:separator/>
      </w:r>
    </w:p>
  </w:footnote>
  <w:footnote w:type="continuationSeparator" w:id="0">
    <w:p w:rsidR="001E7561" w:rsidRDefault="001E7561"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2F35"/>
    <w:rsid w:val="001856C9"/>
    <w:rsid w:val="001B2476"/>
    <w:rsid w:val="001B2ADC"/>
    <w:rsid w:val="001C6263"/>
    <w:rsid w:val="001D45EB"/>
    <w:rsid w:val="001E7561"/>
    <w:rsid w:val="00222E87"/>
    <w:rsid w:val="00233FA5"/>
    <w:rsid w:val="00235AE8"/>
    <w:rsid w:val="00236AC1"/>
    <w:rsid w:val="00244B46"/>
    <w:rsid w:val="0024544D"/>
    <w:rsid w:val="00277E53"/>
    <w:rsid w:val="00286AC7"/>
    <w:rsid w:val="0029112A"/>
    <w:rsid w:val="002976DA"/>
    <w:rsid w:val="002A1E3C"/>
    <w:rsid w:val="002C2366"/>
    <w:rsid w:val="002C591D"/>
    <w:rsid w:val="002D00C4"/>
    <w:rsid w:val="002D70D6"/>
    <w:rsid w:val="002F3B65"/>
    <w:rsid w:val="00307123"/>
    <w:rsid w:val="003303DE"/>
    <w:rsid w:val="003401DA"/>
    <w:rsid w:val="00365A6A"/>
    <w:rsid w:val="0037587D"/>
    <w:rsid w:val="003A6390"/>
    <w:rsid w:val="003A7282"/>
    <w:rsid w:val="003B4343"/>
    <w:rsid w:val="003C3C1F"/>
    <w:rsid w:val="003E09C7"/>
    <w:rsid w:val="00401269"/>
    <w:rsid w:val="00402D64"/>
    <w:rsid w:val="00431218"/>
    <w:rsid w:val="00433DEB"/>
    <w:rsid w:val="00455910"/>
    <w:rsid w:val="00457AC4"/>
    <w:rsid w:val="00457B97"/>
    <w:rsid w:val="00463A9F"/>
    <w:rsid w:val="00465163"/>
    <w:rsid w:val="00466B20"/>
    <w:rsid w:val="004724E9"/>
    <w:rsid w:val="004A022D"/>
    <w:rsid w:val="004A365E"/>
    <w:rsid w:val="004B29FB"/>
    <w:rsid w:val="004C0759"/>
    <w:rsid w:val="004D794E"/>
    <w:rsid w:val="004E741F"/>
    <w:rsid w:val="004F23BB"/>
    <w:rsid w:val="004F714D"/>
    <w:rsid w:val="005122FB"/>
    <w:rsid w:val="00517BEC"/>
    <w:rsid w:val="0052353F"/>
    <w:rsid w:val="005241E9"/>
    <w:rsid w:val="0052604D"/>
    <w:rsid w:val="00532505"/>
    <w:rsid w:val="0057071F"/>
    <w:rsid w:val="0057419C"/>
    <w:rsid w:val="00583E3E"/>
    <w:rsid w:val="005847ED"/>
    <w:rsid w:val="005D2AD4"/>
    <w:rsid w:val="005D4440"/>
    <w:rsid w:val="005E0DB6"/>
    <w:rsid w:val="0060282D"/>
    <w:rsid w:val="00615C10"/>
    <w:rsid w:val="0062540D"/>
    <w:rsid w:val="006668E4"/>
    <w:rsid w:val="00670D1A"/>
    <w:rsid w:val="006800C7"/>
    <w:rsid w:val="006B49FA"/>
    <w:rsid w:val="006F4BAC"/>
    <w:rsid w:val="006F7291"/>
    <w:rsid w:val="00707303"/>
    <w:rsid w:val="00710D6B"/>
    <w:rsid w:val="00724276"/>
    <w:rsid w:val="00742F73"/>
    <w:rsid w:val="00754596"/>
    <w:rsid w:val="0077135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B43E9"/>
    <w:rsid w:val="008C4033"/>
    <w:rsid w:val="008D019C"/>
    <w:rsid w:val="008D586E"/>
    <w:rsid w:val="008E5DE5"/>
    <w:rsid w:val="008F5CDB"/>
    <w:rsid w:val="00907B5A"/>
    <w:rsid w:val="009114EF"/>
    <w:rsid w:val="009135FC"/>
    <w:rsid w:val="00927A84"/>
    <w:rsid w:val="00935D62"/>
    <w:rsid w:val="00941EA3"/>
    <w:rsid w:val="00946F32"/>
    <w:rsid w:val="009557B5"/>
    <w:rsid w:val="009562EA"/>
    <w:rsid w:val="0097340A"/>
    <w:rsid w:val="00990F6A"/>
    <w:rsid w:val="009963EC"/>
    <w:rsid w:val="009963FC"/>
    <w:rsid w:val="009A650F"/>
    <w:rsid w:val="009B0384"/>
    <w:rsid w:val="009B44B1"/>
    <w:rsid w:val="009D437F"/>
    <w:rsid w:val="009E0333"/>
    <w:rsid w:val="009E148B"/>
    <w:rsid w:val="00A065FC"/>
    <w:rsid w:val="00A21AD9"/>
    <w:rsid w:val="00A40349"/>
    <w:rsid w:val="00A46A45"/>
    <w:rsid w:val="00A75EB4"/>
    <w:rsid w:val="00A835F6"/>
    <w:rsid w:val="00A92D05"/>
    <w:rsid w:val="00A95A87"/>
    <w:rsid w:val="00A97117"/>
    <w:rsid w:val="00AC1C87"/>
    <w:rsid w:val="00AC7227"/>
    <w:rsid w:val="00AD7F5F"/>
    <w:rsid w:val="00AE7107"/>
    <w:rsid w:val="00AF4393"/>
    <w:rsid w:val="00B12332"/>
    <w:rsid w:val="00B125A1"/>
    <w:rsid w:val="00B1557E"/>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1783"/>
    <w:rsid w:val="00C171C7"/>
    <w:rsid w:val="00C40173"/>
    <w:rsid w:val="00C41337"/>
    <w:rsid w:val="00C52A60"/>
    <w:rsid w:val="00C55AB8"/>
    <w:rsid w:val="00C569F9"/>
    <w:rsid w:val="00C56AC6"/>
    <w:rsid w:val="00C66114"/>
    <w:rsid w:val="00C67AC2"/>
    <w:rsid w:val="00C7632A"/>
    <w:rsid w:val="00C82054"/>
    <w:rsid w:val="00C83D7C"/>
    <w:rsid w:val="00C91E6E"/>
    <w:rsid w:val="00C9514F"/>
    <w:rsid w:val="00CA5321"/>
    <w:rsid w:val="00CB3CFE"/>
    <w:rsid w:val="00CD3102"/>
    <w:rsid w:val="00CD5BE5"/>
    <w:rsid w:val="00CF346E"/>
    <w:rsid w:val="00D049CA"/>
    <w:rsid w:val="00D07A43"/>
    <w:rsid w:val="00D10FF3"/>
    <w:rsid w:val="00D309A7"/>
    <w:rsid w:val="00D323DB"/>
    <w:rsid w:val="00D32995"/>
    <w:rsid w:val="00D44CBC"/>
    <w:rsid w:val="00D62904"/>
    <w:rsid w:val="00D63874"/>
    <w:rsid w:val="00D65938"/>
    <w:rsid w:val="00D84E92"/>
    <w:rsid w:val="00DA2832"/>
    <w:rsid w:val="00DA36A7"/>
    <w:rsid w:val="00DB66E1"/>
    <w:rsid w:val="00DC5A7F"/>
    <w:rsid w:val="00DE6D4B"/>
    <w:rsid w:val="00E03787"/>
    <w:rsid w:val="00E14DE9"/>
    <w:rsid w:val="00E3033A"/>
    <w:rsid w:val="00E57DEB"/>
    <w:rsid w:val="00E63311"/>
    <w:rsid w:val="00E779C2"/>
    <w:rsid w:val="00EA23A6"/>
    <w:rsid w:val="00EC04E3"/>
    <w:rsid w:val="00EC7033"/>
    <w:rsid w:val="00ED3BAF"/>
    <w:rsid w:val="00ED46CA"/>
    <w:rsid w:val="00F3364C"/>
    <w:rsid w:val="00F34329"/>
    <w:rsid w:val="00F53583"/>
    <w:rsid w:val="00F82612"/>
    <w:rsid w:val="00F94468"/>
    <w:rsid w:val="00F94528"/>
    <w:rsid w:val="00FA05DB"/>
    <w:rsid w:val="00FA3392"/>
    <w:rsid w:val="00FA569E"/>
    <w:rsid w:val="00FA66A6"/>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AC7227"/>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AC722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C7227"/>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07C8B-9872-4DB2-A924-577B43298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3148</TotalTime>
  <Pages>1</Pages>
  <Words>5617</Words>
  <Characters>32017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37559</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jhincapie</cp:lastModifiedBy>
  <cp:revision>81</cp:revision>
  <cp:lastPrinted>2013-04-24T03:09:00Z</cp:lastPrinted>
  <dcterms:created xsi:type="dcterms:W3CDTF">2012-02-29T15:37:00Z</dcterms:created>
  <dcterms:modified xsi:type="dcterms:W3CDTF">2013-04-24T03:09:00Z</dcterms:modified>
</cp:coreProperties>
</file>