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655538" w:rsidRPr="00553180" w:rsidRDefault="00655538"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Pr="00553180" w:rsidRDefault="00655538"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655538" w:rsidRDefault="00655538" w:rsidP="006E7EAA">
      <w:pPr>
        <w:rPr>
          <w:rFonts w:ascii="Tahoma" w:hAnsi="Tahoma" w:cs="Tahoma"/>
          <w:noProof/>
          <w:snapToGrid w:val="0"/>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087F8C" w:rsidRPr="00F47B48" w:rsidRDefault="00087F8C" w:rsidP="006E7EAA">
      <w:pPr>
        <w:rPr>
          <w:rFonts w:ascii="Tahoma" w:hAnsi="Tahoma" w:cs="Tahoma"/>
          <w:noProof/>
          <w:lang w:val="fr-CA"/>
        </w:rPr>
      </w:pPr>
    </w:p>
    <w:p w:rsidR="00655538" w:rsidRPr="00F47B48" w:rsidRDefault="00655538"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Pr="00553180" w:rsidRDefault="00655538"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655538" w:rsidRPr="00553180" w:rsidRDefault="00655538"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Pr="00553180" w:rsidRDefault="00530C90" w:rsidP="006E7EAA">
      <w:pPr>
        <w:widowControl w:val="0"/>
        <w:tabs>
          <w:tab w:val="left" w:pos="713"/>
          <w:tab w:val="left" w:pos="4133"/>
          <w:tab w:val="right" w:pos="8364"/>
        </w:tabs>
        <w:rPr>
          <w:rFonts w:ascii="Tahoma" w:hAnsi="Tahoma" w:cs="Tahoma"/>
          <w:noProof/>
          <w:snapToGrid w:val="0"/>
        </w:rPr>
      </w:pPr>
      <w:r>
        <w:rPr>
          <w:rFonts w:ascii="Tahoma" w:hAnsi="Tahoma" w:cs="Tahoma"/>
          <w:noProof/>
          <w:snapToGrid w:val="0"/>
        </w:rPr>
        <w:t>Juan David Hincapié-Ramos</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bookmarkStart w:id="0" w:name="_GoBack"/>
      <w:bookmarkEnd w:id="0"/>
    </w:p>
    <w:p w:rsidR="00655538" w:rsidRPr="004E49EB" w:rsidRDefault="00655538" w:rsidP="00C83F5E">
      <w:pPr>
        <w:rPr>
          <w:rFonts w:ascii="Tahoma" w:hAnsi="Tahoma" w:cs="Tahoma"/>
          <w:noProof/>
          <w:snapToGrid w:val="0"/>
          <w:lang w:val="en-US"/>
        </w:rPr>
      </w:pPr>
      <w:r w:rsidRPr="004E49EB">
        <w:rPr>
          <w:rFonts w:ascii="Tahoma" w:hAnsi="Tahoma" w:cs="Tahoma"/>
          <w:noProof/>
          <w:snapToGrid w:val="0"/>
          <w:lang w:val="en-US"/>
        </w:rPr>
        <w:t>-. Hegmann, Manitoba</w:t>
      </w:r>
    </w:p>
    <w:p w:rsidR="00655538" w:rsidRDefault="00655538" w:rsidP="003768ED">
      <w:pPr>
        <w:rPr>
          <w:rFonts w:ascii="Tahoma" w:hAnsi="Tahoma" w:cs="Tahoma"/>
          <w:noProof/>
          <w:snapToGrid w:val="0"/>
          <w:lang w:val="fr-CA"/>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lastRenderedPageBreak/>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655538" w:rsidRPr="00754873" w:rsidRDefault="00655538" w:rsidP="006F16FE">
            <w:pPr>
              <w:rPr>
                <w:rFonts w:ascii="Tahoma" w:hAnsi="Tahoma" w:cs="Tahoma"/>
                <w:noProof/>
              </w:rPr>
            </w:pP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Pr="00754873" w:rsidRDefault="00655538" w:rsidP="00DB1092">
            <w:pPr>
              <w:rPr>
                <w:rFonts w:ascii="Tahoma" w:hAnsi="Tahoma" w:cs="Tahoma"/>
                <w:noProof/>
              </w:rPr>
            </w:pPr>
          </w:p>
          <w:p w:rsidR="00655538" w:rsidRPr="00754873" w:rsidRDefault="00655538" w:rsidP="00DB1092">
            <w:pPr>
              <w:rPr>
                <w:rFonts w:ascii="Tahoma" w:hAnsi="Tahoma" w:cs="Tahoma"/>
                <w:noProof/>
              </w:rPr>
            </w:pPr>
          </w:p>
          <w:p w:rsidR="00655538" w:rsidRPr="00754873" w:rsidRDefault="00655538"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74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1560"/>
        <w:gridCol w:w="1288"/>
        <w:gridCol w:w="1405"/>
      </w:tblGrid>
      <w:tr w:rsidR="00655538" w:rsidRPr="00754873" w:rsidTr="00754873">
        <w:trPr>
          <w:trHeight w:val="206"/>
        </w:trPr>
        <w:tc>
          <w:tcPr>
            <w:tcW w:w="3174" w:type="dxa"/>
            <w:shd w:val="clear" w:color="auto" w:fill="auto"/>
            <w:vAlign w:val="bottom"/>
          </w:tcPr>
          <w:p w:rsidR="00655538" w:rsidRPr="00754873" w:rsidRDefault="00655538" w:rsidP="00754873">
            <w:pPr>
              <w:keepNext/>
              <w:keepLines/>
              <w:rPr>
                <w:rFonts w:ascii="Tahoma" w:hAnsi="Tahoma" w:cs="Tahoma"/>
                <w:b/>
                <w:noProof/>
              </w:rPr>
            </w:pPr>
            <w:r w:rsidRPr="00754873">
              <w:rPr>
                <w:rFonts w:ascii="Tahoma" w:hAnsi="Tahoma" w:cs="Tahoma"/>
                <w:b/>
                <w:noProof/>
              </w:rPr>
              <w:t>Specify type of trainee (e.g. M.Sc., Ph.D. etc)</w:t>
            </w:r>
          </w:p>
          <w:p w:rsidR="00655538" w:rsidRPr="00754873" w:rsidRDefault="00655538" w:rsidP="00754873">
            <w:pPr>
              <w:keepNext/>
              <w:keepLines/>
              <w:rPr>
                <w:rFonts w:ascii="Tahoma" w:hAnsi="Tahoma" w:cs="Tahoma"/>
                <w:b/>
                <w:noProof/>
              </w:rPr>
            </w:pPr>
          </w:p>
          <w:p w:rsidR="00655538" w:rsidRPr="00754873" w:rsidRDefault="00655538" w:rsidP="00754873">
            <w:pPr>
              <w:keepNext/>
              <w:rPr>
                <w:rFonts w:ascii="Tahoma" w:hAnsi="Tahoma" w:cs="Tahoma"/>
                <w:b/>
                <w:noProof/>
              </w:rPr>
            </w:pPr>
            <w:r w:rsidRPr="00754873">
              <w:rPr>
                <w:rFonts w:ascii="Tahoma" w:hAnsi="Tahoma" w:cs="Tahoma"/>
                <w:b/>
                <w:noProof/>
              </w:rPr>
              <w:t>(one trainee per line)</w:t>
            </w:r>
          </w:p>
        </w:tc>
        <w:tc>
          <w:tcPr>
            <w:tcW w:w="1560"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288"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05"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57"/>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rPr>
          <w:trHeight w:val="274"/>
        </w:trPr>
        <w:tc>
          <w:tcPr>
            <w:tcW w:w="3174" w:type="dxa"/>
            <w:shd w:val="clear" w:color="auto" w:fill="auto"/>
          </w:tcPr>
          <w:p w:rsidR="00655538" w:rsidRPr="00754873" w:rsidRDefault="00655538" w:rsidP="00754873">
            <w:pPr>
              <w:keepNext/>
              <w:rPr>
                <w:rFonts w:ascii="Tahoma" w:hAnsi="Tahoma" w:cs="Tahoma"/>
                <w:noProof/>
              </w:rPr>
            </w:pPr>
          </w:p>
        </w:tc>
        <w:tc>
          <w:tcPr>
            <w:tcW w:w="1560" w:type="dxa"/>
            <w:shd w:val="clear" w:color="auto" w:fill="auto"/>
          </w:tcPr>
          <w:p w:rsidR="00655538" w:rsidRPr="00754873" w:rsidRDefault="00655538" w:rsidP="00754873">
            <w:pPr>
              <w:keepNext/>
              <w:jc w:val="center"/>
              <w:rPr>
                <w:rFonts w:ascii="Tahoma" w:hAnsi="Tahoma" w:cs="Tahoma"/>
                <w:noProof/>
              </w:rPr>
            </w:pPr>
          </w:p>
        </w:tc>
        <w:tc>
          <w:tcPr>
            <w:tcW w:w="1288" w:type="dxa"/>
            <w:shd w:val="clear" w:color="auto" w:fill="auto"/>
          </w:tcPr>
          <w:p w:rsidR="00655538" w:rsidRPr="00754873" w:rsidRDefault="00655538" w:rsidP="00754873">
            <w:pPr>
              <w:keepNext/>
              <w:jc w:val="center"/>
              <w:rPr>
                <w:rFonts w:ascii="Tahoma" w:hAnsi="Tahoma" w:cs="Tahoma"/>
                <w:noProof/>
              </w:rPr>
            </w:pPr>
          </w:p>
        </w:tc>
        <w:tc>
          <w:tcPr>
            <w:tcW w:w="1405"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lastRenderedPageBreak/>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655538" w:rsidP="000F0871">
            <w:pPr>
              <w:keepNext/>
              <w:jc w:val="center"/>
              <w:rPr>
                <w:rFonts w:ascii="Tahoma" w:hAnsi="Tahoma" w:cs="Tahoma"/>
                <w:noProof/>
              </w:rPr>
            </w:pP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rPr>
            </w:pP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lastRenderedPageBreak/>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lastRenderedPageBreak/>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8"/>
          <w:headerReference w:type="default" r:id="rId9"/>
          <w:headerReference w:type="first" r:id="rId10"/>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11"/>
      <w:headerReference w:type="default" r:id="rId12"/>
      <w:headerReference w:type="first" r:id="rId13"/>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A15" w:rsidRDefault="008C1A15">
      <w:r>
        <w:separator/>
      </w:r>
    </w:p>
  </w:endnote>
  <w:endnote w:type="continuationSeparator" w:id="0">
    <w:p w:rsidR="008C1A15" w:rsidRDefault="008C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A15" w:rsidRDefault="008C1A15">
      <w:r>
        <w:separator/>
      </w:r>
    </w:p>
  </w:footnote>
  <w:footnote w:type="continuationSeparator" w:id="0">
    <w:p w:rsidR="008C1A15" w:rsidRDefault="008C1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Default="006555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55538" w:rsidRDefault="0065553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BF46FB" w:rsidRDefault="00655538">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ED646C">
      <w:rPr>
        <w:rStyle w:val="PageNumber"/>
        <w:rFonts w:ascii="Tahoma" w:hAnsi="Tahoma" w:cs="Tahoma"/>
        <w:b/>
        <w:noProof/>
      </w:rPr>
      <w:t>2</w:t>
    </w:r>
    <w:r w:rsidRPr="00BF46FB">
      <w:rPr>
        <w:rStyle w:val="PageNumber"/>
        <w:rFonts w:ascii="Tahoma" w:hAnsi="Tahoma" w:cs="Tahoma"/>
        <w:b/>
      </w:rPr>
      <w:fldChar w:fldCharType="end"/>
    </w:r>
  </w:p>
  <w:p w:rsidR="00655538" w:rsidRPr="009E6AB4" w:rsidRDefault="00655538">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38" w:rsidRPr="0019023E" w:rsidRDefault="00655538">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Default="009332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3320C" w:rsidRDefault="0093320C">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BF46FB" w:rsidRDefault="0093320C">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C83F5E">
      <w:rPr>
        <w:rStyle w:val="PageNumber"/>
        <w:rFonts w:ascii="Tahoma" w:hAnsi="Tahoma" w:cs="Tahoma"/>
        <w:b/>
        <w:noProof/>
      </w:rPr>
      <w:t>6</w:t>
    </w:r>
    <w:r w:rsidRPr="00BF46FB">
      <w:rPr>
        <w:rStyle w:val="PageNumber"/>
        <w:rFonts w:ascii="Tahoma" w:hAnsi="Tahoma" w:cs="Tahoma"/>
        <w:b/>
      </w:rPr>
      <w:fldChar w:fldCharType="end"/>
    </w:r>
  </w:p>
  <w:p w:rsidR="0093320C" w:rsidRPr="009E6AB4" w:rsidRDefault="00C83F5E">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9E6AB4">
      <w:rPr>
        <w:rFonts w:ascii="Tahoma" w:hAnsi="Tahoma" w:cs="Tahoma"/>
        <w:b/>
        <w:snapToGrid w:val="0"/>
        <w:color w:val="000000"/>
      </w:rPr>
      <w:t xml:space="preserve">  -</w:t>
    </w:r>
    <w:proofErr w:type="gramEnd"/>
    <w:r w:rsidR="0093320C" w:rsidRPr="009E6AB4">
      <w:rPr>
        <w:rFonts w:ascii="Tahoma" w:hAnsi="Tahoma" w:cs="Tahoma"/>
        <w:b/>
        <w:snapToGrid w:val="0"/>
        <w:color w:val="000000"/>
      </w:rPr>
      <w:t xml:space="preserve">  </w:t>
    </w:r>
    <w:r>
      <w:rPr>
        <w:rFonts w:ascii="Tahoma" w:hAnsi="Tahoma" w:cs="Tahoma"/>
        <w:b/>
        <w:noProof/>
      </w:rPr>
      <w:t>«Program_ID»</w:t>
    </w:r>
    <w:r w:rsidR="0093320C" w:rsidRPr="009E6AB4">
      <w:rPr>
        <w:rFonts w:ascii="Tahoma" w:hAnsi="Tahoma" w:cs="Tahoma"/>
        <w:b/>
      </w:rPr>
      <w:t xml:space="preserve"> </w:t>
    </w:r>
    <w:r>
      <w:rPr>
        <w:rFonts w:ascii="Tahoma" w:hAnsi="Tahoma" w:cs="Tahoma"/>
        <w:b/>
        <w:noProof/>
      </w:rPr>
      <w:t>«App_ID_Comp_Year»</w:t>
    </w:r>
    <w:r w:rsidR="0093320C">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0C" w:rsidRPr="0019023E" w:rsidRDefault="00C83F5E">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0093320C" w:rsidRPr="0019023E">
      <w:rPr>
        <w:rFonts w:ascii="Tahoma" w:hAnsi="Tahoma" w:cs="Tahoma"/>
        <w:b/>
        <w:snapToGrid w:val="0"/>
        <w:color w:val="000000"/>
      </w:rPr>
      <w:t xml:space="preserve">  -</w:t>
    </w:r>
    <w:proofErr w:type="gramEnd"/>
    <w:r w:rsidR="0093320C" w:rsidRPr="0019023E">
      <w:rPr>
        <w:rFonts w:ascii="Tahoma" w:hAnsi="Tahoma" w:cs="Tahoma"/>
        <w:b/>
        <w:snapToGrid w:val="0"/>
        <w:color w:val="000000"/>
      </w:rPr>
      <w:t xml:space="preserve">  </w:t>
    </w:r>
    <w:r>
      <w:rPr>
        <w:rFonts w:ascii="Tahoma" w:hAnsi="Tahoma" w:cs="Tahoma"/>
        <w:b/>
        <w:noProof/>
      </w:rPr>
      <w:t>«Program_ID»</w:t>
    </w:r>
    <w:r w:rsidR="0093320C"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9">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0">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9"/>
  </w:num>
  <w:num w:numId="2">
    <w:abstractNumId w:val="3"/>
  </w:num>
  <w:num w:numId="3">
    <w:abstractNumId w:val="6"/>
  </w:num>
  <w:num w:numId="4">
    <w:abstractNumId w:val="8"/>
  </w:num>
  <w:num w:numId="5">
    <w:abstractNumId w:val="5"/>
  </w:num>
  <w:num w:numId="6">
    <w:abstractNumId w:val="0"/>
  </w:num>
  <w:num w:numId="7">
    <w:abstractNumId w:val="10"/>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4798"/>
    <w:rsid w:val="000048F0"/>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DB9"/>
    <w:rsid w:val="000776CA"/>
    <w:rsid w:val="000779D4"/>
    <w:rsid w:val="0008651E"/>
    <w:rsid w:val="00087F8C"/>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7F74"/>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16026"/>
    <w:rsid w:val="00220482"/>
    <w:rsid w:val="00221DDD"/>
    <w:rsid w:val="002305D6"/>
    <w:rsid w:val="00232FAA"/>
    <w:rsid w:val="002341B9"/>
    <w:rsid w:val="00240F4D"/>
    <w:rsid w:val="00242C98"/>
    <w:rsid w:val="00242E5D"/>
    <w:rsid w:val="002511D0"/>
    <w:rsid w:val="00251649"/>
    <w:rsid w:val="002570BD"/>
    <w:rsid w:val="0026064D"/>
    <w:rsid w:val="0026254D"/>
    <w:rsid w:val="00264C19"/>
    <w:rsid w:val="00267F69"/>
    <w:rsid w:val="002709FF"/>
    <w:rsid w:val="00276B0B"/>
    <w:rsid w:val="00281A6D"/>
    <w:rsid w:val="00285A11"/>
    <w:rsid w:val="00285E02"/>
    <w:rsid w:val="00287474"/>
    <w:rsid w:val="002949B3"/>
    <w:rsid w:val="00294FDE"/>
    <w:rsid w:val="002957BA"/>
    <w:rsid w:val="00297000"/>
    <w:rsid w:val="002A5247"/>
    <w:rsid w:val="002A57C2"/>
    <w:rsid w:val="002B2148"/>
    <w:rsid w:val="002C00A0"/>
    <w:rsid w:val="002D277C"/>
    <w:rsid w:val="002D6AAD"/>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683A"/>
    <w:rsid w:val="00346B32"/>
    <w:rsid w:val="003470C3"/>
    <w:rsid w:val="00347C73"/>
    <w:rsid w:val="003534B4"/>
    <w:rsid w:val="0035497F"/>
    <w:rsid w:val="003550CA"/>
    <w:rsid w:val="00363CD5"/>
    <w:rsid w:val="003768ED"/>
    <w:rsid w:val="00383CCE"/>
    <w:rsid w:val="00390E8A"/>
    <w:rsid w:val="00395EC3"/>
    <w:rsid w:val="003967FD"/>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0C90"/>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313F"/>
    <w:rsid w:val="005A6749"/>
    <w:rsid w:val="005B0D35"/>
    <w:rsid w:val="005B4A4C"/>
    <w:rsid w:val="005C0331"/>
    <w:rsid w:val="005C2547"/>
    <w:rsid w:val="005C7D4A"/>
    <w:rsid w:val="005D0BA0"/>
    <w:rsid w:val="005D1C5C"/>
    <w:rsid w:val="005D71BB"/>
    <w:rsid w:val="005E0DDF"/>
    <w:rsid w:val="005E33D8"/>
    <w:rsid w:val="005E4B85"/>
    <w:rsid w:val="005F25B7"/>
    <w:rsid w:val="005F48B3"/>
    <w:rsid w:val="005F6945"/>
    <w:rsid w:val="00606810"/>
    <w:rsid w:val="0062597B"/>
    <w:rsid w:val="00630D70"/>
    <w:rsid w:val="006406C1"/>
    <w:rsid w:val="0064280A"/>
    <w:rsid w:val="00642AB9"/>
    <w:rsid w:val="00643765"/>
    <w:rsid w:val="00655538"/>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3EF0"/>
    <w:rsid w:val="00886B32"/>
    <w:rsid w:val="00892D95"/>
    <w:rsid w:val="00895906"/>
    <w:rsid w:val="00895C0C"/>
    <w:rsid w:val="008A110C"/>
    <w:rsid w:val="008A499E"/>
    <w:rsid w:val="008B03AD"/>
    <w:rsid w:val="008B5859"/>
    <w:rsid w:val="008C1A15"/>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202BB"/>
    <w:rsid w:val="009237A4"/>
    <w:rsid w:val="0092521D"/>
    <w:rsid w:val="0092594B"/>
    <w:rsid w:val="0092632D"/>
    <w:rsid w:val="00930DAC"/>
    <w:rsid w:val="0093320C"/>
    <w:rsid w:val="00935537"/>
    <w:rsid w:val="00936780"/>
    <w:rsid w:val="00941FED"/>
    <w:rsid w:val="00943C54"/>
    <w:rsid w:val="009469E5"/>
    <w:rsid w:val="00951C2C"/>
    <w:rsid w:val="0096399C"/>
    <w:rsid w:val="009833BC"/>
    <w:rsid w:val="00984C97"/>
    <w:rsid w:val="009856EA"/>
    <w:rsid w:val="00985D8F"/>
    <w:rsid w:val="009938CB"/>
    <w:rsid w:val="00995B66"/>
    <w:rsid w:val="009A1714"/>
    <w:rsid w:val="009A468B"/>
    <w:rsid w:val="009B165F"/>
    <w:rsid w:val="009B2435"/>
    <w:rsid w:val="009C2209"/>
    <w:rsid w:val="009C6721"/>
    <w:rsid w:val="009C6FD8"/>
    <w:rsid w:val="009C7CBE"/>
    <w:rsid w:val="009D10DF"/>
    <w:rsid w:val="00A02A39"/>
    <w:rsid w:val="00A02FAA"/>
    <w:rsid w:val="00A13E0A"/>
    <w:rsid w:val="00A14E8B"/>
    <w:rsid w:val="00A203DE"/>
    <w:rsid w:val="00A23B4D"/>
    <w:rsid w:val="00A24FA4"/>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32FF"/>
    <w:rsid w:val="00AD5590"/>
    <w:rsid w:val="00AE0985"/>
    <w:rsid w:val="00AE105D"/>
    <w:rsid w:val="00AE2CE9"/>
    <w:rsid w:val="00AE4769"/>
    <w:rsid w:val="00AF3AAF"/>
    <w:rsid w:val="00B2248A"/>
    <w:rsid w:val="00B2474F"/>
    <w:rsid w:val="00B31E57"/>
    <w:rsid w:val="00B34A64"/>
    <w:rsid w:val="00B35463"/>
    <w:rsid w:val="00B43D88"/>
    <w:rsid w:val="00B45FF6"/>
    <w:rsid w:val="00B51E3C"/>
    <w:rsid w:val="00B533EF"/>
    <w:rsid w:val="00B60F66"/>
    <w:rsid w:val="00B62C3C"/>
    <w:rsid w:val="00B6450C"/>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C0554C"/>
    <w:rsid w:val="00C068A4"/>
    <w:rsid w:val="00C1692B"/>
    <w:rsid w:val="00C322A4"/>
    <w:rsid w:val="00C335C4"/>
    <w:rsid w:val="00C35C8C"/>
    <w:rsid w:val="00C3721E"/>
    <w:rsid w:val="00C41FB5"/>
    <w:rsid w:val="00C43719"/>
    <w:rsid w:val="00C439C8"/>
    <w:rsid w:val="00C44B7C"/>
    <w:rsid w:val="00C53E28"/>
    <w:rsid w:val="00C6656B"/>
    <w:rsid w:val="00C6682B"/>
    <w:rsid w:val="00C66993"/>
    <w:rsid w:val="00C70B5F"/>
    <w:rsid w:val="00C70EF9"/>
    <w:rsid w:val="00C75443"/>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6618"/>
    <w:rsid w:val="00E32913"/>
    <w:rsid w:val="00E45E0D"/>
    <w:rsid w:val="00E4604B"/>
    <w:rsid w:val="00E54018"/>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46C"/>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B4D3E"/>
    <w:rsid w:val="00FC3F57"/>
    <w:rsid w:val="00FC577B"/>
    <w:rsid w:val="00FC5AE2"/>
    <w:rsid w:val="00FC5DDD"/>
    <w:rsid w:val="00FD4D0E"/>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SPP_Progress Report TEMPLATE - E - 2013.dot</Template>
  <TotalTime>5382</TotalTime>
  <Pages>7</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jhincapie</cp:lastModifiedBy>
  <cp:revision>3</cp:revision>
  <cp:lastPrinted>2007-05-01T16:45:00Z</cp:lastPrinted>
  <dcterms:created xsi:type="dcterms:W3CDTF">2013-08-20T16:02:00Z</dcterms:created>
  <dcterms:modified xsi:type="dcterms:W3CDTF">2013-09-30T16:32:00Z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