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B535" w14:textId="1BD2433F" w:rsidR="00D64CAF" w:rsidRPr="00D64CAF" w:rsidRDefault="00D64CAF" w:rsidP="00D64CAF">
      <w:pPr>
        <w:ind w:left="360" w:hanging="360"/>
        <w:jc w:val="center"/>
        <w:rPr>
          <w:sz w:val="44"/>
          <w:szCs w:val="44"/>
        </w:rPr>
      </w:pPr>
      <w:r w:rsidRPr="00D64CAF">
        <w:rPr>
          <w:rFonts w:hint="eastAsia"/>
          <w:sz w:val="44"/>
          <w:szCs w:val="44"/>
        </w:rPr>
        <w:t>一、语法基础</w:t>
      </w:r>
    </w:p>
    <w:p w14:paraId="668E51E2" w14:textId="6A25E53B" w:rsidR="0073359B" w:rsidRDefault="00967EC4" w:rsidP="00967EC4">
      <w:pPr>
        <w:pStyle w:val="a3"/>
        <w:numPr>
          <w:ilvl w:val="0"/>
          <w:numId w:val="1"/>
        </w:numPr>
        <w:ind w:firstLineChars="0"/>
      </w:pPr>
      <w:r>
        <w:rPr>
          <w:rFonts w:hint="eastAsia"/>
        </w:rPr>
        <w:t>编程规范</w:t>
      </w:r>
    </w:p>
    <w:p w14:paraId="2B1545DC" w14:textId="3A5DF6DE" w:rsidR="00967EC4" w:rsidRPr="00967EC4" w:rsidRDefault="00967EC4" w:rsidP="00967EC4">
      <w:pPr>
        <w:pStyle w:val="a3"/>
        <w:numPr>
          <w:ilvl w:val="0"/>
          <w:numId w:val="2"/>
        </w:numPr>
        <w:ind w:firstLineChars="0"/>
        <w:rPr>
          <w:rFonts w:ascii="Helvetica" w:hAnsi="Helvetica" w:cs="Helvetica"/>
          <w:color w:val="333333"/>
          <w:spacing w:val="3"/>
          <w:shd w:val="clear" w:color="auto" w:fill="FFFFFF"/>
        </w:rPr>
      </w:pPr>
      <w:r>
        <w:rPr>
          <w:rFonts w:hint="eastAsia"/>
        </w:rPr>
        <w:t>接口和类：</w:t>
      </w:r>
      <w:r w:rsidRPr="00967EC4">
        <w:rPr>
          <w:rFonts w:ascii="Helvetica" w:hAnsi="Helvetica" w:cs="Helvetica"/>
          <w:color w:val="333333"/>
          <w:spacing w:val="3"/>
          <w:shd w:val="clear" w:color="auto" w:fill="FFFFFF"/>
        </w:rPr>
        <w:t>一个单词：单词的首字母必须大写，举例：</w:t>
      </w:r>
      <w:r w:rsidRPr="00967EC4">
        <w:rPr>
          <w:rFonts w:ascii="Helvetica" w:hAnsi="Helvetica" w:cs="Helvetica"/>
          <w:color w:val="333333"/>
          <w:spacing w:val="3"/>
          <w:shd w:val="clear" w:color="auto" w:fill="FFFFFF"/>
        </w:rPr>
        <w:t xml:space="preserve">Student,Dog </w:t>
      </w:r>
      <w:r w:rsidRPr="00967EC4">
        <w:rPr>
          <w:rFonts w:ascii="Helvetica" w:hAnsi="Helvetica" w:cs="Helvetica"/>
          <w:color w:val="333333"/>
          <w:spacing w:val="3"/>
          <w:shd w:val="clear" w:color="auto" w:fill="FFFFFF"/>
        </w:rPr>
        <w:t>多个单词：每个单词的首字母必须大写举例：</w:t>
      </w:r>
      <w:r w:rsidRPr="00967EC4">
        <w:rPr>
          <w:rFonts w:ascii="Helvetica" w:hAnsi="Helvetica" w:cs="Helvetica"/>
          <w:color w:val="333333"/>
          <w:spacing w:val="3"/>
          <w:shd w:val="clear" w:color="auto" w:fill="FFFFFF"/>
        </w:rPr>
        <w:t>HelloWorld</w:t>
      </w:r>
      <w:r w:rsidRPr="00967EC4">
        <w:rPr>
          <w:rFonts w:ascii="Helvetica" w:hAnsi="Helvetica" w:cs="Helvetica"/>
          <w:color w:val="333333"/>
          <w:spacing w:val="3"/>
          <w:shd w:val="clear" w:color="auto" w:fill="FFFFFF"/>
        </w:rPr>
        <w:t>，</w:t>
      </w:r>
      <w:r w:rsidRPr="00967EC4">
        <w:rPr>
          <w:rFonts w:ascii="Helvetica" w:hAnsi="Helvetica" w:cs="Helvetica"/>
          <w:color w:val="333333"/>
          <w:spacing w:val="3"/>
          <w:shd w:val="clear" w:color="auto" w:fill="FFFFFF"/>
        </w:rPr>
        <w:t>StudentName</w:t>
      </w:r>
    </w:p>
    <w:p w14:paraId="2D6FF02F" w14:textId="416AF89F" w:rsidR="00967EC4" w:rsidRPr="00967EC4" w:rsidRDefault="00967EC4" w:rsidP="00967EC4">
      <w:pPr>
        <w:pStyle w:val="a3"/>
        <w:numPr>
          <w:ilvl w:val="0"/>
          <w:numId w:val="2"/>
        </w:numPr>
        <w:ind w:firstLineChars="0"/>
      </w:pPr>
      <w:r>
        <w:rPr>
          <w:rFonts w:hint="eastAsia"/>
        </w:rPr>
        <w:t>方法和变量：</w:t>
      </w:r>
      <w:r>
        <w:rPr>
          <w:rFonts w:ascii="Helvetica" w:hAnsi="Helvetica" w:cs="Helvetica"/>
          <w:color w:val="333333"/>
          <w:spacing w:val="3"/>
          <w:shd w:val="clear" w:color="auto" w:fill="FFFFFF"/>
        </w:rPr>
        <w:t>一个单词：单词的首字母小写，举例：</w:t>
      </w:r>
      <w:r>
        <w:rPr>
          <w:rFonts w:ascii="Helvetica" w:hAnsi="Helvetica" w:cs="Helvetica"/>
          <w:color w:val="333333"/>
          <w:spacing w:val="3"/>
          <w:shd w:val="clear" w:color="auto" w:fill="FFFFFF"/>
        </w:rPr>
        <w:t xml:space="preserve">main,age </w:t>
      </w:r>
      <w:r>
        <w:rPr>
          <w:rFonts w:ascii="Helvetica" w:hAnsi="Helvetica" w:cs="Helvetica"/>
          <w:color w:val="333333"/>
          <w:spacing w:val="3"/>
          <w:shd w:val="clear" w:color="auto" w:fill="FFFFFF"/>
        </w:rPr>
        <w:t>多个单词：从第二个单词开始，每个单词的首字母大写，举例：</w:t>
      </w:r>
      <w:r>
        <w:rPr>
          <w:rFonts w:ascii="Helvetica" w:hAnsi="Helvetica" w:cs="Helvetica"/>
          <w:color w:val="333333"/>
          <w:spacing w:val="3"/>
          <w:shd w:val="clear" w:color="auto" w:fill="FFFFFF"/>
        </w:rPr>
        <w:t>studentAge,showAllNames()</w:t>
      </w:r>
    </w:p>
    <w:p w14:paraId="3FD0D230" w14:textId="7C97493E" w:rsidR="00967EC4" w:rsidRPr="00967EC4" w:rsidRDefault="00967EC4" w:rsidP="00967EC4">
      <w:pPr>
        <w:pStyle w:val="a3"/>
        <w:numPr>
          <w:ilvl w:val="0"/>
          <w:numId w:val="2"/>
        </w:numPr>
        <w:ind w:firstLineChars="0"/>
      </w:pPr>
      <w:r>
        <w:rPr>
          <w:rFonts w:hint="eastAsia"/>
        </w:rPr>
        <w:t>常量：</w:t>
      </w:r>
      <w:r>
        <w:rPr>
          <w:rFonts w:ascii="Helvetica" w:hAnsi="Helvetica" w:cs="Helvetica"/>
          <w:color w:val="333333"/>
          <w:spacing w:val="3"/>
          <w:shd w:val="clear" w:color="auto" w:fill="FFFFFF"/>
        </w:rPr>
        <w:t>一个单词：全部大写，举例：</w:t>
      </w:r>
      <w:r>
        <w:rPr>
          <w:rFonts w:ascii="Helvetica" w:hAnsi="Helvetica" w:cs="Helvetica"/>
          <w:color w:val="333333"/>
          <w:spacing w:val="3"/>
          <w:shd w:val="clear" w:color="auto" w:fill="FFFFFF"/>
        </w:rPr>
        <w:t xml:space="preserve">PI </w:t>
      </w:r>
      <w:r>
        <w:rPr>
          <w:rFonts w:ascii="Helvetica" w:hAnsi="Helvetica" w:cs="Helvetica"/>
          <w:color w:val="333333"/>
          <w:spacing w:val="3"/>
          <w:shd w:val="clear" w:color="auto" w:fill="FFFFFF"/>
        </w:rPr>
        <w:t>多个单词：每个字母都大写，用</w:t>
      </w:r>
      <w:r>
        <w:rPr>
          <w:rFonts w:ascii="Helvetica" w:hAnsi="Helvetica" w:cs="Helvetica"/>
          <w:color w:val="333333"/>
          <w:spacing w:val="3"/>
          <w:shd w:val="clear" w:color="auto" w:fill="FFFFFF"/>
        </w:rPr>
        <w:t>_</w:t>
      </w:r>
      <w:r>
        <w:rPr>
          <w:rFonts w:ascii="Helvetica" w:hAnsi="Helvetica" w:cs="Helvetica"/>
          <w:color w:val="333333"/>
          <w:spacing w:val="3"/>
          <w:shd w:val="clear" w:color="auto" w:fill="FFFFFF"/>
        </w:rPr>
        <w:t>隔开，举例：</w:t>
      </w:r>
      <w:r>
        <w:rPr>
          <w:rFonts w:ascii="Helvetica" w:hAnsi="Helvetica" w:cs="Helvetica"/>
          <w:color w:val="333333"/>
          <w:spacing w:val="3"/>
          <w:shd w:val="clear" w:color="auto" w:fill="FFFFFF"/>
        </w:rPr>
        <w:t>STUDENT_MAX_AGE</w:t>
      </w:r>
    </w:p>
    <w:p w14:paraId="52E1D7D1" w14:textId="704A8573" w:rsidR="00967EC4" w:rsidRDefault="00967EC4" w:rsidP="00967EC4">
      <w:pPr>
        <w:pStyle w:val="a3"/>
        <w:numPr>
          <w:ilvl w:val="0"/>
          <w:numId w:val="2"/>
        </w:numPr>
        <w:ind w:firstLineChars="0"/>
      </w:pPr>
      <w:r>
        <w:rPr>
          <w:rFonts w:hint="eastAsia"/>
        </w:rPr>
        <w:t>注释：没写一个功能，先写注释</w:t>
      </w:r>
    </w:p>
    <w:p w14:paraId="75EE773F" w14:textId="1A2B74A3" w:rsidR="00967EC4" w:rsidRDefault="00967EC4" w:rsidP="00967EC4">
      <w:pPr>
        <w:pStyle w:val="a3"/>
        <w:numPr>
          <w:ilvl w:val="0"/>
          <w:numId w:val="1"/>
        </w:numPr>
        <w:ind w:firstLineChars="0"/>
      </w:pPr>
      <w:r>
        <w:rPr>
          <w:rFonts w:hint="eastAsia"/>
        </w:rPr>
        <w:t>常量</w:t>
      </w:r>
    </w:p>
    <w:p w14:paraId="65C38E00" w14:textId="43C6BF15" w:rsidR="00967EC4" w:rsidRDefault="00967EC4" w:rsidP="00967EC4">
      <w:pPr>
        <w:pStyle w:val="a3"/>
        <w:numPr>
          <w:ilvl w:val="0"/>
          <w:numId w:val="3"/>
        </w:numPr>
        <w:ind w:firstLineChars="0"/>
      </w:pPr>
      <w:r>
        <w:rPr>
          <w:rFonts w:hint="eastAsia"/>
        </w:rPr>
        <w:t>字面值常量：</w:t>
      </w:r>
    </w:p>
    <w:p w14:paraId="6036A325" w14:textId="77777777" w:rsidR="00967EC4" w:rsidRP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字符串常量：用双引号括起来的内容，举例：</w:t>
      </w:r>
      <w:r w:rsidRPr="00967EC4">
        <w:rPr>
          <w:rFonts w:ascii="Helvetica" w:hAnsi="Helvetica" w:cs="Helvetica"/>
          <w:color w:val="333333"/>
          <w:spacing w:val="3"/>
          <w:shd w:val="clear" w:color="auto" w:fill="FFFFFF"/>
        </w:rPr>
        <w:t>“hello”</w:t>
      </w:r>
      <w:r w:rsidRPr="00967EC4">
        <w:rPr>
          <w:rFonts w:ascii="Helvetica" w:hAnsi="Helvetica" w:cs="Helvetica"/>
          <w:color w:val="333333"/>
          <w:spacing w:val="3"/>
          <w:shd w:val="clear" w:color="auto" w:fill="FFFFFF"/>
        </w:rPr>
        <w:t>，</w:t>
      </w:r>
      <w:r w:rsidRPr="00967EC4">
        <w:rPr>
          <w:rFonts w:ascii="Helvetica" w:hAnsi="Helvetica" w:cs="Helvetica"/>
          <w:color w:val="333333"/>
          <w:spacing w:val="3"/>
          <w:shd w:val="clear" w:color="auto" w:fill="FFFFFF"/>
        </w:rPr>
        <w:t>“world”</w:t>
      </w:r>
    </w:p>
    <w:p w14:paraId="2B1D9EE8" w14:textId="77777777" w:rsidR="00967EC4" w:rsidRP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整数常量：所有整数，举例：</w:t>
      </w:r>
      <w:r w:rsidRPr="00967EC4">
        <w:rPr>
          <w:rFonts w:ascii="Helvetica" w:hAnsi="Helvetica" w:cs="Helvetica"/>
          <w:color w:val="333333"/>
          <w:spacing w:val="3"/>
          <w:shd w:val="clear" w:color="auto" w:fill="FFFFFF"/>
        </w:rPr>
        <w:t>12</w:t>
      </w:r>
      <w:r w:rsidRPr="00967EC4">
        <w:rPr>
          <w:rFonts w:ascii="Helvetica" w:hAnsi="Helvetica" w:cs="Helvetica"/>
          <w:color w:val="333333"/>
          <w:spacing w:val="3"/>
          <w:shd w:val="clear" w:color="auto" w:fill="FFFFFF"/>
        </w:rPr>
        <w:t>，</w:t>
      </w:r>
      <w:r w:rsidRPr="00967EC4">
        <w:rPr>
          <w:rFonts w:ascii="Helvetica" w:hAnsi="Helvetica" w:cs="Helvetica"/>
          <w:color w:val="333333"/>
          <w:spacing w:val="3"/>
          <w:shd w:val="clear" w:color="auto" w:fill="FFFFFF"/>
        </w:rPr>
        <w:t>23</w:t>
      </w:r>
    </w:p>
    <w:p w14:paraId="2A65E34E" w14:textId="77777777" w:rsidR="00967EC4" w:rsidRP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小数常量：所有小数，举例：</w:t>
      </w:r>
      <w:r w:rsidRPr="00967EC4">
        <w:rPr>
          <w:rFonts w:ascii="Helvetica" w:hAnsi="Helvetica" w:cs="Helvetica"/>
          <w:color w:val="333333"/>
          <w:spacing w:val="3"/>
          <w:shd w:val="clear" w:color="auto" w:fill="FFFFFF"/>
        </w:rPr>
        <w:t>12.34</w:t>
      </w:r>
      <w:r w:rsidRPr="00967EC4">
        <w:rPr>
          <w:rFonts w:ascii="Helvetica" w:hAnsi="Helvetica" w:cs="Helvetica"/>
          <w:color w:val="333333"/>
          <w:spacing w:val="3"/>
          <w:shd w:val="clear" w:color="auto" w:fill="FFFFFF"/>
        </w:rPr>
        <w:t>，</w:t>
      </w:r>
      <w:r w:rsidRPr="00967EC4">
        <w:rPr>
          <w:rFonts w:ascii="Helvetica" w:hAnsi="Helvetica" w:cs="Helvetica"/>
          <w:color w:val="333333"/>
          <w:spacing w:val="3"/>
          <w:shd w:val="clear" w:color="auto" w:fill="FFFFFF"/>
        </w:rPr>
        <w:t>56.78</w:t>
      </w:r>
    </w:p>
    <w:p w14:paraId="21CDE395" w14:textId="77777777" w:rsidR="00967EC4" w:rsidRP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字符常量：用单引号括起来的内容，举例：</w:t>
      </w:r>
      <w:r w:rsidRPr="00967EC4">
        <w:rPr>
          <w:rFonts w:ascii="Helvetica" w:hAnsi="Helvetica" w:cs="Helvetica"/>
          <w:color w:val="333333"/>
          <w:spacing w:val="3"/>
          <w:shd w:val="clear" w:color="auto" w:fill="FFFFFF"/>
        </w:rPr>
        <w:t>‘a’,’A’,’0’</w:t>
      </w:r>
    </w:p>
    <w:p w14:paraId="72A0801A" w14:textId="77777777" w:rsidR="00967EC4" w:rsidRP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布尔常量，较为特有，举例：</w:t>
      </w:r>
      <w:r w:rsidRPr="00967EC4">
        <w:rPr>
          <w:rFonts w:ascii="Helvetica" w:hAnsi="Helvetica" w:cs="Helvetica"/>
          <w:color w:val="333333"/>
          <w:spacing w:val="3"/>
          <w:shd w:val="clear" w:color="auto" w:fill="FFFFFF"/>
        </w:rPr>
        <w:t>true</w:t>
      </w:r>
      <w:r w:rsidRPr="00967EC4">
        <w:rPr>
          <w:rFonts w:ascii="Helvetica" w:hAnsi="Helvetica" w:cs="Helvetica"/>
          <w:color w:val="333333"/>
          <w:spacing w:val="3"/>
          <w:shd w:val="clear" w:color="auto" w:fill="FFFFFF"/>
        </w:rPr>
        <w:t>，</w:t>
      </w:r>
      <w:r w:rsidRPr="00967EC4">
        <w:rPr>
          <w:rFonts w:ascii="Helvetica" w:hAnsi="Helvetica" w:cs="Helvetica"/>
          <w:color w:val="333333"/>
          <w:spacing w:val="3"/>
          <w:shd w:val="clear" w:color="auto" w:fill="FFFFFF"/>
        </w:rPr>
        <w:t>false</w:t>
      </w:r>
    </w:p>
    <w:p w14:paraId="125F4F66" w14:textId="2DC670F9" w:rsidR="00967EC4" w:rsidRDefault="00967EC4" w:rsidP="00967EC4">
      <w:pPr>
        <w:pStyle w:val="a3"/>
        <w:ind w:left="1080" w:firstLineChars="0" w:firstLine="0"/>
        <w:rPr>
          <w:rFonts w:ascii="Helvetica" w:hAnsi="Helvetica" w:cs="Helvetica"/>
          <w:color w:val="333333"/>
          <w:spacing w:val="3"/>
          <w:shd w:val="clear" w:color="auto" w:fill="FFFFFF"/>
        </w:rPr>
      </w:pPr>
      <w:r w:rsidRPr="00967EC4">
        <w:rPr>
          <w:rFonts w:ascii="Helvetica" w:hAnsi="Helvetica" w:cs="Helvetica"/>
          <w:color w:val="333333"/>
          <w:spacing w:val="3"/>
          <w:shd w:val="clear" w:color="auto" w:fill="FFFFFF"/>
        </w:rPr>
        <w:t>空常量</w:t>
      </w:r>
      <w:r>
        <w:rPr>
          <w:rFonts w:ascii="Helvetica" w:hAnsi="Helvetica" w:cs="Helvetica" w:hint="eastAsia"/>
          <w:color w:val="333333"/>
          <w:spacing w:val="3"/>
          <w:shd w:val="clear" w:color="auto" w:fill="FFFFFF"/>
        </w:rPr>
        <w:t>：</w:t>
      </w:r>
      <w:r w:rsidRPr="00967EC4">
        <w:rPr>
          <w:rFonts w:ascii="Helvetica" w:hAnsi="Helvetica" w:cs="Helvetica"/>
          <w:color w:val="333333"/>
          <w:spacing w:val="3"/>
          <w:shd w:val="clear" w:color="auto" w:fill="FFFFFF"/>
        </w:rPr>
        <w:t>举例：</w:t>
      </w:r>
      <w:r w:rsidRPr="00967EC4">
        <w:rPr>
          <w:rFonts w:ascii="Helvetica" w:hAnsi="Helvetica" w:cs="Helvetica"/>
          <w:color w:val="333333"/>
          <w:spacing w:val="3"/>
          <w:shd w:val="clear" w:color="auto" w:fill="FFFFFF"/>
        </w:rPr>
        <w:t>null</w:t>
      </w:r>
    </w:p>
    <w:p w14:paraId="1347276F" w14:textId="34348838" w:rsidR="00967EC4" w:rsidRPr="00E84749" w:rsidRDefault="00E84749" w:rsidP="00E84749">
      <w:pPr>
        <w:pStyle w:val="a3"/>
        <w:numPr>
          <w:ilvl w:val="0"/>
          <w:numId w:val="3"/>
        </w:numPr>
        <w:ind w:firstLineChars="0"/>
        <w:rPr>
          <w:rFonts w:ascii="Helvetica" w:hAnsi="Helvetica" w:cs="Helvetica"/>
          <w:color w:val="333333"/>
          <w:spacing w:val="3"/>
          <w:shd w:val="clear" w:color="auto" w:fill="FFFFFF"/>
        </w:rPr>
      </w:pPr>
      <w:r w:rsidRPr="00E84749">
        <w:rPr>
          <w:rFonts w:ascii="Helvetica" w:hAnsi="Helvetica" w:cs="Helvetica" w:hint="eastAsia"/>
          <w:color w:val="333333"/>
          <w:spacing w:val="3"/>
          <w:shd w:val="clear" w:color="auto" w:fill="FFFFFF"/>
        </w:rPr>
        <w:t>自定义常量</w:t>
      </w:r>
    </w:p>
    <w:p w14:paraId="42FE634E" w14:textId="3B264BE6" w:rsidR="00E84749" w:rsidRPr="00E84749" w:rsidRDefault="00E84749" w:rsidP="00E84749">
      <w:pPr>
        <w:pStyle w:val="a3"/>
        <w:numPr>
          <w:ilvl w:val="0"/>
          <w:numId w:val="1"/>
        </w:numPr>
        <w:ind w:firstLineChars="0"/>
        <w:rPr>
          <w:rFonts w:ascii="Helvetica" w:hAnsi="Helvetica" w:cs="Helvetica"/>
          <w:color w:val="333333"/>
          <w:spacing w:val="3"/>
          <w:shd w:val="clear" w:color="auto" w:fill="FFFFFF"/>
        </w:rPr>
      </w:pPr>
      <w:r w:rsidRPr="00E84749">
        <w:rPr>
          <w:rFonts w:ascii="Helvetica" w:hAnsi="Helvetica" w:cs="Helvetica" w:hint="eastAsia"/>
          <w:color w:val="333333"/>
          <w:spacing w:val="3"/>
          <w:shd w:val="clear" w:color="auto" w:fill="FFFFFF"/>
        </w:rPr>
        <w:t>变量</w:t>
      </w:r>
    </w:p>
    <w:p w14:paraId="25C2BF01" w14:textId="12965973" w:rsidR="00E84749" w:rsidRDefault="00E84749" w:rsidP="00F21931">
      <w:pPr>
        <w:pStyle w:val="a3"/>
        <w:widowControl/>
        <w:shd w:val="clear" w:color="auto" w:fill="FFFFFF"/>
        <w:spacing w:after="204"/>
        <w:ind w:left="420" w:firstLineChars="0"/>
        <w:jc w:val="left"/>
        <w:rPr>
          <w:rFonts w:ascii="Helvetica" w:hAnsi="Helvetica" w:cs="Helvetica"/>
          <w:color w:val="333333"/>
          <w:spacing w:val="3"/>
          <w:shd w:val="clear" w:color="auto" w:fill="FFFFFF"/>
        </w:rPr>
      </w:pPr>
      <w:r w:rsidRPr="00E84749">
        <w:rPr>
          <w:rFonts w:ascii="Helvetica" w:hAnsi="Helvetica" w:cs="Helvetica"/>
          <w:color w:val="333333"/>
          <w:spacing w:val="3"/>
          <w:shd w:val="clear" w:color="auto" w:fill="FFFFFF"/>
        </w:rPr>
        <w:t>从本质上讲，变量其实是内存中的一小块区域，使用变量名来访问这块区域，因此，每一个变量使用前必须要先申请（声明），然后必须进行赋值（填充内容），才能使用。通过画图说明一个变量的组成部分数据类型，变量名，变量值</w:t>
      </w:r>
      <w:r w:rsidR="00F21931">
        <w:rPr>
          <w:rFonts w:ascii="Helvetica" w:hAnsi="Helvetica" w:cs="Helvetica" w:hint="eastAsia"/>
          <w:color w:val="333333"/>
          <w:spacing w:val="3"/>
          <w:shd w:val="clear" w:color="auto" w:fill="FFFFFF"/>
        </w:rPr>
        <w:t>。</w:t>
      </w:r>
    </w:p>
    <w:p w14:paraId="2CF240F5" w14:textId="61F69262" w:rsidR="002E6FA0" w:rsidRPr="002E6FA0" w:rsidRDefault="002E6FA0" w:rsidP="002E6FA0">
      <w:pPr>
        <w:pStyle w:val="a3"/>
        <w:widowControl/>
        <w:numPr>
          <w:ilvl w:val="0"/>
          <w:numId w:val="1"/>
        </w:numPr>
        <w:shd w:val="clear" w:color="auto" w:fill="FFFFFF"/>
        <w:spacing w:after="204"/>
        <w:ind w:firstLineChars="0"/>
        <w:jc w:val="left"/>
        <w:rPr>
          <w:rFonts w:ascii="Helvetica" w:hAnsi="Helvetica" w:cs="Helvetica"/>
          <w:color w:val="333333"/>
          <w:spacing w:val="3"/>
          <w:shd w:val="clear" w:color="auto" w:fill="FFFFFF"/>
        </w:rPr>
      </w:pPr>
      <w:r w:rsidRPr="002E6FA0">
        <w:rPr>
          <w:rFonts w:ascii="Helvetica" w:hAnsi="Helvetica" w:cs="Helvetica" w:hint="eastAsia"/>
          <w:color w:val="333333"/>
          <w:spacing w:val="3"/>
          <w:shd w:val="clear" w:color="auto" w:fill="FFFFFF"/>
        </w:rPr>
        <w:t>数据类型</w:t>
      </w:r>
    </w:p>
    <w:p w14:paraId="580C110A" w14:textId="73524ECD" w:rsidR="002E6FA0" w:rsidRPr="002E6FA0" w:rsidRDefault="002E6FA0" w:rsidP="002E6FA0">
      <w:pPr>
        <w:pStyle w:val="a3"/>
        <w:widowControl/>
        <w:shd w:val="clear" w:color="auto" w:fill="FFFFFF"/>
        <w:spacing w:after="204"/>
        <w:ind w:left="360" w:firstLineChars="0" w:firstLine="0"/>
        <w:jc w:val="left"/>
        <w:rPr>
          <w:rFonts w:ascii="Helvetica" w:hAnsi="Helvetica" w:cs="Helvetica" w:hint="eastAsia"/>
          <w:color w:val="333333"/>
          <w:spacing w:val="3"/>
          <w:shd w:val="clear" w:color="auto" w:fill="FFFFFF"/>
        </w:rPr>
      </w:pPr>
      <w:r w:rsidRPr="002E6FA0">
        <w:rPr>
          <w:rFonts w:ascii="Helvetica" w:hAnsi="Helvetica" w:cs="Helvetica"/>
          <w:color w:val="333333"/>
          <w:spacing w:val="3"/>
          <w:shd w:val="clear" w:color="auto" w:fill="FFFFFF"/>
        </w:rPr>
        <w:drawing>
          <wp:inline distT="0" distB="0" distL="0" distR="0" wp14:anchorId="37A5F799" wp14:editId="4CBCD73B">
            <wp:extent cx="5274310" cy="2929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9255"/>
                    </a:xfrm>
                    <a:prstGeom prst="rect">
                      <a:avLst/>
                    </a:prstGeom>
                  </pic:spPr>
                </pic:pic>
              </a:graphicData>
            </a:graphic>
          </wp:inline>
        </w:drawing>
      </w:r>
    </w:p>
    <w:p w14:paraId="419F56F7" w14:textId="3D43C033" w:rsidR="00102318" w:rsidRDefault="00102318" w:rsidP="00102318">
      <w:pPr>
        <w:pStyle w:val="a3"/>
        <w:numPr>
          <w:ilvl w:val="0"/>
          <w:numId w:val="1"/>
        </w:numPr>
        <w:ind w:firstLineChars="0"/>
      </w:pPr>
      <w:r>
        <w:rPr>
          <w:rFonts w:hint="eastAsia"/>
        </w:rPr>
        <w:t>类型转换</w:t>
      </w:r>
    </w:p>
    <w:p w14:paraId="77EF9568" w14:textId="74671BCE" w:rsidR="00102318" w:rsidRDefault="00102318" w:rsidP="00102318">
      <w:pPr>
        <w:pStyle w:val="a3"/>
        <w:numPr>
          <w:ilvl w:val="0"/>
          <w:numId w:val="5"/>
        </w:numPr>
        <w:ind w:firstLineChars="0"/>
      </w:pPr>
      <w:r>
        <w:rPr>
          <w:rFonts w:hint="eastAsia"/>
        </w:rPr>
        <w:t>显示转换：数据类型都是数值型时：由小到大的转换（int转long）</w:t>
      </w:r>
    </w:p>
    <w:p w14:paraId="1771661D" w14:textId="4ADA8F86" w:rsidR="00102318" w:rsidRDefault="00102318" w:rsidP="00102318">
      <w:pPr>
        <w:pStyle w:val="a3"/>
        <w:numPr>
          <w:ilvl w:val="0"/>
          <w:numId w:val="5"/>
        </w:numPr>
        <w:ind w:firstLineChars="0"/>
      </w:pPr>
      <w:r>
        <w:rPr>
          <w:rFonts w:hint="eastAsia"/>
        </w:rPr>
        <w:t>强制转换：数据类型不同时的转换</w:t>
      </w:r>
    </w:p>
    <w:p w14:paraId="3DC0DE99" w14:textId="03428C96" w:rsidR="003F5EFD" w:rsidRDefault="003F5EFD" w:rsidP="003F5EFD">
      <w:pPr>
        <w:pStyle w:val="a3"/>
        <w:numPr>
          <w:ilvl w:val="0"/>
          <w:numId w:val="1"/>
        </w:numPr>
        <w:ind w:firstLineChars="0"/>
      </w:pPr>
      <w:r>
        <w:rPr>
          <w:rFonts w:hint="eastAsia"/>
        </w:rPr>
        <w:lastRenderedPageBreak/>
        <w:t>break的使用之：跳出多层循环</w:t>
      </w:r>
    </w:p>
    <w:p w14:paraId="2B181B21" w14:textId="77777777" w:rsidR="006E370F" w:rsidRDefault="006E370F" w:rsidP="006E370F">
      <w:pPr>
        <w:pStyle w:val="a3"/>
        <w:ind w:left="360" w:firstLineChars="0" w:firstLine="0"/>
        <w:rPr>
          <w:rFonts w:hint="eastAsia"/>
        </w:rPr>
      </w:pPr>
    </w:p>
    <w:p w14:paraId="71BDF040" w14:textId="03047486"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wc:</w:t>
      </w:r>
      <w:r w:rsidRPr="003F5EFD">
        <w:rPr>
          <w:rFonts w:ascii="Consolas" w:eastAsia="宋体" w:hAnsi="Consolas" w:cs="宋体"/>
          <w:color w:val="8959A8"/>
          <w:spacing w:val="3"/>
          <w:kern w:val="0"/>
          <w:sz w:val="20"/>
          <w:szCs w:val="20"/>
          <w:bdr w:val="none" w:sz="0" w:space="0" w:color="auto" w:frame="1"/>
        </w:rPr>
        <w:t>for</w:t>
      </w:r>
      <w:r w:rsidRPr="003F5EFD">
        <w:rPr>
          <w:rFonts w:ascii="Consolas" w:eastAsia="宋体" w:hAnsi="Consolas" w:cs="宋体"/>
          <w:color w:val="333333"/>
          <w:spacing w:val="3"/>
          <w:kern w:val="0"/>
          <w:sz w:val="20"/>
          <w:szCs w:val="20"/>
          <w:bdr w:val="none" w:sz="0" w:space="0" w:color="auto" w:frame="1"/>
        </w:rPr>
        <w:t>(</w:t>
      </w:r>
      <w:r w:rsidRPr="003F5EFD">
        <w:rPr>
          <w:rFonts w:ascii="Consolas" w:eastAsia="宋体" w:hAnsi="Consolas" w:cs="宋体"/>
          <w:color w:val="8959A8"/>
          <w:spacing w:val="3"/>
          <w:kern w:val="0"/>
          <w:sz w:val="20"/>
          <w:szCs w:val="20"/>
          <w:bdr w:val="none" w:sz="0" w:space="0" w:color="auto" w:frame="1"/>
        </w:rPr>
        <w:t>int</w:t>
      </w:r>
      <w:r w:rsidRPr="003F5EFD">
        <w:rPr>
          <w:rFonts w:ascii="Consolas" w:eastAsia="宋体" w:hAnsi="Consolas" w:cs="宋体"/>
          <w:color w:val="333333"/>
          <w:spacing w:val="3"/>
          <w:kern w:val="0"/>
          <w:sz w:val="20"/>
          <w:szCs w:val="20"/>
          <w:bdr w:val="none" w:sz="0" w:space="0" w:color="auto" w:frame="1"/>
        </w:rPr>
        <w:t xml:space="preserve"> x=</w:t>
      </w:r>
      <w:r w:rsidRPr="003F5EFD">
        <w:rPr>
          <w:rFonts w:ascii="Consolas" w:eastAsia="宋体" w:hAnsi="Consolas" w:cs="宋体"/>
          <w:color w:val="F5871F"/>
          <w:spacing w:val="3"/>
          <w:kern w:val="0"/>
          <w:sz w:val="20"/>
          <w:szCs w:val="20"/>
          <w:bdr w:val="none" w:sz="0" w:space="0" w:color="auto" w:frame="1"/>
        </w:rPr>
        <w:t>0</w:t>
      </w:r>
      <w:r w:rsidRPr="003F5EFD">
        <w:rPr>
          <w:rFonts w:ascii="Consolas" w:eastAsia="宋体" w:hAnsi="Consolas" w:cs="宋体"/>
          <w:color w:val="333333"/>
          <w:spacing w:val="3"/>
          <w:kern w:val="0"/>
          <w:sz w:val="20"/>
          <w:szCs w:val="20"/>
          <w:bdr w:val="none" w:sz="0" w:space="0" w:color="auto" w:frame="1"/>
        </w:rPr>
        <w:t>; x&lt;</w:t>
      </w:r>
      <w:r w:rsidRPr="003F5EFD">
        <w:rPr>
          <w:rFonts w:ascii="Consolas" w:eastAsia="宋体" w:hAnsi="Consolas" w:cs="宋体"/>
          <w:color w:val="F5871F"/>
          <w:spacing w:val="3"/>
          <w:kern w:val="0"/>
          <w:sz w:val="20"/>
          <w:szCs w:val="20"/>
          <w:bdr w:val="none" w:sz="0" w:space="0" w:color="auto" w:frame="1"/>
        </w:rPr>
        <w:t>3</w:t>
      </w:r>
      <w:r w:rsidRPr="003F5EFD">
        <w:rPr>
          <w:rFonts w:ascii="Consolas" w:eastAsia="宋体" w:hAnsi="Consolas" w:cs="宋体"/>
          <w:color w:val="333333"/>
          <w:spacing w:val="3"/>
          <w:kern w:val="0"/>
          <w:sz w:val="20"/>
          <w:szCs w:val="20"/>
          <w:bdr w:val="none" w:sz="0" w:space="0" w:color="auto" w:frame="1"/>
        </w:rPr>
        <w:t xml:space="preserve">; x++) {  </w:t>
      </w:r>
    </w:p>
    <w:p w14:paraId="1EB6BFAA"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nc:</w:t>
      </w:r>
      <w:r w:rsidRPr="003F5EFD">
        <w:rPr>
          <w:rFonts w:ascii="Consolas" w:eastAsia="宋体" w:hAnsi="Consolas" w:cs="宋体"/>
          <w:color w:val="8959A8"/>
          <w:spacing w:val="3"/>
          <w:kern w:val="0"/>
          <w:sz w:val="20"/>
          <w:szCs w:val="20"/>
          <w:bdr w:val="none" w:sz="0" w:space="0" w:color="auto" w:frame="1"/>
        </w:rPr>
        <w:t>for</w:t>
      </w:r>
      <w:r w:rsidRPr="003F5EFD">
        <w:rPr>
          <w:rFonts w:ascii="Consolas" w:eastAsia="宋体" w:hAnsi="Consolas" w:cs="宋体"/>
          <w:color w:val="333333"/>
          <w:spacing w:val="3"/>
          <w:kern w:val="0"/>
          <w:sz w:val="20"/>
          <w:szCs w:val="20"/>
          <w:bdr w:val="none" w:sz="0" w:space="0" w:color="auto" w:frame="1"/>
        </w:rPr>
        <w:t>(</w:t>
      </w:r>
      <w:r w:rsidRPr="003F5EFD">
        <w:rPr>
          <w:rFonts w:ascii="Consolas" w:eastAsia="宋体" w:hAnsi="Consolas" w:cs="宋体"/>
          <w:color w:val="8959A8"/>
          <w:spacing w:val="3"/>
          <w:kern w:val="0"/>
          <w:sz w:val="20"/>
          <w:szCs w:val="20"/>
          <w:bdr w:val="none" w:sz="0" w:space="0" w:color="auto" w:frame="1"/>
        </w:rPr>
        <w:t>int</w:t>
      </w:r>
      <w:r w:rsidRPr="003F5EFD">
        <w:rPr>
          <w:rFonts w:ascii="Consolas" w:eastAsia="宋体" w:hAnsi="Consolas" w:cs="宋体"/>
          <w:color w:val="333333"/>
          <w:spacing w:val="3"/>
          <w:kern w:val="0"/>
          <w:sz w:val="20"/>
          <w:szCs w:val="20"/>
          <w:bdr w:val="none" w:sz="0" w:space="0" w:color="auto" w:frame="1"/>
        </w:rPr>
        <w:t xml:space="preserve"> y=</w:t>
      </w:r>
      <w:r w:rsidRPr="003F5EFD">
        <w:rPr>
          <w:rFonts w:ascii="Consolas" w:eastAsia="宋体" w:hAnsi="Consolas" w:cs="宋体"/>
          <w:color w:val="F5871F"/>
          <w:spacing w:val="3"/>
          <w:kern w:val="0"/>
          <w:sz w:val="20"/>
          <w:szCs w:val="20"/>
          <w:bdr w:val="none" w:sz="0" w:space="0" w:color="auto" w:frame="1"/>
        </w:rPr>
        <w:t>0</w:t>
      </w:r>
      <w:r w:rsidRPr="003F5EFD">
        <w:rPr>
          <w:rFonts w:ascii="Consolas" w:eastAsia="宋体" w:hAnsi="Consolas" w:cs="宋体"/>
          <w:color w:val="333333"/>
          <w:spacing w:val="3"/>
          <w:kern w:val="0"/>
          <w:sz w:val="20"/>
          <w:szCs w:val="20"/>
          <w:bdr w:val="none" w:sz="0" w:space="0" w:color="auto" w:frame="1"/>
        </w:rPr>
        <w:t>; y&lt;</w:t>
      </w:r>
      <w:r w:rsidRPr="003F5EFD">
        <w:rPr>
          <w:rFonts w:ascii="Consolas" w:eastAsia="宋体" w:hAnsi="Consolas" w:cs="宋体"/>
          <w:color w:val="F5871F"/>
          <w:spacing w:val="3"/>
          <w:kern w:val="0"/>
          <w:sz w:val="20"/>
          <w:szCs w:val="20"/>
          <w:bdr w:val="none" w:sz="0" w:space="0" w:color="auto" w:frame="1"/>
        </w:rPr>
        <w:t>4</w:t>
      </w:r>
      <w:r w:rsidRPr="003F5EFD">
        <w:rPr>
          <w:rFonts w:ascii="Consolas" w:eastAsia="宋体" w:hAnsi="Consolas" w:cs="宋体"/>
          <w:color w:val="333333"/>
          <w:spacing w:val="3"/>
          <w:kern w:val="0"/>
          <w:sz w:val="20"/>
          <w:szCs w:val="20"/>
          <w:bdr w:val="none" w:sz="0" w:space="0" w:color="auto" w:frame="1"/>
        </w:rPr>
        <w:t xml:space="preserve">; y++) {  </w:t>
      </w:r>
    </w:p>
    <w:p w14:paraId="63E38C56"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w:t>
      </w:r>
      <w:r w:rsidRPr="003F5EFD">
        <w:rPr>
          <w:rFonts w:ascii="Consolas" w:eastAsia="宋体" w:hAnsi="Consolas" w:cs="宋体"/>
          <w:color w:val="8959A8"/>
          <w:spacing w:val="3"/>
          <w:kern w:val="0"/>
          <w:sz w:val="20"/>
          <w:szCs w:val="20"/>
          <w:bdr w:val="none" w:sz="0" w:space="0" w:color="auto" w:frame="1"/>
        </w:rPr>
        <w:t>if</w:t>
      </w:r>
      <w:r w:rsidRPr="003F5EFD">
        <w:rPr>
          <w:rFonts w:ascii="Consolas" w:eastAsia="宋体" w:hAnsi="Consolas" w:cs="宋体"/>
          <w:color w:val="333333"/>
          <w:spacing w:val="3"/>
          <w:kern w:val="0"/>
          <w:sz w:val="20"/>
          <w:szCs w:val="20"/>
          <w:bdr w:val="none" w:sz="0" w:space="0" w:color="auto" w:frame="1"/>
        </w:rPr>
        <w:t xml:space="preserve">(y == </w:t>
      </w:r>
      <w:r w:rsidRPr="003F5EFD">
        <w:rPr>
          <w:rFonts w:ascii="Consolas" w:eastAsia="宋体" w:hAnsi="Consolas" w:cs="宋体"/>
          <w:color w:val="F5871F"/>
          <w:spacing w:val="3"/>
          <w:kern w:val="0"/>
          <w:sz w:val="20"/>
          <w:szCs w:val="20"/>
          <w:bdr w:val="none" w:sz="0" w:space="0" w:color="auto" w:frame="1"/>
        </w:rPr>
        <w:t>2</w:t>
      </w:r>
      <w:r w:rsidRPr="003F5EFD">
        <w:rPr>
          <w:rFonts w:ascii="Consolas" w:eastAsia="宋体" w:hAnsi="Consolas" w:cs="宋体"/>
          <w:color w:val="333333"/>
          <w:spacing w:val="3"/>
          <w:kern w:val="0"/>
          <w:sz w:val="20"/>
          <w:szCs w:val="20"/>
          <w:bdr w:val="none" w:sz="0" w:space="0" w:color="auto" w:frame="1"/>
        </w:rPr>
        <w:t xml:space="preserve">) {  </w:t>
      </w:r>
    </w:p>
    <w:p w14:paraId="2B8BA632"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w:t>
      </w:r>
      <w:r w:rsidRPr="003F5EFD">
        <w:rPr>
          <w:rFonts w:ascii="Consolas" w:eastAsia="宋体" w:hAnsi="Consolas" w:cs="宋体"/>
          <w:color w:val="8E908C"/>
          <w:spacing w:val="3"/>
          <w:kern w:val="0"/>
          <w:sz w:val="20"/>
          <w:szCs w:val="20"/>
          <w:bdr w:val="none" w:sz="0" w:space="0" w:color="auto" w:frame="1"/>
        </w:rPr>
        <w:t xml:space="preserve">//break nc;  </w:t>
      </w:r>
    </w:p>
    <w:p w14:paraId="277395AC"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w:t>
      </w:r>
      <w:r w:rsidRPr="003F5EFD">
        <w:rPr>
          <w:rFonts w:ascii="Consolas" w:eastAsia="宋体" w:hAnsi="Consolas" w:cs="宋体"/>
          <w:color w:val="8959A8"/>
          <w:spacing w:val="3"/>
          <w:kern w:val="0"/>
          <w:sz w:val="20"/>
          <w:szCs w:val="20"/>
          <w:bdr w:val="none" w:sz="0" w:space="0" w:color="auto" w:frame="1"/>
        </w:rPr>
        <w:t>break</w:t>
      </w:r>
      <w:r w:rsidRPr="003F5EFD">
        <w:rPr>
          <w:rFonts w:ascii="Consolas" w:eastAsia="宋体" w:hAnsi="Consolas" w:cs="宋体"/>
          <w:color w:val="333333"/>
          <w:spacing w:val="3"/>
          <w:kern w:val="0"/>
          <w:sz w:val="20"/>
          <w:szCs w:val="20"/>
          <w:bdr w:val="none" w:sz="0" w:space="0" w:color="auto" w:frame="1"/>
        </w:rPr>
        <w:t xml:space="preserve"> wc;  </w:t>
      </w:r>
    </w:p>
    <w:p w14:paraId="1841A23B"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  </w:t>
      </w:r>
    </w:p>
    <w:p w14:paraId="28F9747F"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System.out.print(</w:t>
      </w:r>
      <w:r w:rsidRPr="003F5EFD">
        <w:rPr>
          <w:rFonts w:ascii="Consolas" w:eastAsia="宋体" w:hAnsi="Consolas" w:cs="宋体"/>
          <w:color w:val="718C00"/>
          <w:spacing w:val="3"/>
          <w:kern w:val="0"/>
          <w:sz w:val="20"/>
          <w:szCs w:val="20"/>
          <w:bdr w:val="none" w:sz="0" w:space="0" w:color="auto" w:frame="1"/>
        </w:rPr>
        <w:t>"*"</w:t>
      </w:r>
      <w:r w:rsidRPr="003F5EFD">
        <w:rPr>
          <w:rFonts w:ascii="Consolas" w:eastAsia="宋体" w:hAnsi="Consolas" w:cs="宋体"/>
          <w:color w:val="333333"/>
          <w:spacing w:val="3"/>
          <w:kern w:val="0"/>
          <w:sz w:val="20"/>
          <w:szCs w:val="20"/>
          <w:bdr w:val="none" w:sz="0" w:space="0" w:color="auto" w:frame="1"/>
        </w:rPr>
        <w:t xml:space="preserve">);  </w:t>
      </w:r>
    </w:p>
    <w:p w14:paraId="04F6F56C"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  </w:t>
      </w:r>
    </w:p>
    <w:p w14:paraId="1131D614"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F5EFD">
        <w:rPr>
          <w:rFonts w:ascii="Consolas" w:eastAsia="宋体" w:hAnsi="Consolas" w:cs="宋体"/>
          <w:color w:val="333333"/>
          <w:spacing w:val="3"/>
          <w:kern w:val="0"/>
          <w:sz w:val="20"/>
          <w:szCs w:val="20"/>
          <w:bdr w:val="none" w:sz="0" w:space="0" w:color="auto" w:frame="1"/>
        </w:rPr>
        <w:t xml:space="preserve">            System.out.println();  </w:t>
      </w:r>
    </w:p>
    <w:p w14:paraId="3FEE6654" w14:textId="77777777" w:rsidR="003F5EFD" w:rsidRPr="003F5EFD" w:rsidRDefault="003F5EFD" w:rsidP="003F5EF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3F5EFD">
        <w:rPr>
          <w:rFonts w:ascii="Consolas" w:eastAsia="宋体" w:hAnsi="Consolas" w:cs="宋体"/>
          <w:color w:val="333333"/>
          <w:spacing w:val="3"/>
          <w:kern w:val="0"/>
          <w:sz w:val="20"/>
          <w:szCs w:val="20"/>
          <w:bdr w:val="none" w:sz="0" w:space="0" w:color="auto" w:frame="1"/>
        </w:rPr>
        <w:t xml:space="preserve">        }</w:t>
      </w:r>
    </w:p>
    <w:p w14:paraId="35BE89E2" w14:textId="12A8FDA0" w:rsidR="003F5EFD" w:rsidRDefault="006E370F" w:rsidP="006E370F">
      <w:r>
        <w:rPr>
          <w:rFonts w:hint="eastAsia"/>
        </w:rPr>
        <w:t>7、</w:t>
      </w:r>
      <w:r w:rsidR="008E4191">
        <w:rPr>
          <w:rFonts w:hint="eastAsia"/>
        </w:rPr>
        <w:t>Java内存分配</w:t>
      </w:r>
    </w:p>
    <w:p w14:paraId="5747C404" w14:textId="495B1CBB" w:rsidR="00AA5C58" w:rsidRPr="00AA5C58" w:rsidRDefault="00AA5C58" w:rsidP="00AA5C58">
      <w:pPr>
        <w:pStyle w:val="a3"/>
        <w:ind w:left="1080" w:firstLineChars="0" w:firstLine="0"/>
      </w:pPr>
      <w:r w:rsidRPr="00AA5C58">
        <w:t>栈 存储局部变量</w:t>
      </w:r>
    </w:p>
    <w:p w14:paraId="7737A5A4" w14:textId="77777777" w:rsidR="00AA5C58" w:rsidRPr="00AA5C58" w:rsidRDefault="00AA5C58" w:rsidP="00AA5C58">
      <w:pPr>
        <w:pStyle w:val="a3"/>
        <w:ind w:left="1080" w:firstLineChars="0" w:firstLine="0"/>
      </w:pPr>
      <w:r w:rsidRPr="00AA5C58">
        <w:t>堆 存储new出来的东西</w:t>
      </w:r>
    </w:p>
    <w:p w14:paraId="2CDA7CC4" w14:textId="77777777" w:rsidR="00AA5C58" w:rsidRPr="00AA5C58" w:rsidRDefault="00AA5C58" w:rsidP="00AA5C58">
      <w:pPr>
        <w:pStyle w:val="a3"/>
        <w:ind w:left="1080" w:firstLineChars="0" w:firstLine="0"/>
      </w:pPr>
      <w:r w:rsidRPr="00AA5C58">
        <w:t>方法区 (面向对象部分讲)</w:t>
      </w:r>
    </w:p>
    <w:p w14:paraId="54F12C2A" w14:textId="77777777" w:rsidR="00AA5C58" w:rsidRPr="00AA5C58" w:rsidRDefault="00AA5C58" w:rsidP="00AA5C58">
      <w:pPr>
        <w:pStyle w:val="a3"/>
        <w:ind w:left="1080" w:firstLineChars="0" w:firstLine="0"/>
      </w:pPr>
      <w:r w:rsidRPr="00AA5C58">
        <w:t>本地方法区 (和系统相关)</w:t>
      </w:r>
    </w:p>
    <w:p w14:paraId="4338339B" w14:textId="77777777" w:rsidR="00AA5C58" w:rsidRPr="00AA5C58" w:rsidRDefault="00AA5C58" w:rsidP="00AA5C58">
      <w:pPr>
        <w:pStyle w:val="a3"/>
        <w:ind w:left="1080" w:firstLineChars="0" w:firstLine="0"/>
      </w:pPr>
      <w:r w:rsidRPr="00AA5C58">
        <w:t>寄存器 (给CPU使用)</w:t>
      </w:r>
    </w:p>
    <w:p w14:paraId="7816A3C9" w14:textId="707AF01B" w:rsidR="008E4191" w:rsidRDefault="00E24B5F" w:rsidP="006E370F">
      <w:r w:rsidRPr="00E24B5F">
        <w:drawing>
          <wp:inline distT="0" distB="0" distL="0" distR="0" wp14:anchorId="74BD8916" wp14:editId="26410BF4">
            <wp:extent cx="1987652" cy="115575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7652" cy="1155759"/>
                    </a:xfrm>
                    <a:prstGeom prst="rect">
                      <a:avLst/>
                    </a:prstGeom>
                  </pic:spPr>
                </pic:pic>
              </a:graphicData>
            </a:graphic>
          </wp:inline>
        </w:drawing>
      </w:r>
    </w:p>
    <w:p w14:paraId="375A2502" w14:textId="35B1B287" w:rsidR="001B0AC9" w:rsidRDefault="001B0AC9" w:rsidP="001B0AC9">
      <w:r w:rsidRPr="001B0AC9">
        <w:rPr>
          <w:rFonts w:hint="eastAsia"/>
          <w:highlight w:val="lightGray"/>
        </w:rPr>
        <w:t>8、</w:t>
      </w:r>
      <w:r>
        <w:rPr>
          <w:rFonts w:hint="eastAsia"/>
        </w:rPr>
        <w:t>基本数据类型包装类</w:t>
      </w:r>
    </w:p>
    <w:p w14:paraId="4570190C" w14:textId="0F9787EB" w:rsidR="001B0AC9" w:rsidRPr="001B0AC9" w:rsidRDefault="001B0AC9" w:rsidP="001B0AC9">
      <w:pPr>
        <w:ind w:firstLine="420"/>
        <w:rPr>
          <w:rFonts w:hint="eastAsia"/>
        </w:rPr>
      </w:pPr>
      <w:r w:rsidRPr="001B0AC9">
        <w:t>为了方便操作基本数据类型值，将其封装成了对象，在对象中定义了属性和行为丰富了该数据的操作。用于描述该对象的类就称为基本数据类型对象包装类。</w:t>
      </w:r>
    </w:p>
    <w:p w14:paraId="787DB9C6" w14:textId="77777777" w:rsidR="001B0AC9" w:rsidRPr="001B0AC9" w:rsidRDefault="001B0AC9" w:rsidP="001B0AC9">
      <w:pPr>
        <w:ind w:firstLine="420"/>
      </w:pPr>
      <w:r w:rsidRPr="001B0AC9">
        <w:t>将基本数据类型封装成对象的好处在于可以在对象中定义更多的功能方法操作该数据。</w:t>
      </w:r>
    </w:p>
    <w:p w14:paraId="0A4CC7A9" w14:textId="77777777" w:rsidR="001B0AC9" w:rsidRPr="001B0AC9" w:rsidRDefault="001B0AC9" w:rsidP="001B0AC9">
      <w:pPr>
        <w:ind w:firstLine="420"/>
      </w:pPr>
      <w:r w:rsidRPr="001B0AC9">
        <w:t>常用的操作之一：用于基本数据类型与字符串之间的转换。</w:t>
      </w:r>
    </w:p>
    <w:p w14:paraId="3E945312" w14:textId="106D135B" w:rsidR="001B0AC9" w:rsidRDefault="001B0AC9" w:rsidP="001B0AC9">
      <w:pPr>
        <w:ind w:firstLine="420"/>
      </w:pPr>
      <w:r w:rsidRPr="001B0AC9">
        <w:t>基本类型和包装类的对应：Byte，Short，Integer，Long，Float，Double，Character，Boolean</w:t>
      </w:r>
    </w:p>
    <w:p w14:paraId="786845DC" w14:textId="534CF831" w:rsidR="00D64CAF" w:rsidRDefault="00D64CAF" w:rsidP="001B0AC9">
      <w:pPr>
        <w:ind w:firstLine="420"/>
      </w:pPr>
    </w:p>
    <w:p w14:paraId="4ADA3F99" w14:textId="31C6BB95" w:rsidR="00D64CAF" w:rsidRDefault="00D64CAF" w:rsidP="001B0AC9">
      <w:pPr>
        <w:ind w:firstLine="420"/>
      </w:pPr>
    </w:p>
    <w:p w14:paraId="3017054B" w14:textId="77777777" w:rsidR="00D64CAF" w:rsidRPr="001B0AC9" w:rsidRDefault="00D64CAF" w:rsidP="001B0AC9">
      <w:pPr>
        <w:ind w:firstLine="420"/>
        <w:rPr>
          <w:rFonts w:hint="eastAsia"/>
        </w:rPr>
      </w:pPr>
    </w:p>
    <w:p w14:paraId="736C4496" w14:textId="46CA72F9" w:rsidR="001B0AC9" w:rsidRPr="00D64CAF" w:rsidRDefault="00D64CAF" w:rsidP="00D64CAF">
      <w:pPr>
        <w:jc w:val="center"/>
        <w:rPr>
          <w:sz w:val="44"/>
          <w:szCs w:val="44"/>
        </w:rPr>
      </w:pPr>
      <w:r w:rsidRPr="00D64CAF">
        <w:rPr>
          <w:rFonts w:hint="eastAsia"/>
          <w:sz w:val="44"/>
          <w:szCs w:val="44"/>
        </w:rPr>
        <w:t>二、堆栈</w:t>
      </w:r>
    </w:p>
    <w:p w14:paraId="00AC1FE8" w14:textId="013573E4" w:rsidR="00D64CAF" w:rsidRPr="00D64CAF" w:rsidRDefault="00D64CAF" w:rsidP="00D64CAF">
      <w:pPr>
        <w:widowControl/>
        <w:shd w:val="clear" w:color="auto" w:fill="FFFFFF"/>
        <w:spacing w:after="204"/>
        <w:ind w:firstLine="420"/>
        <w:jc w:val="left"/>
        <w:rPr>
          <w:rFonts w:ascii="Helvetica" w:eastAsia="宋体" w:hAnsi="Helvetica" w:cs="Helvetica"/>
          <w:color w:val="333333"/>
          <w:spacing w:val="3"/>
          <w:kern w:val="0"/>
          <w:sz w:val="24"/>
          <w:szCs w:val="24"/>
        </w:rPr>
      </w:pPr>
      <w:r>
        <w:rPr>
          <w:rFonts w:ascii="Helvetica" w:eastAsia="宋体" w:hAnsi="Helvetica" w:cs="Helvetica" w:hint="eastAsia"/>
          <w:color w:val="333333"/>
          <w:spacing w:val="3"/>
          <w:kern w:val="0"/>
          <w:sz w:val="24"/>
          <w:szCs w:val="24"/>
        </w:rPr>
        <w:t>1</w:t>
      </w:r>
      <w:r>
        <w:rPr>
          <w:rFonts w:ascii="Helvetica" w:eastAsia="宋体" w:hAnsi="Helvetica" w:cs="Helvetica" w:hint="eastAsia"/>
          <w:color w:val="333333"/>
          <w:spacing w:val="3"/>
          <w:kern w:val="0"/>
          <w:sz w:val="24"/>
          <w:szCs w:val="24"/>
        </w:rPr>
        <w:t>、</w:t>
      </w:r>
      <w:r w:rsidRPr="00D64CAF">
        <w:rPr>
          <w:rFonts w:ascii="Helvetica" w:eastAsia="宋体" w:hAnsi="Helvetica" w:cs="Helvetica"/>
          <w:color w:val="333333"/>
          <w:spacing w:val="3"/>
          <w:kern w:val="0"/>
          <w:sz w:val="24"/>
          <w:szCs w:val="24"/>
        </w:rPr>
        <w:t>栈是为执行线程留出的内存空间。当函数被调用的时候，栈顶为局部变量和一些</w:t>
      </w:r>
      <w:r w:rsidRPr="00D64CAF">
        <w:rPr>
          <w:rFonts w:ascii="Helvetica" w:eastAsia="宋体" w:hAnsi="Helvetica" w:cs="Helvetica"/>
          <w:color w:val="333333"/>
          <w:spacing w:val="3"/>
          <w:kern w:val="0"/>
          <w:sz w:val="24"/>
          <w:szCs w:val="24"/>
        </w:rPr>
        <w:t xml:space="preserve"> bookkeeping </w:t>
      </w:r>
      <w:r w:rsidRPr="00D64CAF">
        <w:rPr>
          <w:rFonts w:ascii="Helvetica" w:eastAsia="宋体" w:hAnsi="Helvetica" w:cs="Helvetica"/>
          <w:color w:val="333333"/>
          <w:spacing w:val="3"/>
          <w:kern w:val="0"/>
          <w:sz w:val="24"/>
          <w:szCs w:val="24"/>
        </w:rPr>
        <w:t>数据预留块。当函数执行完毕，块就没有用了，可能在下次的函数调用的时候再被使用。栈通常用后进先出（</w:t>
      </w:r>
      <w:r w:rsidRPr="00D64CAF">
        <w:rPr>
          <w:rFonts w:ascii="Helvetica" w:eastAsia="宋体" w:hAnsi="Helvetica" w:cs="Helvetica"/>
          <w:color w:val="333333"/>
          <w:spacing w:val="3"/>
          <w:kern w:val="0"/>
          <w:sz w:val="24"/>
          <w:szCs w:val="24"/>
        </w:rPr>
        <w:t>LIFO</w:t>
      </w:r>
      <w:r w:rsidRPr="00D64CAF">
        <w:rPr>
          <w:rFonts w:ascii="Helvetica" w:eastAsia="宋体" w:hAnsi="Helvetica" w:cs="Helvetica"/>
          <w:color w:val="333333"/>
          <w:spacing w:val="3"/>
          <w:kern w:val="0"/>
          <w:sz w:val="24"/>
          <w:szCs w:val="24"/>
        </w:rPr>
        <w:t>）的方式预留空间；因此最近的保留块（</w:t>
      </w:r>
      <w:r w:rsidRPr="00D64CAF">
        <w:rPr>
          <w:rFonts w:ascii="Helvetica" w:eastAsia="宋体" w:hAnsi="Helvetica" w:cs="Helvetica"/>
          <w:color w:val="333333"/>
          <w:spacing w:val="3"/>
          <w:kern w:val="0"/>
          <w:sz w:val="24"/>
          <w:szCs w:val="24"/>
        </w:rPr>
        <w:t>reserved block</w:t>
      </w:r>
      <w:r w:rsidRPr="00D64CAF">
        <w:rPr>
          <w:rFonts w:ascii="Helvetica" w:eastAsia="宋体" w:hAnsi="Helvetica" w:cs="Helvetica"/>
          <w:color w:val="333333"/>
          <w:spacing w:val="3"/>
          <w:kern w:val="0"/>
          <w:sz w:val="24"/>
          <w:szCs w:val="24"/>
        </w:rPr>
        <w:t>）通常最先被释放。这么做可以使跟踪堆栈变的简单；从栈中释放块（</w:t>
      </w:r>
      <w:r w:rsidRPr="00D64CAF">
        <w:rPr>
          <w:rFonts w:ascii="Helvetica" w:eastAsia="宋体" w:hAnsi="Helvetica" w:cs="Helvetica"/>
          <w:color w:val="333333"/>
          <w:spacing w:val="3"/>
          <w:kern w:val="0"/>
          <w:sz w:val="24"/>
          <w:szCs w:val="24"/>
        </w:rPr>
        <w:t>free block</w:t>
      </w:r>
      <w:r w:rsidRPr="00D64CAF">
        <w:rPr>
          <w:rFonts w:ascii="Helvetica" w:eastAsia="宋体" w:hAnsi="Helvetica" w:cs="Helvetica"/>
          <w:color w:val="333333"/>
          <w:spacing w:val="3"/>
          <w:kern w:val="0"/>
          <w:sz w:val="24"/>
          <w:szCs w:val="24"/>
        </w:rPr>
        <w:t>）只不过是指针的偏移而已。</w:t>
      </w:r>
    </w:p>
    <w:p w14:paraId="6650A5A0" w14:textId="2841985F" w:rsidR="00D64CAF" w:rsidRPr="00D64CAF" w:rsidRDefault="00D64CAF" w:rsidP="00D64CAF">
      <w:pPr>
        <w:widowControl/>
        <w:shd w:val="clear" w:color="auto" w:fill="FFFFFF"/>
        <w:spacing w:after="204"/>
        <w:ind w:firstLine="420"/>
        <w:jc w:val="left"/>
        <w:rPr>
          <w:rFonts w:ascii="Helvetica" w:eastAsia="宋体" w:hAnsi="Helvetica" w:cs="Helvetica"/>
          <w:color w:val="333333"/>
          <w:spacing w:val="3"/>
          <w:kern w:val="0"/>
          <w:sz w:val="24"/>
          <w:szCs w:val="24"/>
        </w:rPr>
      </w:pPr>
      <w:r>
        <w:rPr>
          <w:rFonts w:ascii="Helvetica" w:eastAsia="宋体" w:hAnsi="Helvetica" w:cs="Helvetica" w:hint="eastAsia"/>
          <w:color w:val="333333"/>
          <w:spacing w:val="3"/>
          <w:kern w:val="0"/>
          <w:sz w:val="24"/>
          <w:szCs w:val="24"/>
        </w:rPr>
        <w:t>2</w:t>
      </w:r>
      <w:r>
        <w:rPr>
          <w:rFonts w:ascii="Helvetica" w:eastAsia="宋体" w:hAnsi="Helvetica" w:cs="Helvetica" w:hint="eastAsia"/>
          <w:color w:val="333333"/>
          <w:spacing w:val="3"/>
          <w:kern w:val="0"/>
          <w:sz w:val="24"/>
          <w:szCs w:val="24"/>
        </w:rPr>
        <w:t>、</w:t>
      </w:r>
      <w:r w:rsidRPr="00D64CAF">
        <w:rPr>
          <w:rFonts w:ascii="Helvetica" w:eastAsia="宋体" w:hAnsi="Helvetica" w:cs="Helvetica"/>
          <w:color w:val="333333"/>
          <w:spacing w:val="3"/>
          <w:kern w:val="0"/>
          <w:sz w:val="24"/>
          <w:szCs w:val="24"/>
        </w:rPr>
        <w:t>堆（</w:t>
      </w:r>
      <w:r w:rsidRPr="00D64CAF">
        <w:rPr>
          <w:rFonts w:ascii="Helvetica" w:eastAsia="宋体" w:hAnsi="Helvetica" w:cs="Helvetica"/>
          <w:color w:val="333333"/>
          <w:spacing w:val="3"/>
          <w:kern w:val="0"/>
          <w:sz w:val="24"/>
          <w:szCs w:val="24"/>
        </w:rPr>
        <w:t>heap</w:t>
      </w:r>
      <w:r w:rsidRPr="00D64CAF">
        <w:rPr>
          <w:rFonts w:ascii="Helvetica" w:eastAsia="宋体" w:hAnsi="Helvetica" w:cs="Helvetica"/>
          <w:color w:val="333333"/>
          <w:spacing w:val="3"/>
          <w:kern w:val="0"/>
          <w:sz w:val="24"/>
          <w:szCs w:val="24"/>
        </w:rPr>
        <w:t>）是为动态分配预留的内存空间。和栈不一样，从堆上分配和重新分配块没有固定模式；你可以在任何时候分配和释放它。这样使得跟</w:t>
      </w:r>
      <w:r w:rsidRPr="00D64CAF">
        <w:rPr>
          <w:rFonts w:ascii="Helvetica" w:eastAsia="宋体" w:hAnsi="Helvetica" w:cs="Helvetica"/>
          <w:color w:val="333333"/>
          <w:spacing w:val="3"/>
          <w:kern w:val="0"/>
          <w:sz w:val="24"/>
          <w:szCs w:val="24"/>
        </w:rPr>
        <w:lastRenderedPageBreak/>
        <w:t>踪哪部分堆已经被分配和被释放变的异常复杂；有许多定制的堆分配策略用来为不同的使用模式下调整堆的性能。</w:t>
      </w:r>
    </w:p>
    <w:p w14:paraId="3EEEDA9F" w14:textId="77777777" w:rsidR="00D64CAF" w:rsidRPr="00D64CAF" w:rsidRDefault="00D64CAF" w:rsidP="00D64CAF">
      <w:pPr>
        <w:widowControl/>
        <w:shd w:val="clear" w:color="auto" w:fill="FFFFFF"/>
        <w:spacing w:after="204"/>
        <w:jc w:val="left"/>
        <w:rPr>
          <w:rFonts w:ascii="Helvetica" w:eastAsia="宋体" w:hAnsi="Helvetica" w:cs="Helvetica"/>
          <w:color w:val="333333"/>
          <w:spacing w:val="3"/>
          <w:kern w:val="0"/>
          <w:sz w:val="24"/>
          <w:szCs w:val="24"/>
        </w:rPr>
      </w:pPr>
      <w:r w:rsidRPr="00D64CAF">
        <w:rPr>
          <w:rFonts w:ascii="Helvetica" w:eastAsia="宋体" w:hAnsi="Helvetica" w:cs="Helvetica"/>
          <w:color w:val="333333"/>
          <w:spacing w:val="3"/>
          <w:kern w:val="0"/>
          <w:sz w:val="24"/>
          <w:szCs w:val="24"/>
        </w:rPr>
        <w:t>每一个线程都有一个栈，但是每一个应用程序通常都只有一个堆（尽管为不同类型分配内存使用多个堆的情况也是有的）。</w:t>
      </w:r>
      <w:r w:rsidRPr="00D64CAF">
        <w:rPr>
          <w:rFonts w:ascii="Helvetica" w:eastAsia="宋体" w:hAnsi="Helvetica" w:cs="Helvetica"/>
          <w:color w:val="333333"/>
          <w:spacing w:val="3"/>
          <w:kern w:val="0"/>
          <w:sz w:val="24"/>
          <w:szCs w:val="24"/>
        </w:rPr>
        <w:t xml:space="preserve"> </w:t>
      </w:r>
      <w:r w:rsidRPr="00D64CAF">
        <w:rPr>
          <w:rFonts w:ascii="Helvetica" w:eastAsia="宋体" w:hAnsi="Helvetica" w:cs="Helvetica"/>
          <w:color w:val="333333"/>
          <w:spacing w:val="3"/>
          <w:kern w:val="0"/>
          <w:sz w:val="24"/>
          <w:szCs w:val="24"/>
        </w:rPr>
        <w:t>直接回答你的问题：</w:t>
      </w:r>
    </w:p>
    <w:p w14:paraId="6C45CF7D" w14:textId="77777777" w:rsidR="00D64CAF" w:rsidRPr="00D64CAF" w:rsidRDefault="00D64CAF" w:rsidP="00D64CAF">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64CAF">
        <w:rPr>
          <w:rFonts w:ascii="Helvetica" w:eastAsia="宋体" w:hAnsi="Helvetica" w:cs="Helvetica"/>
          <w:color w:val="333333"/>
          <w:spacing w:val="3"/>
          <w:kern w:val="0"/>
          <w:sz w:val="24"/>
          <w:szCs w:val="24"/>
        </w:rPr>
        <w:t>当线程创建的时候，操作系统（</w:t>
      </w:r>
      <w:r w:rsidRPr="00D64CAF">
        <w:rPr>
          <w:rFonts w:ascii="Helvetica" w:eastAsia="宋体" w:hAnsi="Helvetica" w:cs="Helvetica"/>
          <w:color w:val="333333"/>
          <w:spacing w:val="3"/>
          <w:kern w:val="0"/>
          <w:sz w:val="24"/>
          <w:szCs w:val="24"/>
        </w:rPr>
        <w:t>OS</w:t>
      </w:r>
      <w:r w:rsidRPr="00D64CAF">
        <w:rPr>
          <w:rFonts w:ascii="Helvetica" w:eastAsia="宋体" w:hAnsi="Helvetica" w:cs="Helvetica"/>
          <w:color w:val="333333"/>
          <w:spacing w:val="3"/>
          <w:kern w:val="0"/>
          <w:sz w:val="24"/>
          <w:szCs w:val="24"/>
        </w:rPr>
        <w:t>）为每一个系统级（</w:t>
      </w:r>
      <w:r w:rsidRPr="00D64CAF">
        <w:rPr>
          <w:rFonts w:ascii="Helvetica" w:eastAsia="宋体" w:hAnsi="Helvetica" w:cs="Helvetica"/>
          <w:color w:val="333333"/>
          <w:spacing w:val="3"/>
          <w:kern w:val="0"/>
          <w:sz w:val="24"/>
          <w:szCs w:val="24"/>
        </w:rPr>
        <w:t>system-level</w:t>
      </w:r>
      <w:r w:rsidRPr="00D64CAF">
        <w:rPr>
          <w:rFonts w:ascii="Helvetica" w:eastAsia="宋体" w:hAnsi="Helvetica" w:cs="Helvetica"/>
          <w:color w:val="333333"/>
          <w:spacing w:val="3"/>
          <w:kern w:val="0"/>
          <w:sz w:val="24"/>
          <w:szCs w:val="24"/>
        </w:rPr>
        <w:t>）的线程分配栈。通常情况下，操作系统通过调用语言的运行时（</w:t>
      </w:r>
      <w:r w:rsidRPr="00D64CAF">
        <w:rPr>
          <w:rFonts w:ascii="Helvetica" w:eastAsia="宋体" w:hAnsi="Helvetica" w:cs="Helvetica"/>
          <w:color w:val="333333"/>
          <w:spacing w:val="3"/>
          <w:kern w:val="0"/>
          <w:sz w:val="24"/>
          <w:szCs w:val="24"/>
        </w:rPr>
        <w:t>runtime</w:t>
      </w:r>
      <w:r w:rsidRPr="00D64CAF">
        <w:rPr>
          <w:rFonts w:ascii="Helvetica" w:eastAsia="宋体" w:hAnsi="Helvetica" w:cs="Helvetica"/>
          <w:color w:val="333333"/>
          <w:spacing w:val="3"/>
          <w:kern w:val="0"/>
          <w:sz w:val="24"/>
          <w:szCs w:val="24"/>
        </w:rPr>
        <w:t>）去为应用程序分配堆。</w:t>
      </w:r>
    </w:p>
    <w:p w14:paraId="4D35E46C" w14:textId="77777777" w:rsidR="00D64CAF" w:rsidRPr="00D64CAF" w:rsidRDefault="00D64CAF" w:rsidP="00D64CAF">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64CAF">
        <w:rPr>
          <w:rFonts w:ascii="Helvetica" w:eastAsia="宋体" w:hAnsi="Helvetica" w:cs="Helvetica"/>
          <w:color w:val="333333"/>
          <w:spacing w:val="3"/>
          <w:kern w:val="0"/>
          <w:sz w:val="24"/>
          <w:szCs w:val="24"/>
        </w:rPr>
        <w:t>栈附属于线程，因此当线程结束时栈被回收。堆通常通过运行时在应用程序启动时被分配，当应用程序（进程）退出时被回收。</w:t>
      </w:r>
    </w:p>
    <w:p w14:paraId="2788E05F" w14:textId="77777777" w:rsidR="00D64CAF" w:rsidRPr="00D64CAF" w:rsidRDefault="00D64CAF" w:rsidP="00D64CAF">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64CAF">
        <w:rPr>
          <w:rFonts w:ascii="Helvetica" w:eastAsia="宋体" w:hAnsi="Helvetica" w:cs="Helvetica"/>
          <w:color w:val="333333"/>
          <w:spacing w:val="3"/>
          <w:kern w:val="0"/>
          <w:sz w:val="24"/>
          <w:szCs w:val="24"/>
        </w:rPr>
        <w:t>当线程被创建的时候，设置栈的大小。在应用程序启动的时候，设置堆的大小，但是可以在需要的时候扩展（分配器向操作系统申请更多的内存）。</w:t>
      </w:r>
    </w:p>
    <w:p w14:paraId="49146DE2" w14:textId="77777777" w:rsidR="00D64CAF" w:rsidRPr="00D64CAF" w:rsidRDefault="00D64CAF" w:rsidP="00D64CAF">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D64CAF">
        <w:rPr>
          <w:rFonts w:ascii="Helvetica" w:eastAsia="宋体" w:hAnsi="Helvetica" w:cs="Helvetica"/>
          <w:color w:val="333333"/>
          <w:spacing w:val="3"/>
          <w:kern w:val="0"/>
          <w:sz w:val="24"/>
          <w:szCs w:val="24"/>
        </w:rPr>
        <w:t>栈比堆要快，因为它存取模式使它可以轻松的分配和重新分配内存（指针</w:t>
      </w:r>
      <w:r w:rsidRPr="00D64CAF">
        <w:rPr>
          <w:rFonts w:ascii="Helvetica" w:eastAsia="宋体" w:hAnsi="Helvetica" w:cs="Helvetica"/>
          <w:color w:val="333333"/>
          <w:spacing w:val="3"/>
          <w:kern w:val="0"/>
          <w:sz w:val="24"/>
          <w:szCs w:val="24"/>
        </w:rPr>
        <w:t>/</w:t>
      </w:r>
      <w:r w:rsidRPr="00D64CAF">
        <w:rPr>
          <w:rFonts w:ascii="Helvetica" w:eastAsia="宋体" w:hAnsi="Helvetica" w:cs="Helvetica"/>
          <w:color w:val="333333"/>
          <w:spacing w:val="3"/>
          <w:kern w:val="0"/>
          <w:sz w:val="24"/>
          <w:szCs w:val="24"/>
        </w:rPr>
        <w:t>整型只是进行简单的递增或者递减运算），然而堆在分配和释放的时候有更多的复杂的</w:t>
      </w:r>
      <w:r w:rsidRPr="00D64CAF">
        <w:rPr>
          <w:rFonts w:ascii="Helvetica" w:eastAsia="宋体" w:hAnsi="Helvetica" w:cs="Helvetica"/>
          <w:color w:val="333333"/>
          <w:spacing w:val="3"/>
          <w:kern w:val="0"/>
          <w:sz w:val="24"/>
          <w:szCs w:val="24"/>
        </w:rPr>
        <w:t xml:space="preserve"> bookkeeping </w:t>
      </w:r>
      <w:r w:rsidRPr="00D64CAF">
        <w:rPr>
          <w:rFonts w:ascii="Helvetica" w:eastAsia="宋体" w:hAnsi="Helvetica" w:cs="Helvetica"/>
          <w:color w:val="333333"/>
          <w:spacing w:val="3"/>
          <w:kern w:val="0"/>
          <w:sz w:val="24"/>
          <w:szCs w:val="24"/>
        </w:rPr>
        <w:t>参与。另外，在栈上的每个字节频繁的被复用也就意味着它可能映射到处理器缓存中，所以很快（译者注：局部性原理）。</w:t>
      </w:r>
    </w:p>
    <w:p w14:paraId="5FA98EF9" w14:textId="77777777" w:rsidR="00D64CAF" w:rsidRPr="00D64CAF" w:rsidRDefault="00D64CAF" w:rsidP="00D64CAF">
      <w:pPr>
        <w:rPr>
          <w:rFonts w:hint="eastAsia"/>
        </w:rPr>
      </w:pPr>
    </w:p>
    <w:sectPr w:rsidR="00D64CAF" w:rsidRPr="00D64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6D54"/>
    <w:multiLevelType w:val="multilevel"/>
    <w:tmpl w:val="F318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07856"/>
    <w:multiLevelType w:val="multilevel"/>
    <w:tmpl w:val="B45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68F4"/>
    <w:multiLevelType w:val="multilevel"/>
    <w:tmpl w:val="37C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226D2"/>
    <w:multiLevelType w:val="hybridMultilevel"/>
    <w:tmpl w:val="9C608F7C"/>
    <w:lvl w:ilvl="0" w:tplc="32429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A9C4380"/>
    <w:multiLevelType w:val="hybridMultilevel"/>
    <w:tmpl w:val="D6B0AECA"/>
    <w:lvl w:ilvl="0" w:tplc="3F0295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1D30F6D"/>
    <w:multiLevelType w:val="hybridMultilevel"/>
    <w:tmpl w:val="0F1CED60"/>
    <w:lvl w:ilvl="0" w:tplc="6D5AB422">
      <w:start w:val="1"/>
      <w:numFmt w:val="decimal"/>
      <w:lvlText w:val="（%1）"/>
      <w:lvlJc w:val="left"/>
      <w:pPr>
        <w:ind w:left="1080" w:hanging="720"/>
      </w:pPr>
      <w:rPr>
        <w:rFonts w:asciiTheme="minorHAnsi" w:hAnsiTheme="minorHAnsi" w:cstheme="minorBidi"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4763E7B"/>
    <w:multiLevelType w:val="multilevel"/>
    <w:tmpl w:val="876A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16419"/>
    <w:multiLevelType w:val="hybridMultilevel"/>
    <w:tmpl w:val="7188F2D4"/>
    <w:lvl w:ilvl="0" w:tplc="13167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4"/>
  </w:num>
  <w:num w:numId="4">
    <w:abstractNumId w:val="1"/>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98"/>
    <w:rsid w:val="00102318"/>
    <w:rsid w:val="001B0AC9"/>
    <w:rsid w:val="002C7760"/>
    <w:rsid w:val="002E6FA0"/>
    <w:rsid w:val="003B3155"/>
    <w:rsid w:val="003F5EFD"/>
    <w:rsid w:val="006E370F"/>
    <w:rsid w:val="007C2C7D"/>
    <w:rsid w:val="008E4191"/>
    <w:rsid w:val="00967EC4"/>
    <w:rsid w:val="00AA5C58"/>
    <w:rsid w:val="00D64CAF"/>
    <w:rsid w:val="00E24B5F"/>
    <w:rsid w:val="00E77698"/>
    <w:rsid w:val="00E84749"/>
    <w:rsid w:val="00F2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DFB5"/>
  <w15:chartTrackingRefBased/>
  <w15:docId w15:val="{D3DC8BB3-3D39-4927-861F-8757F573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EC4"/>
    <w:pPr>
      <w:ind w:firstLineChars="200" w:firstLine="420"/>
    </w:pPr>
  </w:style>
  <w:style w:type="paragraph" w:customStyle="1" w:styleId="comments-section">
    <w:name w:val="comments-section"/>
    <w:basedOn w:val="a"/>
    <w:rsid w:val="00E8474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F5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5EFD"/>
    <w:rPr>
      <w:rFonts w:ascii="宋体" w:eastAsia="宋体" w:hAnsi="宋体" w:cs="宋体"/>
      <w:kern w:val="0"/>
      <w:sz w:val="24"/>
      <w:szCs w:val="24"/>
    </w:rPr>
  </w:style>
  <w:style w:type="character" w:styleId="HTML1">
    <w:name w:val="HTML Code"/>
    <w:basedOn w:val="a0"/>
    <w:uiPriority w:val="99"/>
    <w:semiHidden/>
    <w:unhideWhenUsed/>
    <w:rsid w:val="003F5EFD"/>
    <w:rPr>
      <w:rFonts w:ascii="宋体" w:eastAsia="宋体" w:hAnsi="宋体" w:cs="宋体"/>
      <w:sz w:val="24"/>
      <w:szCs w:val="24"/>
    </w:rPr>
  </w:style>
  <w:style w:type="character" w:customStyle="1" w:styleId="hljs-keyword">
    <w:name w:val="hljs-keyword"/>
    <w:basedOn w:val="a0"/>
    <w:rsid w:val="003F5EFD"/>
  </w:style>
  <w:style w:type="character" w:customStyle="1" w:styleId="hljs-number">
    <w:name w:val="hljs-number"/>
    <w:basedOn w:val="a0"/>
    <w:rsid w:val="003F5EFD"/>
  </w:style>
  <w:style w:type="character" w:customStyle="1" w:styleId="hljs-comment">
    <w:name w:val="hljs-comment"/>
    <w:basedOn w:val="a0"/>
    <w:rsid w:val="003F5EFD"/>
  </w:style>
  <w:style w:type="character" w:customStyle="1" w:styleId="hljs-string">
    <w:name w:val="hljs-string"/>
    <w:basedOn w:val="a0"/>
    <w:rsid w:val="003F5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12355">
      <w:bodyDiv w:val="1"/>
      <w:marLeft w:val="0"/>
      <w:marRight w:val="0"/>
      <w:marTop w:val="0"/>
      <w:marBottom w:val="0"/>
      <w:divBdr>
        <w:top w:val="none" w:sz="0" w:space="0" w:color="auto"/>
        <w:left w:val="none" w:sz="0" w:space="0" w:color="auto"/>
        <w:bottom w:val="none" w:sz="0" w:space="0" w:color="auto"/>
        <w:right w:val="none" w:sz="0" w:space="0" w:color="auto"/>
      </w:divBdr>
    </w:div>
    <w:div w:id="1053845329">
      <w:bodyDiv w:val="1"/>
      <w:marLeft w:val="0"/>
      <w:marRight w:val="0"/>
      <w:marTop w:val="0"/>
      <w:marBottom w:val="0"/>
      <w:divBdr>
        <w:top w:val="none" w:sz="0" w:space="0" w:color="auto"/>
        <w:left w:val="none" w:sz="0" w:space="0" w:color="auto"/>
        <w:bottom w:val="none" w:sz="0" w:space="0" w:color="auto"/>
        <w:right w:val="none" w:sz="0" w:space="0" w:color="auto"/>
      </w:divBdr>
    </w:div>
    <w:div w:id="1163424482">
      <w:bodyDiv w:val="1"/>
      <w:marLeft w:val="0"/>
      <w:marRight w:val="0"/>
      <w:marTop w:val="0"/>
      <w:marBottom w:val="0"/>
      <w:divBdr>
        <w:top w:val="none" w:sz="0" w:space="0" w:color="auto"/>
        <w:left w:val="none" w:sz="0" w:space="0" w:color="auto"/>
        <w:bottom w:val="none" w:sz="0" w:space="0" w:color="auto"/>
        <w:right w:val="none" w:sz="0" w:space="0" w:color="auto"/>
      </w:divBdr>
    </w:div>
    <w:div w:id="1184124924">
      <w:bodyDiv w:val="1"/>
      <w:marLeft w:val="0"/>
      <w:marRight w:val="0"/>
      <w:marTop w:val="0"/>
      <w:marBottom w:val="0"/>
      <w:divBdr>
        <w:top w:val="none" w:sz="0" w:space="0" w:color="auto"/>
        <w:left w:val="none" w:sz="0" w:space="0" w:color="auto"/>
        <w:bottom w:val="none" w:sz="0" w:space="0" w:color="auto"/>
        <w:right w:val="none" w:sz="0" w:space="0" w:color="auto"/>
      </w:divBdr>
    </w:div>
    <w:div w:id="1441683286">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sChild>
        <w:div w:id="509101457">
          <w:marLeft w:val="0"/>
          <w:marRight w:val="0"/>
          <w:marTop w:val="0"/>
          <w:marBottom w:val="0"/>
          <w:divBdr>
            <w:top w:val="none" w:sz="0" w:space="0" w:color="auto"/>
            <w:left w:val="none" w:sz="0" w:space="0" w:color="auto"/>
            <w:bottom w:val="none" w:sz="0" w:space="0" w:color="auto"/>
            <w:right w:val="none" w:sz="0" w:space="0" w:color="auto"/>
          </w:divBdr>
        </w:div>
      </w:divsChild>
    </w:div>
    <w:div w:id="1472357956">
      <w:bodyDiv w:val="1"/>
      <w:marLeft w:val="0"/>
      <w:marRight w:val="0"/>
      <w:marTop w:val="0"/>
      <w:marBottom w:val="0"/>
      <w:divBdr>
        <w:top w:val="none" w:sz="0" w:space="0" w:color="auto"/>
        <w:left w:val="none" w:sz="0" w:space="0" w:color="auto"/>
        <w:bottom w:val="none" w:sz="0" w:space="0" w:color="auto"/>
        <w:right w:val="none" w:sz="0" w:space="0" w:color="auto"/>
      </w:divBdr>
      <w:divsChild>
        <w:div w:id="70722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贺长江</dc:creator>
  <cp:keywords/>
  <dc:description/>
  <cp:lastModifiedBy>贺长江</cp:lastModifiedBy>
  <cp:revision>13</cp:revision>
  <dcterms:created xsi:type="dcterms:W3CDTF">2020-05-02T06:36:00Z</dcterms:created>
  <dcterms:modified xsi:type="dcterms:W3CDTF">2020-05-02T07:20:00Z</dcterms:modified>
</cp:coreProperties>
</file>