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DC" w:rsidRDefault="00BE70B7" w:rsidP="00CF6CA3">
      <w:pPr>
        <w:pStyle w:val="a5"/>
      </w:pPr>
      <w:r w:rsidRPr="00BE70B7">
        <w:rPr>
          <w:rFonts w:hint="eastAsia"/>
        </w:rPr>
        <w:t>分拣车灯</w:t>
      </w:r>
      <w:proofErr w:type="gramStart"/>
      <w:r w:rsidRPr="00BE70B7">
        <w:rPr>
          <w:rFonts w:hint="eastAsia"/>
        </w:rPr>
        <w:t>路程序</w:t>
      </w:r>
      <w:proofErr w:type="gramEnd"/>
      <w:r>
        <w:rPr>
          <w:rFonts w:hint="eastAsia"/>
        </w:rPr>
        <w:t>技术</w:t>
      </w:r>
      <w:r w:rsidRPr="00BE70B7">
        <w:t>说明</w:t>
      </w:r>
    </w:p>
    <w:p w:rsidR="00CF6CA3" w:rsidRDefault="00CF6CA3" w:rsidP="00CF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CA3" w:rsidRDefault="00CF6CA3" w:rsidP="00CF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V1.02</w:t>
      </w:r>
    </w:p>
    <w:p w:rsidR="00CF6CA3" w:rsidRPr="00CF6CA3" w:rsidRDefault="00CF6CA3" w:rsidP="00CF6CA3"/>
    <w:p w:rsidR="00CF6CA3" w:rsidRDefault="00CF6CA3" w:rsidP="00CF6CA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（瀚海版）</w:t>
      </w:r>
    </w:p>
    <w:p w:rsidR="00CF6CA3" w:rsidRDefault="00CF6CA3" w:rsidP="00CF6CA3">
      <w:pPr>
        <w:jc w:val="center"/>
        <w:rPr>
          <w:sz w:val="72"/>
          <w:szCs w:val="72"/>
        </w:rPr>
      </w:pPr>
    </w:p>
    <w:p w:rsidR="00CF6CA3" w:rsidRDefault="00CF6CA3" w:rsidP="00CF6CA3">
      <w:pPr>
        <w:jc w:val="center"/>
        <w:rPr>
          <w:sz w:val="72"/>
          <w:szCs w:val="72"/>
        </w:rPr>
      </w:pPr>
    </w:p>
    <w:p w:rsidR="00CF6CA3" w:rsidRDefault="00CF6CA3" w:rsidP="00CF6CA3">
      <w:pPr>
        <w:jc w:val="center"/>
        <w:rPr>
          <w:sz w:val="72"/>
          <w:szCs w:val="72"/>
        </w:rPr>
      </w:pPr>
    </w:p>
    <w:p w:rsidR="00CF6CA3" w:rsidRDefault="00CF6CA3" w:rsidP="00CF6CA3">
      <w:pPr>
        <w:rPr>
          <w:sz w:val="72"/>
          <w:szCs w:val="72"/>
        </w:rPr>
      </w:pPr>
    </w:p>
    <w:p w:rsidR="00CF6CA3" w:rsidRDefault="00CF6CA3" w:rsidP="00CF6CA3">
      <w:pPr>
        <w:jc w:val="center"/>
        <w:rPr>
          <w:sz w:val="72"/>
          <w:szCs w:val="72"/>
        </w:rPr>
      </w:pPr>
    </w:p>
    <w:p w:rsidR="00CF6CA3" w:rsidRDefault="00CF6CA3" w:rsidP="00CF6CA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拟制：_______________    年    月    日</w:t>
      </w:r>
    </w:p>
    <w:p w:rsidR="00CF6CA3" w:rsidRDefault="00CF6CA3" w:rsidP="00CF6CA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审核：_______________    年    月    日</w:t>
      </w:r>
    </w:p>
    <w:p w:rsidR="00CF6CA3" w:rsidRDefault="00CF6CA3" w:rsidP="00CF6CA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批准：_______________    年    月    日</w:t>
      </w:r>
    </w:p>
    <w:p w:rsidR="00CF6CA3" w:rsidRDefault="00CF6CA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F6CA3" w:rsidRDefault="00CF6CA3" w:rsidP="00A83254">
      <w:pPr>
        <w:pStyle w:val="1"/>
      </w:pPr>
      <w:r>
        <w:rPr>
          <w:rFonts w:hint="eastAsia"/>
        </w:rPr>
        <w:lastRenderedPageBreak/>
        <w:t xml:space="preserve"> 协议说明</w:t>
      </w:r>
    </w:p>
    <w:p w:rsidR="00C64BF3" w:rsidRPr="00C64BF3" w:rsidRDefault="00C64BF3" w:rsidP="00C64BF3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0448E4">
        <w:rPr>
          <w:rFonts w:hint="eastAsia"/>
          <w:color w:val="FF0000"/>
        </w:rPr>
        <w:t>指令均为英文输入字符</w:t>
      </w:r>
      <w:r>
        <w:rPr>
          <w:rFonts w:hint="eastAsia"/>
          <w:color w:val="FF0000"/>
        </w:rPr>
        <w:t>）</w:t>
      </w:r>
    </w:p>
    <w:p w:rsidR="00CF6CA3" w:rsidRDefault="00CF6CA3" w:rsidP="00CF6CA3">
      <w:pPr>
        <w:pStyle w:val="2"/>
      </w:pPr>
      <w:r>
        <w:rPr>
          <w:rFonts w:hint="eastAsia"/>
        </w:rPr>
        <w:t>控灯协议</w:t>
      </w:r>
    </w:p>
    <w:p w:rsidR="00E54628" w:rsidRDefault="00E54628" w:rsidP="00E54628">
      <w:r>
        <w:rPr>
          <w:rFonts w:hint="eastAsia"/>
        </w:rPr>
        <w:t>1、为</w:t>
      </w:r>
      <w:r>
        <w:t>6路彩灯单片机系统，接受命令为  （X……X）</w:t>
      </w:r>
      <w:r>
        <w:rPr>
          <w:rFonts w:hint="eastAsia"/>
        </w:rPr>
        <w:t>Q</w:t>
      </w:r>
      <w:r>
        <w:t xml:space="preserve">%   ，其中%为截止符号，（）内的X必须为数字，且个数为10位，前6位为相应的6路颜色控制，0代表灭灯，1-7对应七种颜色 1-蓝色  2-绿色 3-红色 4-青色 5-粉色 </w:t>
      </w:r>
    </w:p>
    <w:p w:rsidR="00E54628" w:rsidRPr="00E54628" w:rsidRDefault="00E54628" w:rsidP="00E54628">
      <w:r>
        <w:rPr>
          <w:rFonts w:hint="eastAsia"/>
        </w:rPr>
        <w:t>后</w:t>
      </w:r>
      <w:r>
        <w:t>4位为命令控制位，分别 闪烁开启（1开，0关），闪烁频率（0-2），</w:t>
      </w:r>
      <w:proofErr w:type="spellStart"/>
      <w:r>
        <w:t>WiFi</w:t>
      </w:r>
      <w:proofErr w:type="spellEnd"/>
      <w:r>
        <w:t>重置（0关9开），软复位（0关9开）。</w:t>
      </w:r>
      <w:r>
        <w:rPr>
          <w:rFonts w:hint="eastAsia"/>
        </w:rPr>
        <w:t>Q代表前十位指令和的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位数。</w:t>
      </w:r>
      <w:r>
        <w:t>格式不对即报错。</w:t>
      </w:r>
    </w:p>
    <w:tbl>
      <w:tblPr>
        <w:tblStyle w:val="a7"/>
        <w:tblW w:w="9152" w:type="dxa"/>
        <w:jc w:val="center"/>
        <w:tblLook w:val="04A0" w:firstRow="1" w:lastRow="0" w:firstColumn="1" w:lastColumn="0" w:noHBand="0" w:noVBand="1"/>
      </w:tblPr>
      <w:tblGrid>
        <w:gridCol w:w="740"/>
        <w:gridCol w:w="649"/>
        <w:gridCol w:w="477"/>
        <w:gridCol w:w="477"/>
        <w:gridCol w:w="477"/>
        <w:gridCol w:w="477"/>
        <w:gridCol w:w="535"/>
        <w:gridCol w:w="477"/>
        <w:gridCol w:w="501"/>
        <w:gridCol w:w="502"/>
        <w:gridCol w:w="503"/>
        <w:gridCol w:w="738"/>
        <w:gridCol w:w="1097"/>
        <w:gridCol w:w="1502"/>
      </w:tblGrid>
      <w:tr w:rsidR="00E54628" w:rsidRPr="00917B96" w:rsidTr="00E54628">
        <w:trPr>
          <w:trHeight w:val="249"/>
          <w:jc w:val="center"/>
        </w:trPr>
        <w:tc>
          <w:tcPr>
            <w:tcW w:w="740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说明</w:t>
            </w:r>
          </w:p>
        </w:tc>
        <w:tc>
          <w:tcPr>
            <w:tcW w:w="649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起始符</w:t>
            </w:r>
          </w:p>
        </w:tc>
        <w:tc>
          <w:tcPr>
            <w:tcW w:w="2443" w:type="dxa"/>
            <w:gridSpan w:val="5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控灯位</w:t>
            </w:r>
          </w:p>
        </w:tc>
        <w:tc>
          <w:tcPr>
            <w:tcW w:w="1983" w:type="dxa"/>
            <w:gridSpan w:val="4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功能位</w:t>
            </w:r>
          </w:p>
        </w:tc>
        <w:tc>
          <w:tcPr>
            <w:tcW w:w="738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末尾符</w:t>
            </w:r>
          </w:p>
        </w:tc>
        <w:tc>
          <w:tcPr>
            <w:tcW w:w="1097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数据长度</w:t>
            </w:r>
          </w:p>
        </w:tc>
        <w:tc>
          <w:tcPr>
            <w:tcW w:w="1502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截止符</w:t>
            </w:r>
          </w:p>
        </w:tc>
      </w:tr>
      <w:tr w:rsidR="00E54628" w:rsidRPr="00917B96" w:rsidTr="00E54628">
        <w:trPr>
          <w:trHeight w:val="249"/>
          <w:jc w:val="center"/>
        </w:trPr>
        <w:tc>
          <w:tcPr>
            <w:tcW w:w="740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符号</w:t>
            </w:r>
          </w:p>
        </w:tc>
        <w:tc>
          <w:tcPr>
            <w:tcW w:w="649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(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535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0/1</w:t>
            </w:r>
          </w:p>
        </w:tc>
        <w:tc>
          <w:tcPr>
            <w:tcW w:w="501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0-2</w:t>
            </w:r>
          </w:p>
        </w:tc>
        <w:tc>
          <w:tcPr>
            <w:tcW w:w="502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0/9</w:t>
            </w:r>
          </w:p>
        </w:tc>
        <w:tc>
          <w:tcPr>
            <w:tcW w:w="503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0/9</w:t>
            </w:r>
          </w:p>
        </w:tc>
        <w:tc>
          <w:tcPr>
            <w:tcW w:w="738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)</w:t>
            </w:r>
          </w:p>
        </w:tc>
        <w:tc>
          <w:tcPr>
            <w:tcW w:w="1097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Data</w:t>
            </w:r>
          </w:p>
        </w:tc>
        <w:tc>
          <w:tcPr>
            <w:tcW w:w="1502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%</w:t>
            </w:r>
          </w:p>
        </w:tc>
      </w:tr>
      <w:tr w:rsidR="00E54628" w:rsidRPr="00917B96" w:rsidTr="00E54628">
        <w:trPr>
          <w:trHeight w:val="242"/>
          <w:jc w:val="center"/>
        </w:trPr>
        <w:tc>
          <w:tcPr>
            <w:tcW w:w="740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字节</w:t>
            </w:r>
          </w:p>
        </w:tc>
        <w:tc>
          <w:tcPr>
            <w:tcW w:w="649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1字节</w:t>
            </w:r>
          </w:p>
        </w:tc>
        <w:tc>
          <w:tcPr>
            <w:tcW w:w="477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477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477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477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535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477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501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502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503" w:type="dxa"/>
          </w:tcPr>
          <w:p w:rsidR="00E54628" w:rsidRPr="00917B96" w:rsidRDefault="00E54628" w:rsidP="00917B96">
            <w:pPr>
              <w:rPr>
                <w:sz w:val="13"/>
              </w:rPr>
            </w:pPr>
          </w:p>
        </w:tc>
        <w:tc>
          <w:tcPr>
            <w:tcW w:w="738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1字节</w:t>
            </w:r>
          </w:p>
        </w:tc>
        <w:tc>
          <w:tcPr>
            <w:tcW w:w="1097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1字节</w:t>
            </w:r>
          </w:p>
        </w:tc>
        <w:tc>
          <w:tcPr>
            <w:tcW w:w="1502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1字节</w:t>
            </w:r>
          </w:p>
        </w:tc>
      </w:tr>
      <w:tr w:rsidR="00E54628" w:rsidRPr="00917B96" w:rsidTr="00E54628">
        <w:trPr>
          <w:trHeight w:val="329"/>
          <w:jc w:val="center"/>
        </w:trPr>
        <w:tc>
          <w:tcPr>
            <w:tcW w:w="740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备注</w:t>
            </w:r>
          </w:p>
        </w:tc>
        <w:tc>
          <w:tcPr>
            <w:tcW w:w="649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固定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535" w:type="dxa"/>
          </w:tcPr>
          <w:p w:rsidR="00E54628" w:rsidRPr="00917B96" w:rsidRDefault="00E54628" w:rsidP="00E54628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0-7</w:t>
            </w:r>
          </w:p>
        </w:tc>
        <w:tc>
          <w:tcPr>
            <w:tcW w:w="477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是否闪烁</w:t>
            </w:r>
          </w:p>
        </w:tc>
        <w:tc>
          <w:tcPr>
            <w:tcW w:w="501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闪烁频率</w:t>
            </w:r>
          </w:p>
        </w:tc>
        <w:tc>
          <w:tcPr>
            <w:tcW w:w="502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W</w:t>
            </w:r>
            <w:r>
              <w:rPr>
                <w:rFonts w:hint="eastAsia"/>
                <w:sz w:val="13"/>
              </w:rPr>
              <w:t>ifi</w:t>
            </w:r>
            <w:proofErr w:type="spellEnd"/>
            <w:r>
              <w:rPr>
                <w:rFonts w:hint="eastAsia"/>
                <w:sz w:val="13"/>
              </w:rPr>
              <w:t>重置</w:t>
            </w:r>
          </w:p>
        </w:tc>
        <w:tc>
          <w:tcPr>
            <w:tcW w:w="503" w:type="dxa"/>
          </w:tcPr>
          <w:p w:rsidR="00E54628" w:rsidRPr="00917B96" w:rsidRDefault="00E54628" w:rsidP="00E54628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软复位</w:t>
            </w:r>
          </w:p>
        </w:tc>
        <w:tc>
          <w:tcPr>
            <w:tcW w:w="738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固定</w:t>
            </w:r>
          </w:p>
        </w:tc>
        <w:tc>
          <w:tcPr>
            <w:tcW w:w="1097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命令长度和个位数</w:t>
            </w:r>
          </w:p>
        </w:tc>
        <w:tc>
          <w:tcPr>
            <w:tcW w:w="1502" w:type="dxa"/>
          </w:tcPr>
          <w:p w:rsidR="00E54628" w:rsidRPr="00917B96" w:rsidRDefault="00E54628" w:rsidP="00E54628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固定</w:t>
            </w:r>
          </w:p>
        </w:tc>
      </w:tr>
      <w:tr w:rsidR="00E54628" w:rsidRPr="00917B96" w:rsidTr="00D95EB1">
        <w:trPr>
          <w:trHeight w:val="249"/>
          <w:jc w:val="center"/>
        </w:trPr>
        <w:tc>
          <w:tcPr>
            <w:tcW w:w="740" w:type="dxa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举例</w:t>
            </w:r>
          </w:p>
        </w:tc>
        <w:tc>
          <w:tcPr>
            <w:tcW w:w="8412" w:type="dxa"/>
            <w:gridSpan w:val="13"/>
          </w:tcPr>
          <w:p w:rsidR="00E54628" w:rsidRPr="00917B96" w:rsidRDefault="00E54628" w:rsidP="00917B96">
            <w:pPr>
              <w:rPr>
                <w:sz w:val="13"/>
              </w:rPr>
            </w:pPr>
            <w:r w:rsidRPr="00917B96">
              <w:rPr>
                <w:rFonts w:hint="eastAsia"/>
                <w:sz w:val="13"/>
              </w:rPr>
              <w:t>（10000000</w:t>
            </w:r>
            <w:r>
              <w:rPr>
                <w:sz w:val="13"/>
              </w:rPr>
              <w:t>）1</w:t>
            </w:r>
            <w:r w:rsidRPr="00917B96">
              <w:rPr>
                <w:rFonts w:hint="eastAsia"/>
                <w:sz w:val="13"/>
              </w:rPr>
              <w:t>%</w:t>
            </w:r>
            <w:r>
              <w:rPr>
                <w:sz w:val="13"/>
              </w:rPr>
              <w:t xml:space="preserve"> </w:t>
            </w:r>
            <w:r>
              <w:rPr>
                <w:rFonts w:hint="eastAsia"/>
                <w:sz w:val="13"/>
              </w:rPr>
              <w:t>代表1路灯</w:t>
            </w:r>
            <w:r>
              <w:rPr>
                <w:sz w:val="13"/>
              </w:rPr>
              <w:t xml:space="preserve"> </w:t>
            </w:r>
            <w:r>
              <w:rPr>
                <w:rFonts w:hint="eastAsia"/>
                <w:sz w:val="13"/>
              </w:rPr>
              <w:t>亮蓝色，</w:t>
            </w:r>
            <w:r w:rsidRPr="00917B96">
              <w:rPr>
                <w:rFonts w:hint="eastAsia"/>
                <w:sz w:val="13"/>
              </w:rPr>
              <w:t>（1</w:t>
            </w:r>
            <w:r>
              <w:rPr>
                <w:rFonts w:hint="eastAsia"/>
                <w:sz w:val="13"/>
              </w:rPr>
              <w:t>3</w:t>
            </w:r>
            <w:r w:rsidRPr="00917B96">
              <w:rPr>
                <w:rFonts w:hint="eastAsia"/>
                <w:sz w:val="13"/>
              </w:rPr>
              <w:t>00</w:t>
            </w:r>
            <w:r>
              <w:rPr>
                <w:rFonts w:hint="eastAsia"/>
                <w:sz w:val="13"/>
              </w:rPr>
              <w:t>1</w:t>
            </w:r>
            <w:r w:rsidRPr="00917B96">
              <w:rPr>
                <w:rFonts w:hint="eastAsia"/>
                <w:sz w:val="13"/>
              </w:rPr>
              <w:t>000</w:t>
            </w:r>
            <w:r>
              <w:rPr>
                <w:sz w:val="13"/>
              </w:rPr>
              <w:t>）</w:t>
            </w:r>
            <w:r>
              <w:rPr>
                <w:rFonts w:hint="eastAsia"/>
                <w:sz w:val="13"/>
              </w:rPr>
              <w:t>2</w:t>
            </w:r>
            <w:r w:rsidRPr="00917B96">
              <w:rPr>
                <w:rFonts w:hint="eastAsia"/>
                <w:sz w:val="13"/>
              </w:rPr>
              <w:t>%</w:t>
            </w:r>
            <w:r>
              <w:rPr>
                <w:sz w:val="13"/>
              </w:rPr>
              <w:t xml:space="preserve"> </w:t>
            </w:r>
            <w:r>
              <w:rPr>
                <w:rFonts w:hint="eastAsia"/>
                <w:sz w:val="13"/>
              </w:rPr>
              <w:t>代表1路灯亮蓝色，2路灯亮红色，且均闪烁</w:t>
            </w:r>
          </w:p>
        </w:tc>
      </w:tr>
    </w:tbl>
    <w:p w:rsidR="00A83254" w:rsidRDefault="00A83254" w:rsidP="00A83254">
      <w:pPr>
        <w:pStyle w:val="3"/>
      </w:pPr>
      <w:r>
        <w:rPr>
          <w:rFonts w:hint="eastAsia"/>
        </w:rPr>
        <w:t>2、反馈指令协议</w:t>
      </w:r>
    </w:p>
    <w:p w:rsidR="00A83254" w:rsidRDefault="00A83254" w:rsidP="00CF6CA3"/>
    <w:tbl>
      <w:tblPr>
        <w:tblStyle w:val="a7"/>
        <w:tblW w:w="9756" w:type="dxa"/>
        <w:tblLook w:val="04A0" w:firstRow="1" w:lastRow="0" w:firstColumn="1" w:lastColumn="0" w:noHBand="0" w:noVBand="1"/>
      </w:tblPr>
      <w:tblGrid>
        <w:gridCol w:w="610"/>
        <w:gridCol w:w="673"/>
        <w:gridCol w:w="633"/>
        <w:gridCol w:w="722"/>
        <w:gridCol w:w="627"/>
        <w:gridCol w:w="1006"/>
        <w:gridCol w:w="627"/>
        <w:gridCol w:w="641"/>
        <w:gridCol w:w="627"/>
        <w:gridCol w:w="660"/>
        <w:gridCol w:w="628"/>
        <w:gridCol w:w="628"/>
        <w:gridCol w:w="628"/>
        <w:gridCol w:w="1046"/>
      </w:tblGrid>
      <w:tr w:rsidR="00893AAF" w:rsidTr="00893AAF">
        <w:tc>
          <w:tcPr>
            <w:tcW w:w="610" w:type="dxa"/>
          </w:tcPr>
          <w:p w:rsidR="00893AAF" w:rsidRPr="00A83254" w:rsidRDefault="00893AAF" w:rsidP="00A83254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说明</w:t>
            </w:r>
          </w:p>
        </w:tc>
        <w:tc>
          <w:tcPr>
            <w:tcW w:w="673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指令</w:t>
            </w:r>
          </w:p>
        </w:tc>
        <w:tc>
          <w:tcPr>
            <w:tcW w:w="633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722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SN码</w:t>
            </w:r>
          </w:p>
        </w:tc>
        <w:tc>
          <w:tcPr>
            <w:tcW w:w="627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1006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IP</w:t>
            </w:r>
          </w:p>
        </w:tc>
        <w:tc>
          <w:tcPr>
            <w:tcW w:w="627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641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端口</w:t>
            </w:r>
          </w:p>
        </w:tc>
        <w:tc>
          <w:tcPr>
            <w:tcW w:w="627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660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电压</w:t>
            </w:r>
          </w:p>
        </w:tc>
        <w:tc>
          <w:tcPr>
            <w:tcW w:w="628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628" w:type="dxa"/>
          </w:tcPr>
          <w:p w:rsidR="00893AAF" w:rsidRPr="00A83254" w:rsidRDefault="00893AAF" w:rsidP="00A83254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版本号</w:t>
            </w:r>
          </w:p>
        </w:tc>
        <w:tc>
          <w:tcPr>
            <w:tcW w:w="628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1046" w:type="dxa"/>
          </w:tcPr>
          <w:p w:rsidR="00893AAF" w:rsidRPr="00A83254" w:rsidRDefault="00893AAF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执行指令</w:t>
            </w:r>
          </w:p>
        </w:tc>
      </w:tr>
      <w:tr w:rsidR="00893AAF" w:rsidTr="00893AAF">
        <w:trPr>
          <w:trHeight w:val="328"/>
        </w:trPr>
        <w:tc>
          <w:tcPr>
            <w:tcW w:w="610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内容</w:t>
            </w:r>
          </w:p>
        </w:tc>
        <w:tc>
          <w:tcPr>
            <w:tcW w:w="673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OK!</w:t>
            </w:r>
          </w:p>
        </w:tc>
        <w:tc>
          <w:tcPr>
            <w:tcW w:w="633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722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134</w:t>
            </w:r>
            <w:r w:rsidRPr="00A83254">
              <w:rPr>
                <w:rFonts w:hint="eastAsia"/>
                <w:sz w:val="13"/>
              </w:rPr>
              <w:t>XXXX</w:t>
            </w:r>
          </w:p>
        </w:tc>
        <w:tc>
          <w:tcPr>
            <w:tcW w:w="627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1006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192.168.1.</w:t>
            </w:r>
            <w:r w:rsidRPr="00A83254">
              <w:rPr>
                <w:rFonts w:hint="eastAsia"/>
                <w:sz w:val="13"/>
              </w:rPr>
              <w:t>XXX</w:t>
            </w:r>
          </w:p>
        </w:tc>
        <w:tc>
          <w:tcPr>
            <w:tcW w:w="627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641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400</w:t>
            </w:r>
          </w:p>
        </w:tc>
        <w:tc>
          <w:tcPr>
            <w:tcW w:w="627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660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2.88V</w:t>
            </w:r>
          </w:p>
        </w:tc>
        <w:tc>
          <w:tcPr>
            <w:tcW w:w="628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628" w:type="dxa"/>
          </w:tcPr>
          <w:p w:rsidR="00893AAF" w:rsidRPr="00A83254" w:rsidRDefault="00893AAF" w:rsidP="00CF6CA3">
            <w:pPr>
              <w:rPr>
                <w:sz w:val="13"/>
              </w:rPr>
            </w:pPr>
            <w:r>
              <w:rPr>
                <w:sz w:val="13"/>
              </w:rPr>
              <w:t>V1.02</w:t>
            </w:r>
          </w:p>
        </w:tc>
        <w:tc>
          <w:tcPr>
            <w:tcW w:w="628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1046" w:type="dxa"/>
          </w:tcPr>
          <w:p w:rsidR="00893AAF" w:rsidRPr="00A83254" w:rsidRDefault="00893AAF" w:rsidP="00CF6CA3">
            <w:pPr>
              <w:rPr>
                <w:sz w:val="13"/>
              </w:rPr>
            </w:pPr>
            <w:r w:rsidRPr="00A83254">
              <w:rPr>
                <w:sz w:val="13"/>
              </w:rPr>
              <w:t>(1000000000)1</w:t>
            </w:r>
          </w:p>
        </w:tc>
      </w:tr>
      <w:tr w:rsidR="00893AAF" w:rsidTr="00893AAF">
        <w:tc>
          <w:tcPr>
            <w:tcW w:w="610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73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33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722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27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1006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27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41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27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60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28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28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628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  <w:tc>
          <w:tcPr>
            <w:tcW w:w="1046" w:type="dxa"/>
          </w:tcPr>
          <w:p w:rsidR="00893AAF" w:rsidRPr="00A83254" w:rsidRDefault="00893AAF" w:rsidP="00CF6CA3">
            <w:pPr>
              <w:rPr>
                <w:sz w:val="13"/>
              </w:rPr>
            </w:pPr>
          </w:p>
        </w:tc>
      </w:tr>
      <w:tr w:rsidR="00EF0C6A" w:rsidTr="00F6150D">
        <w:trPr>
          <w:trHeight w:val="347"/>
        </w:trPr>
        <w:tc>
          <w:tcPr>
            <w:tcW w:w="610" w:type="dxa"/>
          </w:tcPr>
          <w:p w:rsidR="00EF0C6A" w:rsidRPr="00A83254" w:rsidRDefault="00EF0C6A" w:rsidP="00CF6CA3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举例</w:t>
            </w:r>
          </w:p>
        </w:tc>
        <w:tc>
          <w:tcPr>
            <w:tcW w:w="9146" w:type="dxa"/>
            <w:gridSpan w:val="13"/>
          </w:tcPr>
          <w:p w:rsidR="00EF0C6A" w:rsidRPr="00A83254" w:rsidRDefault="00EF0C6A" w:rsidP="00893AAF">
            <w:pPr>
              <w:rPr>
                <w:sz w:val="13"/>
              </w:rPr>
            </w:pPr>
            <w:r w:rsidRPr="00893AAF">
              <w:rPr>
                <w:sz w:val="13"/>
              </w:rPr>
              <w:t>OK!&amp;116573&amp;192.168.31.154&amp;400&amp;2.86V&amp;V1.02&amp;(</w:t>
            </w:r>
            <w:r>
              <w:rPr>
                <w:sz w:val="13"/>
              </w:rPr>
              <w:t>1</w:t>
            </w:r>
            <w:r w:rsidRPr="00893AAF">
              <w:rPr>
                <w:sz w:val="13"/>
              </w:rPr>
              <w:t>000000000)</w:t>
            </w:r>
            <w:r>
              <w:rPr>
                <w:sz w:val="13"/>
              </w:rPr>
              <w:t>1</w:t>
            </w:r>
          </w:p>
        </w:tc>
      </w:tr>
    </w:tbl>
    <w:p w:rsidR="00CF6CA3" w:rsidRDefault="00917B96" w:rsidP="00917B96">
      <w:pPr>
        <w:pStyle w:val="2"/>
      </w:pPr>
      <w:r>
        <w:rPr>
          <w:rFonts w:hint="eastAsia"/>
        </w:rPr>
        <w:t>应答协议</w:t>
      </w:r>
    </w:p>
    <w:tbl>
      <w:tblPr>
        <w:tblStyle w:val="a7"/>
        <w:tblW w:w="8365" w:type="dxa"/>
        <w:jc w:val="center"/>
        <w:tblLook w:val="04A0" w:firstRow="1" w:lastRow="0" w:firstColumn="1" w:lastColumn="0" w:noHBand="0" w:noVBand="1"/>
      </w:tblPr>
      <w:tblGrid>
        <w:gridCol w:w="2238"/>
        <w:gridCol w:w="1382"/>
        <w:gridCol w:w="1909"/>
        <w:gridCol w:w="1418"/>
        <w:gridCol w:w="1418"/>
      </w:tblGrid>
      <w:tr w:rsidR="00917B96" w:rsidTr="00A83254">
        <w:trPr>
          <w:jc w:val="center"/>
        </w:trPr>
        <w:tc>
          <w:tcPr>
            <w:tcW w:w="223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说明</w:t>
            </w:r>
          </w:p>
        </w:tc>
        <w:tc>
          <w:tcPr>
            <w:tcW w:w="1382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起始符</w:t>
            </w:r>
          </w:p>
        </w:tc>
        <w:tc>
          <w:tcPr>
            <w:tcW w:w="1909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有效命令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末尾符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截止符</w:t>
            </w:r>
          </w:p>
        </w:tc>
      </w:tr>
      <w:tr w:rsidR="00917B96" w:rsidTr="00A83254">
        <w:trPr>
          <w:jc w:val="center"/>
        </w:trPr>
        <w:tc>
          <w:tcPr>
            <w:tcW w:w="223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符号</w:t>
            </w:r>
          </w:p>
        </w:tc>
        <w:tc>
          <w:tcPr>
            <w:tcW w:w="1382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(</w:t>
            </w:r>
          </w:p>
        </w:tc>
        <w:tc>
          <w:tcPr>
            <w:tcW w:w="1909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DATA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)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%</w:t>
            </w:r>
          </w:p>
        </w:tc>
      </w:tr>
      <w:tr w:rsidR="00917B96" w:rsidTr="00A83254">
        <w:trPr>
          <w:jc w:val="center"/>
        </w:trPr>
        <w:tc>
          <w:tcPr>
            <w:tcW w:w="223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字节</w:t>
            </w:r>
          </w:p>
        </w:tc>
        <w:tc>
          <w:tcPr>
            <w:tcW w:w="1382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1字节</w:t>
            </w:r>
          </w:p>
        </w:tc>
        <w:tc>
          <w:tcPr>
            <w:tcW w:w="1909" w:type="dxa"/>
          </w:tcPr>
          <w:p w:rsidR="00917B96" w:rsidRPr="00A83254" w:rsidRDefault="00A83254" w:rsidP="00A83254">
            <w:pPr>
              <w:rPr>
                <w:sz w:val="13"/>
              </w:rPr>
            </w:pPr>
            <w:r w:rsidRPr="00A83254">
              <w:rPr>
                <w:sz w:val="13"/>
              </w:rPr>
              <w:t xml:space="preserve"> 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1字节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1字节</w:t>
            </w:r>
          </w:p>
        </w:tc>
      </w:tr>
      <w:tr w:rsidR="00917B96" w:rsidTr="00A83254">
        <w:trPr>
          <w:jc w:val="center"/>
        </w:trPr>
        <w:tc>
          <w:tcPr>
            <w:tcW w:w="223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lastRenderedPageBreak/>
              <w:t>备注</w:t>
            </w:r>
          </w:p>
        </w:tc>
        <w:tc>
          <w:tcPr>
            <w:tcW w:w="1382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固定</w:t>
            </w:r>
          </w:p>
        </w:tc>
        <w:tc>
          <w:tcPr>
            <w:tcW w:w="1909" w:type="dxa"/>
          </w:tcPr>
          <w:p w:rsidR="00917B96" w:rsidRPr="00A83254" w:rsidRDefault="00917B96" w:rsidP="00A83254">
            <w:pPr>
              <w:rPr>
                <w:sz w:val="13"/>
              </w:rPr>
            </w:pPr>
            <w:proofErr w:type="spellStart"/>
            <w:r w:rsidRPr="00A83254">
              <w:rPr>
                <w:rFonts w:hint="eastAsia"/>
                <w:sz w:val="13"/>
              </w:rPr>
              <w:t>Try_</w:t>
            </w:r>
            <w:r w:rsidRPr="00A83254">
              <w:rPr>
                <w:sz w:val="13"/>
              </w:rPr>
              <w:t>back</w:t>
            </w:r>
            <w:proofErr w:type="spellEnd"/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固定</w:t>
            </w:r>
          </w:p>
        </w:tc>
        <w:tc>
          <w:tcPr>
            <w:tcW w:w="141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固定</w:t>
            </w:r>
          </w:p>
        </w:tc>
      </w:tr>
      <w:tr w:rsidR="00917B96" w:rsidTr="00A83254">
        <w:trPr>
          <w:jc w:val="center"/>
        </w:trPr>
        <w:tc>
          <w:tcPr>
            <w:tcW w:w="2238" w:type="dxa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举例</w:t>
            </w:r>
          </w:p>
        </w:tc>
        <w:tc>
          <w:tcPr>
            <w:tcW w:w="6127" w:type="dxa"/>
            <w:gridSpan w:val="4"/>
          </w:tcPr>
          <w:p w:rsidR="00917B96" w:rsidRPr="00A83254" w:rsidRDefault="00917B96" w:rsidP="00A83254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（</w:t>
            </w:r>
            <w:proofErr w:type="spellStart"/>
            <w:r w:rsidRPr="00A83254">
              <w:rPr>
                <w:rFonts w:hint="eastAsia"/>
                <w:sz w:val="13"/>
              </w:rPr>
              <w:t>Try_back</w:t>
            </w:r>
            <w:proofErr w:type="spellEnd"/>
            <w:r w:rsidR="000448E4">
              <w:rPr>
                <w:sz w:val="13"/>
              </w:rPr>
              <w:t>）%</w:t>
            </w:r>
          </w:p>
        </w:tc>
      </w:tr>
    </w:tbl>
    <w:p w:rsidR="00A83254" w:rsidRDefault="00A83254" w:rsidP="00A83254">
      <w:pPr>
        <w:pStyle w:val="3"/>
      </w:pPr>
      <w:r>
        <w:rPr>
          <w:rFonts w:hint="eastAsia"/>
        </w:rPr>
        <w:t>2、应答反馈协议</w:t>
      </w:r>
    </w:p>
    <w:tbl>
      <w:tblPr>
        <w:tblStyle w:val="a7"/>
        <w:tblW w:w="9760" w:type="dxa"/>
        <w:tblLook w:val="04A0" w:firstRow="1" w:lastRow="0" w:firstColumn="1" w:lastColumn="0" w:noHBand="0" w:noVBand="1"/>
      </w:tblPr>
      <w:tblGrid>
        <w:gridCol w:w="612"/>
        <w:gridCol w:w="696"/>
        <w:gridCol w:w="635"/>
        <w:gridCol w:w="722"/>
        <w:gridCol w:w="629"/>
        <w:gridCol w:w="1006"/>
        <w:gridCol w:w="629"/>
        <w:gridCol w:w="642"/>
        <w:gridCol w:w="629"/>
        <w:gridCol w:w="661"/>
        <w:gridCol w:w="630"/>
        <w:gridCol w:w="630"/>
        <w:gridCol w:w="630"/>
        <w:gridCol w:w="1009"/>
      </w:tblGrid>
      <w:tr w:rsidR="00893AAF" w:rsidTr="00893AAF">
        <w:tc>
          <w:tcPr>
            <w:tcW w:w="612" w:type="dxa"/>
          </w:tcPr>
          <w:p w:rsidR="00893AAF" w:rsidRPr="00A83254" w:rsidRDefault="00893AAF" w:rsidP="00893AAF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说明</w:t>
            </w:r>
          </w:p>
        </w:tc>
        <w:tc>
          <w:tcPr>
            <w:tcW w:w="696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指令</w:t>
            </w:r>
          </w:p>
        </w:tc>
        <w:tc>
          <w:tcPr>
            <w:tcW w:w="635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722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SN码</w:t>
            </w:r>
          </w:p>
        </w:tc>
        <w:tc>
          <w:tcPr>
            <w:tcW w:w="62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1006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IP</w:t>
            </w:r>
          </w:p>
        </w:tc>
        <w:tc>
          <w:tcPr>
            <w:tcW w:w="62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642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端口</w:t>
            </w:r>
          </w:p>
        </w:tc>
        <w:tc>
          <w:tcPr>
            <w:tcW w:w="62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661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电压</w:t>
            </w:r>
          </w:p>
        </w:tc>
        <w:tc>
          <w:tcPr>
            <w:tcW w:w="630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630" w:type="dxa"/>
          </w:tcPr>
          <w:p w:rsidR="00893AAF" w:rsidRPr="00A83254" w:rsidRDefault="00893AAF" w:rsidP="00893AAF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版本号</w:t>
            </w:r>
          </w:p>
        </w:tc>
        <w:tc>
          <w:tcPr>
            <w:tcW w:w="630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分隔符</w:t>
            </w:r>
          </w:p>
        </w:tc>
        <w:tc>
          <w:tcPr>
            <w:tcW w:w="100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执行指令</w:t>
            </w:r>
          </w:p>
        </w:tc>
      </w:tr>
      <w:tr w:rsidR="00893AAF" w:rsidTr="00893AAF">
        <w:trPr>
          <w:trHeight w:val="328"/>
        </w:trPr>
        <w:tc>
          <w:tcPr>
            <w:tcW w:w="612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rFonts w:hint="eastAsia"/>
                <w:sz w:val="13"/>
              </w:rPr>
              <w:t>内容</w:t>
            </w:r>
          </w:p>
        </w:tc>
        <w:tc>
          <w:tcPr>
            <w:tcW w:w="696" w:type="dxa"/>
          </w:tcPr>
          <w:p w:rsidR="00893AAF" w:rsidRPr="00A83254" w:rsidRDefault="00893AAF" w:rsidP="00893AAF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Get！</w:t>
            </w:r>
          </w:p>
        </w:tc>
        <w:tc>
          <w:tcPr>
            <w:tcW w:w="635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722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134</w:t>
            </w:r>
            <w:r w:rsidRPr="00A83254">
              <w:rPr>
                <w:rFonts w:hint="eastAsia"/>
                <w:sz w:val="13"/>
              </w:rPr>
              <w:t>XXXX</w:t>
            </w:r>
          </w:p>
        </w:tc>
        <w:tc>
          <w:tcPr>
            <w:tcW w:w="62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1006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192.168.1.</w:t>
            </w:r>
            <w:r w:rsidRPr="00A83254">
              <w:rPr>
                <w:rFonts w:hint="eastAsia"/>
                <w:sz w:val="13"/>
              </w:rPr>
              <w:t>XXX</w:t>
            </w:r>
          </w:p>
        </w:tc>
        <w:tc>
          <w:tcPr>
            <w:tcW w:w="62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642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400</w:t>
            </w:r>
          </w:p>
        </w:tc>
        <w:tc>
          <w:tcPr>
            <w:tcW w:w="629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661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2.88V</w:t>
            </w:r>
          </w:p>
        </w:tc>
        <w:tc>
          <w:tcPr>
            <w:tcW w:w="630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630" w:type="dxa"/>
          </w:tcPr>
          <w:p w:rsidR="00893AAF" w:rsidRPr="00A83254" w:rsidRDefault="00893AAF" w:rsidP="00893AAF">
            <w:pPr>
              <w:rPr>
                <w:sz w:val="13"/>
              </w:rPr>
            </w:pPr>
            <w:r>
              <w:rPr>
                <w:sz w:val="13"/>
              </w:rPr>
              <w:t>V</w:t>
            </w:r>
            <w:r>
              <w:rPr>
                <w:rFonts w:hint="eastAsia"/>
                <w:sz w:val="13"/>
              </w:rPr>
              <w:t>1.</w:t>
            </w:r>
            <w:r>
              <w:rPr>
                <w:sz w:val="13"/>
              </w:rPr>
              <w:t>02</w:t>
            </w:r>
          </w:p>
        </w:tc>
        <w:tc>
          <w:tcPr>
            <w:tcW w:w="630" w:type="dxa"/>
          </w:tcPr>
          <w:p w:rsidR="00893AAF" w:rsidRPr="00A83254" w:rsidRDefault="00893AAF" w:rsidP="00893AAF">
            <w:pPr>
              <w:rPr>
                <w:sz w:val="13"/>
              </w:rPr>
            </w:pPr>
            <w:r w:rsidRPr="00A83254">
              <w:rPr>
                <w:sz w:val="13"/>
              </w:rPr>
              <w:t>&amp;</w:t>
            </w:r>
          </w:p>
        </w:tc>
        <w:tc>
          <w:tcPr>
            <w:tcW w:w="1009" w:type="dxa"/>
          </w:tcPr>
          <w:p w:rsidR="00893AAF" w:rsidRPr="00A83254" w:rsidRDefault="00893AAF" w:rsidP="00893AAF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（</w:t>
            </w:r>
            <w:proofErr w:type="spellStart"/>
            <w:r>
              <w:rPr>
                <w:rFonts w:hint="eastAsia"/>
                <w:sz w:val="13"/>
              </w:rPr>
              <w:t>Try_back</w:t>
            </w:r>
            <w:proofErr w:type="spellEnd"/>
            <w:r>
              <w:rPr>
                <w:rFonts w:hint="eastAsia"/>
                <w:sz w:val="13"/>
              </w:rPr>
              <w:t>）</w:t>
            </w:r>
          </w:p>
        </w:tc>
      </w:tr>
      <w:tr w:rsidR="00893AAF" w:rsidTr="00DB7AD4">
        <w:trPr>
          <w:trHeight w:val="347"/>
        </w:trPr>
        <w:tc>
          <w:tcPr>
            <w:tcW w:w="612" w:type="dxa"/>
          </w:tcPr>
          <w:p w:rsidR="00893AAF" w:rsidRPr="00A83254" w:rsidRDefault="00893AAF" w:rsidP="00893AAF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举例</w:t>
            </w:r>
          </w:p>
        </w:tc>
        <w:tc>
          <w:tcPr>
            <w:tcW w:w="9148" w:type="dxa"/>
            <w:gridSpan w:val="13"/>
          </w:tcPr>
          <w:p w:rsidR="00893AAF" w:rsidRPr="00893AAF" w:rsidRDefault="00893AAF" w:rsidP="00893AAF">
            <w:pPr>
              <w:rPr>
                <w:sz w:val="13"/>
              </w:rPr>
            </w:pPr>
            <w:r w:rsidRPr="00893AAF">
              <w:rPr>
                <w:sz w:val="13"/>
              </w:rPr>
              <w:t>Get!&amp;116573&amp;192.168.31.154&amp;400&amp;2.85V&amp;V1.02&amp;(</w:t>
            </w:r>
            <w:proofErr w:type="spellStart"/>
            <w:r w:rsidRPr="00893AAF">
              <w:rPr>
                <w:sz w:val="13"/>
              </w:rPr>
              <w:t>Try_back</w:t>
            </w:r>
            <w:proofErr w:type="spellEnd"/>
            <w:r w:rsidRPr="00893AAF">
              <w:rPr>
                <w:sz w:val="13"/>
              </w:rPr>
              <w:t>)</w:t>
            </w:r>
          </w:p>
        </w:tc>
      </w:tr>
    </w:tbl>
    <w:p w:rsidR="00A83254" w:rsidRDefault="00A83254" w:rsidP="00A83254"/>
    <w:p w:rsidR="00C733C0" w:rsidRDefault="00C733C0" w:rsidP="00C733C0">
      <w:pPr>
        <w:pStyle w:val="2"/>
      </w:pPr>
      <w:r>
        <w:rPr>
          <w:rFonts w:hint="eastAsia"/>
        </w:rPr>
        <w:t>报错协议</w:t>
      </w:r>
    </w:p>
    <w:p w:rsidR="008C6845" w:rsidRDefault="00C733C0" w:rsidP="008C6845">
      <w:pPr>
        <w:pStyle w:val="3"/>
      </w:pPr>
      <w:r>
        <w:rPr>
          <w:rFonts w:hint="eastAsia"/>
        </w:rPr>
        <w:t>错误代码</w:t>
      </w:r>
    </w:p>
    <w:p w:rsidR="00C733C0" w:rsidRDefault="00C733C0" w:rsidP="008C6845">
      <w:r>
        <w:t>CODE 100   代码格式错误</w:t>
      </w:r>
    </w:p>
    <w:p w:rsidR="00C733C0" w:rsidRDefault="00C733C0" w:rsidP="008C6845">
      <w:r>
        <w:t>CODE 400   指令发送指令总和</w:t>
      </w:r>
      <w:proofErr w:type="gramStart"/>
      <w:r>
        <w:t>和</w:t>
      </w:r>
      <w:proofErr w:type="gramEnd"/>
      <w:r>
        <w:t>接收总和不同</w:t>
      </w:r>
    </w:p>
    <w:p w:rsidR="00FB3FE7" w:rsidRDefault="00FB3FE7" w:rsidP="00FB3FE7">
      <w:pPr>
        <w:pStyle w:val="1"/>
      </w:pPr>
      <w:r>
        <w:rPr>
          <w:rFonts w:hint="eastAsia"/>
        </w:rPr>
        <w:t>数据库说明</w:t>
      </w:r>
    </w:p>
    <w:p w:rsidR="00FB3FE7" w:rsidRDefault="00FB3FE7" w:rsidP="00FB3FE7">
      <w:pPr>
        <w:pStyle w:val="2"/>
      </w:pPr>
      <w:proofErr w:type="gramStart"/>
      <w:r>
        <w:rPr>
          <w:rFonts w:hint="eastAsia"/>
        </w:rPr>
        <w:t>分拣车</w:t>
      </w:r>
      <w:proofErr w:type="gramEnd"/>
      <w:r>
        <w:rPr>
          <w:rFonts w:hint="eastAsia"/>
        </w:rPr>
        <w:t>彩灯表单（</w:t>
      </w:r>
      <w:proofErr w:type="spellStart"/>
      <w:r w:rsidRPr="00FB3FE7">
        <w:t>equipment_led_controler</w:t>
      </w:r>
      <w:proofErr w:type="spellEnd"/>
      <w:r>
        <w:rPr>
          <w:rFonts w:hint="eastAsia"/>
        </w:rPr>
        <w:t>）</w:t>
      </w:r>
    </w:p>
    <w:tbl>
      <w:tblPr>
        <w:tblStyle w:val="a7"/>
        <w:tblW w:w="851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511"/>
        <w:gridCol w:w="455"/>
        <w:gridCol w:w="804"/>
        <w:gridCol w:w="747"/>
        <w:gridCol w:w="64"/>
        <w:gridCol w:w="630"/>
        <w:gridCol w:w="717"/>
        <w:gridCol w:w="613"/>
        <w:gridCol w:w="3523"/>
      </w:tblGrid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当前字段名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标准命名规则</w:t>
            </w:r>
          </w:p>
        </w:tc>
        <w:tc>
          <w:tcPr>
            <w:tcW w:w="811" w:type="dxa"/>
            <w:gridSpan w:val="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字段长度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是否允许空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默认值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字段说明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Index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×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MCU_SN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单片机的硬件编码，每个单片机的唯一编码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MCU_IP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每个单片机的IP地址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MCU_Port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每个单片机对系统主机开放的端口号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MCU_Power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每个单片机供电电池的剩余电量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Return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单片机反馈的信息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MCU_restart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每个单片机的复位控制位（0代表</w:t>
            </w:r>
            <w:proofErr w:type="gramStart"/>
            <w:r>
              <w:rPr>
                <w:rFonts w:hint="eastAsia"/>
                <w:sz w:val="15"/>
                <w:szCs w:val="15"/>
              </w:rPr>
              <w:t>不</w:t>
            </w:r>
            <w:proofErr w:type="gramEnd"/>
            <w:r>
              <w:rPr>
                <w:rFonts w:hint="eastAsia"/>
                <w:sz w:val="15"/>
                <w:szCs w:val="15"/>
              </w:rPr>
              <w:t>重置，默认值。R代表单片机复位使能）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MCU_wifi_clear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单片机的</w:t>
            </w:r>
            <w:proofErr w:type="spellStart"/>
            <w:r>
              <w:rPr>
                <w:rFonts w:hint="eastAsia"/>
                <w:sz w:val="15"/>
                <w:szCs w:val="15"/>
              </w:rPr>
              <w:t>WiFi</w:t>
            </w:r>
            <w:proofErr w:type="spellEnd"/>
            <w:r>
              <w:rPr>
                <w:rFonts w:hint="eastAsia"/>
                <w:sz w:val="15"/>
                <w:szCs w:val="15"/>
              </w:rPr>
              <w:t>使能控制位（0代表</w:t>
            </w:r>
            <w:proofErr w:type="gramStart"/>
            <w:r>
              <w:rPr>
                <w:rFonts w:hint="eastAsia"/>
                <w:sz w:val="15"/>
                <w:szCs w:val="15"/>
              </w:rPr>
              <w:t>不</w:t>
            </w:r>
            <w:proofErr w:type="gramEnd"/>
            <w:r>
              <w:rPr>
                <w:rFonts w:hint="eastAsia"/>
                <w:sz w:val="15"/>
                <w:szCs w:val="15"/>
              </w:rPr>
              <w:t>复位，默认值。R代表单片机</w:t>
            </w:r>
            <w:proofErr w:type="spellStart"/>
            <w:r>
              <w:rPr>
                <w:rFonts w:hint="eastAsia"/>
                <w:sz w:val="15"/>
                <w:szCs w:val="15"/>
              </w:rPr>
              <w:t>WiFi</w:t>
            </w:r>
            <w:proofErr w:type="spellEnd"/>
            <w:r>
              <w:rPr>
                <w:rFonts w:hint="eastAsia"/>
                <w:sz w:val="15"/>
                <w:szCs w:val="15"/>
              </w:rPr>
              <w:t>重置使能）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Position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当前用到该单片机的工位编号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Led_control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单片机上的Led灯点亮控制位，是一个字符串。具体说明请见开发人员技术手册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Led_twinkle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单片机上的Led灯闪烁控制位（0代表不闪烁，其他数字代表闪烁的频率）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Led_total_num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当前单片机上所包含的Led灯总数量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State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当前单片机所对应小车的状态（0：初始化状态）</w:t>
            </w:r>
          </w:p>
        </w:tc>
      </w:tr>
      <w:tr w:rsidR="00861BA8" w:rsidTr="001D48B0">
        <w:tc>
          <w:tcPr>
            <w:tcW w:w="455" w:type="dxa"/>
            <w:shd w:val="clear" w:color="auto" w:fill="FFFFFF" w:themeFill="background1"/>
            <w:vAlign w:val="center"/>
          </w:tcPr>
          <w:p w:rsidR="00861BA8" w:rsidRDefault="00861BA8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 w:rsidRPr="00861BA8">
              <w:rPr>
                <w:sz w:val="15"/>
                <w:szCs w:val="15"/>
              </w:rPr>
              <w:t>is_online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当前单片机是否上线（0,初始，1上线；-1离线）</w:t>
            </w:r>
          </w:p>
        </w:tc>
      </w:tr>
      <w:tr w:rsidR="00861BA8" w:rsidTr="001D48B0">
        <w:tc>
          <w:tcPr>
            <w:tcW w:w="455" w:type="dxa"/>
            <w:shd w:val="clear" w:color="auto" w:fill="FFFFFF" w:themeFill="background1"/>
            <w:vAlign w:val="center"/>
          </w:tcPr>
          <w:p w:rsidR="00861BA8" w:rsidRDefault="00861BA8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 w:rsidRPr="00861BA8">
              <w:rPr>
                <w:sz w:val="15"/>
                <w:szCs w:val="15"/>
              </w:rPr>
              <w:t>is_order_done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630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7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523" w:type="dxa"/>
            <w:vAlign w:val="center"/>
          </w:tcPr>
          <w:p w:rsidR="00861BA8" w:rsidRDefault="00861BA8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当前单片机是否存在执行的命令（0,初始或执行结束，1存在；-1发送失败）</w:t>
            </w:r>
          </w:p>
        </w:tc>
      </w:tr>
      <w:tr w:rsidR="00FB3FE7" w:rsidTr="001D48B0">
        <w:tc>
          <w:tcPr>
            <w:tcW w:w="455" w:type="dxa"/>
            <w:shd w:val="clear" w:color="auto" w:fill="FFFFFF" w:themeFill="background1"/>
            <w:vAlign w:val="center"/>
          </w:tcPr>
          <w:p w:rsidR="00FB3FE7" w:rsidRDefault="00FB3FE7" w:rsidP="00FB3FE7">
            <w:pPr>
              <w:widowControl/>
              <w:numPr>
                <w:ilvl w:val="0"/>
                <w:numId w:val="3"/>
              </w:numPr>
              <w:rPr>
                <w:sz w:val="15"/>
                <w:szCs w:val="15"/>
              </w:rPr>
            </w:pPr>
          </w:p>
        </w:tc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sx</w:t>
            </w:r>
            <w:proofErr w:type="spellEnd"/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shd w:val="clear" w:color="auto" w:fill="FFFFFF" w:themeFill="background1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630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717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√</w:t>
            </w:r>
          </w:p>
        </w:tc>
        <w:tc>
          <w:tcPr>
            <w:tcW w:w="61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3523" w:type="dxa"/>
            <w:vAlign w:val="center"/>
          </w:tcPr>
          <w:p w:rsidR="00FB3FE7" w:rsidRDefault="00FB3FE7" w:rsidP="001D48B0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</w:tr>
      <w:tr w:rsidR="001B503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State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</w:tr>
      <w:tr w:rsidR="005256D5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5256D5" w:rsidRDefault="005256D5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-20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5256D5" w:rsidRDefault="005256D5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充电中</w:t>
            </w:r>
          </w:p>
        </w:tc>
      </w:tr>
      <w:tr w:rsidR="002328F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2328FD" w:rsidRDefault="002328F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-15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2328FD" w:rsidRDefault="002328F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维修中</w:t>
            </w:r>
          </w:p>
        </w:tc>
      </w:tr>
      <w:tr w:rsidR="00FE1CD9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E1CD9" w:rsidRDefault="00FE1CD9" w:rsidP="007F0A43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-10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FE1CD9" w:rsidRDefault="00FE1CD9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故障</w:t>
            </w:r>
            <w:r w:rsidR="007F0A43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E1CD9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FE1CD9" w:rsidRDefault="00FE1CD9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-5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FE1CD9" w:rsidRDefault="00FE1CD9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电量不足</w:t>
            </w:r>
          </w:p>
        </w:tc>
      </w:tr>
      <w:tr w:rsidR="001B503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1B503D" w:rsidRDefault="001B503D" w:rsidP="001B503D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初始</w:t>
            </w:r>
            <w:bookmarkStart w:id="0" w:name="_GoBack"/>
            <w:bookmarkEnd w:id="0"/>
          </w:p>
        </w:tc>
      </w:tr>
      <w:tr w:rsidR="001B503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1B503D" w:rsidRDefault="00FE1CD9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选中，未分配任务</w:t>
            </w:r>
          </w:p>
        </w:tc>
      </w:tr>
      <w:tr w:rsidR="001B503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工作中</w:t>
            </w:r>
          </w:p>
        </w:tc>
      </w:tr>
      <w:tr w:rsidR="00BC078C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BC078C" w:rsidRDefault="00BC078C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BC078C" w:rsidRDefault="00BC078C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即将完成</w:t>
            </w:r>
          </w:p>
        </w:tc>
      </w:tr>
      <w:tr w:rsidR="001B503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1B503D" w:rsidRDefault="00BC078C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确定完成</w:t>
            </w:r>
          </w:p>
        </w:tc>
      </w:tr>
      <w:tr w:rsidR="001B503D" w:rsidTr="00FE1CD9">
        <w:trPr>
          <w:gridAfter w:val="5"/>
          <w:wAfter w:w="5547" w:type="dxa"/>
        </w:trPr>
        <w:tc>
          <w:tcPr>
            <w:tcW w:w="966" w:type="dxa"/>
            <w:gridSpan w:val="2"/>
            <w:shd w:val="clear" w:color="auto" w:fill="D0CECE" w:themeFill="background2" w:themeFillShade="E6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2006" w:type="dxa"/>
            <w:gridSpan w:val="3"/>
            <w:shd w:val="clear" w:color="auto" w:fill="E7E6E6" w:themeFill="background2"/>
            <w:vAlign w:val="center"/>
          </w:tcPr>
          <w:p w:rsidR="001B503D" w:rsidRDefault="001B503D" w:rsidP="00E024C7">
            <w:pPr>
              <w:pStyle w:val="11"/>
              <w:tabs>
                <w:tab w:val="left" w:pos="1843"/>
              </w:tabs>
              <w:ind w:firstLineChars="0" w:firstLine="0"/>
              <w:rPr>
                <w:sz w:val="15"/>
                <w:szCs w:val="15"/>
              </w:rPr>
            </w:pPr>
          </w:p>
        </w:tc>
      </w:tr>
    </w:tbl>
    <w:p w:rsidR="00BC078C" w:rsidRPr="00BC078C" w:rsidRDefault="00BC078C" w:rsidP="00BC07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State_Car_free</w:t>
      </w:r>
      <w:proofErr w:type="spellEnd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BC078C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   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#空闲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State_Car_choose</w:t>
      </w:r>
      <w:proofErr w:type="spellEnd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BC078C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5 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#选中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State_Car_working</w:t>
      </w:r>
      <w:proofErr w:type="spellEnd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BC078C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#工作中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State_Car_finish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ed</w:t>
      </w:r>
      <w:proofErr w:type="spellEnd"/>
      <w:r w:rsidRPr="00BC078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BC078C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15</w:t>
      </w:r>
      <w:r w:rsidRPr="00BC078C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完成</w:t>
      </w:r>
    </w:p>
    <w:p w:rsidR="00BC078C" w:rsidRDefault="00BC078C" w:rsidP="00DD452D"/>
    <w:p w:rsidR="00DD452D" w:rsidRDefault="00DD452D" w:rsidP="00DD452D">
      <w:proofErr w:type="spellStart"/>
      <w:r>
        <w:t>is_online</w:t>
      </w:r>
      <w:proofErr w:type="spellEnd"/>
    </w:p>
    <w:p w:rsidR="00DD452D" w:rsidRDefault="00DD452D" w:rsidP="00DD452D">
      <w:r>
        <w:t>-1 离线</w:t>
      </w:r>
    </w:p>
    <w:p w:rsidR="00DD452D" w:rsidRDefault="00DD452D" w:rsidP="00DD452D">
      <w:r>
        <w:t>1 上线</w:t>
      </w:r>
    </w:p>
    <w:p w:rsidR="00DD452D" w:rsidRDefault="00DD452D" w:rsidP="00DD452D"/>
    <w:p w:rsidR="00DD452D" w:rsidRDefault="00DD452D" w:rsidP="00DD452D">
      <w:proofErr w:type="spellStart"/>
      <w:r>
        <w:t>is_order_done</w:t>
      </w:r>
      <w:proofErr w:type="spellEnd"/>
      <w:r>
        <w:t xml:space="preserve"> 是否存在指令</w:t>
      </w:r>
    </w:p>
    <w:p w:rsidR="00DD452D" w:rsidRDefault="00DD452D" w:rsidP="00DD452D">
      <w:r>
        <w:lastRenderedPageBreak/>
        <w:t>1  存在指令</w:t>
      </w:r>
    </w:p>
    <w:p w:rsidR="00DD452D" w:rsidRDefault="00DD452D" w:rsidP="00DD452D">
      <w:r>
        <w:t>0  初始（执行完成）</w:t>
      </w:r>
    </w:p>
    <w:p w:rsidR="001B503D" w:rsidRDefault="00DD452D" w:rsidP="00DD452D">
      <w:r>
        <w:t>-1  执行失败</w:t>
      </w:r>
      <w:r w:rsidR="007F0A43">
        <w:rPr>
          <w:rFonts w:hint="eastAsia"/>
        </w:rPr>
        <w:t>0必须为5的倍数</w:t>
      </w:r>
    </w:p>
    <w:p w:rsidR="00DD452D" w:rsidRPr="00FB3FE7" w:rsidRDefault="00DD452D" w:rsidP="00FB3FE7"/>
    <w:p w:rsidR="00C733C0" w:rsidRDefault="00861BA8" w:rsidP="00861BA8">
      <w:pPr>
        <w:pStyle w:val="1"/>
      </w:pPr>
      <w:r>
        <w:rPr>
          <w:rFonts w:hint="eastAsia"/>
        </w:rPr>
        <w:t>功能说明</w:t>
      </w:r>
    </w:p>
    <w:p w:rsidR="00861BA8" w:rsidRDefault="00861BA8" w:rsidP="00861BA8">
      <w:pPr>
        <w:pStyle w:val="2"/>
      </w:pPr>
      <w:r>
        <w:rPr>
          <w:rFonts w:hint="eastAsia"/>
        </w:rPr>
        <w:t>单片机程序说明</w:t>
      </w:r>
    </w:p>
    <w:p w:rsidR="00861BA8" w:rsidRDefault="00861BA8" w:rsidP="00861BA8">
      <w:pPr>
        <w:pStyle w:val="3"/>
      </w:pPr>
      <w:proofErr w:type="gramStart"/>
      <w:r>
        <w:rPr>
          <w:rFonts w:hint="eastAsia"/>
        </w:rPr>
        <w:t>分拣车</w:t>
      </w:r>
      <w:proofErr w:type="gramEnd"/>
      <w:r>
        <w:rPr>
          <w:rFonts w:hint="eastAsia"/>
        </w:rPr>
        <w:t>单片机配置网络流程</w:t>
      </w:r>
    </w:p>
    <w:p w:rsidR="00861BA8" w:rsidRDefault="00861BA8" w:rsidP="00861BA8">
      <w:r>
        <w:t>1、单片机通电，</w:t>
      </w:r>
      <w:proofErr w:type="gramStart"/>
      <w:r>
        <w:t>扫码枪</w:t>
      </w:r>
      <w:proofErr w:type="gramEnd"/>
      <w:r>
        <w:t>（</w:t>
      </w:r>
      <w:r>
        <w:rPr>
          <w:rFonts w:hint="eastAsia"/>
        </w:rPr>
        <w:t>PC</w:t>
      </w:r>
      <w:r>
        <w:t>终端）通过连接单片机WIFI</w:t>
      </w:r>
      <w:r>
        <w:rPr>
          <w:rFonts w:hint="eastAsia"/>
        </w:rPr>
        <w:t>（以单片机SN码构成）</w:t>
      </w:r>
      <w:r w:rsidR="00D265A0">
        <w:rPr>
          <w:noProof/>
        </w:rPr>
        <w:drawing>
          <wp:inline distT="0" distB="0" distL="0" distR="0" wp14:anchorId="49A8B15D" wp14:editId="67A910C7">
            <wp:extent cx="957263" cy="28459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560" cy="2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proofErr w:type="gramStart"/>
      <w:r>
        <w:t>且访问</w:t>
      </w:r>
      <w:proofErr w:type="gramEnd"/>
      <w:r>
        <w:t>192.168.4.1来配置单片机网络设置（将单片机连入局域网），配置完成后，</w:t>
      </w:r>
      <w:proofErr w:type="gramStart"/>
      <w:r>
        <w:t>扫码枪</w:t>
      </w:r>
      <w:proofErr w:type="gramEnd"/>
      <w:r>
        <w:t>（移动终端）断开已连接的单片机的WIFI，且连入局域网。单片机复位重启。</w:t>
      </w:r>
    </w:p>
    <w:p w:rsidR="00861BA8" w:rsidRDefault="00861BA8" w:rsidP="00861BA8">
      <w:r>
        <w:t>2、单片机配置网络且复位重启后，</w:t>
      </w:r>
      <w:r w:rsidR="00D265A0">
        <w:rPr>
          <w:rFonts w:hint="eastAsia"/>
        </w:rPr>
        <w:t>所有红灯闪烁，直到联网成功后，绿灯常亮3</w:t>
      </w:r>
      <w:r w:rsidR="00D265A0">
        <w:t>S</w:t>
      </w:r>
      <w:r w:rsidR="00D265A0">
        <w:rPr>
          <w:rFonts w:hint="eastAsia"/>
        </w:rPr>
        <w:t>。</w:t>
      </w:r>
    </w:p>
    <w:p w:rsidR="00D265A0" w:rsidRDefault="00D265A0" w:rsidP="00861BA8">
      <w:r>
        <w:rPr>
          <w:rFonts w:hint="eastAsia"/>
        </w:rPr>
        <w:t>3、配置完成后，通过程序修改</w:t>
      </w:r>
      <w:proofErr w:type="spellStart"/>
      <w:r w:rsidRPr="00D265A0">
        <w:t>equipment_led_controler</w:t>
      </w:r>
      <w:proofErr w:type="spellEnd"/>
      <w:r>
        <w:rPr>
          <w:rFonts w:hint="eastAsia"/>
        </w:rPr>
        <w:t>表单，添加对应的SN码，IP地址以及小车编号和端口号。</w:t>
      </w:r>
    </w:p>
    <w:p w:rsidR="00D265A0" w:rsidRDefault="00D265A0" w:rsidP="00D265A0">
      <w:pPr>
        <w:pStyle w:val="2"/>
      </w:pPr>
      <w:r>
        <w:rPr>
          <w:rFonts w:hint="eastAsia"/>
        </w:rPr>
        <w:lastRenderedPageBreak/>
        <w:t>单片机</w:t>
      </w:r>
      <w:r w:rsidR="009C52A1">
        <w:rPr>
          <w:rFonts w:hint="eastAsia"/>
        </w:rPr>
        <w:t>更新状态子程序</w:t>
      </w:r>
      <w:r>
        <w:rPr>
          <w:rFonts w:hint="eastAsia"/>
        </w:rPr>
        <w:t>说明（Car</w:t>
      </w:r>
      <w:r>
        <w:t>_loading_db.py</w:t>
      </w:r>
      <w:r>
        <w:rPr>
          <w:rFonts w:hint="eastAsia"/>
        </w:rPr>
        <w:t>）</w:t>
      </w:r>
    </w:p>
    <w:p w:rsidR="00D265A0" w:rsidRDefault="00D265A0" w:rsidP="00D265A0">
      <w:pPr>
        <w:pStyle w:val="3"/>
      </w:pPr>
      <w:r>
        <w:rPr>
          <w:rFonts w:hint="eastAsia"/>
        </w:rPr>
        <w:t>功能介绍</w:t>
      </w:r>
    </w:p>
    <w:p w:rsidR="00D265A0" w:rsidRDefault="00D265A0" w:rsidP="00D265A0">
      <w:pPr>
        <w:pStyle w:val="4"/>
      </w:pPr>
      <w:r>
        <w:rPr>
          <w:rFonts w:hint="eastAsia"/>
        </w:rPr>
        <w:t>更新在线\离线状态</w:t>
      </w:r>
    </w:p>
    <w:p w:rsidR="00A83918" w:rsidRDefault="00D265A0" w:rsidP="00D265A0">
      <w:r>
        <w:rPr>
          <w:rFonts w:hint="eastAsia"/>
        </w:rPr>
        <w:t>按</w:t>
      </w:r>
      <w:r w:rsidR="00A83918">
        <w:rPr>
          <w:rFonts w:hint="eastAsia"/>
        </w:rPr>
        <w:t>表单（</w:t>
      </w:r>
      <w:proofErr w:type="spellStart"/>
      <w:r w:rsidR="00A83918" w:rsidRPr="00A83918">
        <w:t>equipment_led_controler</w:t>
      </w:r>
      <w:proofErr w:type="spellEnd"/>
      <w:r w:rsidR="00A83918">
        <w:rPr>
          <w:rFonts w:hint="eastAsia"/>
        </w:rPr>
        <w:t>）顺序，通过IP，端口，</w:t>
      </w:r>
      <w:r>
        <w:rPr>
          <w:rFonts w:hint="eastAsia"/>
        </w:rPr>
        <w:t>每1S发送一次应答指令，如果得到应答反馈，</w:t>
      </w:r>
      <w:r w:rsidR="00A83918">
        <w:rPr>
          <w:rFonts w:hint="eastAsia"/>
        </w:rPr>
        <w:t>更新对应（</w:t>
      </w:r>
      <w:proofErr w:type="spellStart"/>
      <w:r w:rsidR="00A83918">
        <w:rPr>
          <w:rFonts w:hint="eastAsia"/>
        </w:rPr>
        <w:t>is_online</w:t>
      </w:r>
      <w:proofErr w:type="spellEnd"/>
      <w:r w:rsidR="00A83918">
        <w:rPr>
          <w:rFonts w:hint="eastAsia"/>
        </w:rPr>
        <w:t>）状态。1-上线，0-初始，-1-离线。</w:t>
      </w:r>
    </w:p>
    <w:p w:rsidR="00A83918" w:rsidRDefault="00A83918" w:rsidP="00D265A0">
      <w:pPr>
        <w:rPr>
          <w:color w:val="FF0000"/>
        </w:rPr>
      </w:pPr>
      <w:r w:rsidRPr="00A83918">
        <w:rPr>
          <w:rFonts w:hint="eastAsia"/>
          <w:color w:val="FF0000"/>
        </w:rPr>
        <w:t>如果存在50辆小车，即表示需要</w:t>
      </w:r>
      <w:r>
        <w:rPr>
          <w:rFonts w:hint="eastAsia"/>
          <w:color w:val="FF0000"/>
        </w:rPr>
        <w:t>大约</w:t>
      </w:r>
      <w:r w:rsidRPr="00A83918">
        <w:rPr>
          <w:rFonts w:hint="eastAsia"/>
          <w:color w:val="FF0000"/>
        </w:rPr>
        <w:t>50秒更新表单一次。</w:t>
      </w:r>
    </w:p>
    <w:p w:rsidR="00A83918" w:rsidRDefault="00A83918" w:rsidP="00A83918">
      <w:pPr>
        <w:pStyle w:val="4"/>
      </w:pPr>
      <w:r>
        <w:rPr>
          <w:rFonts w:hint="eastAsia"/>
        </w:rPr>
        <w:t>发送指令</w:t>
      </w:r>
    </w:p>
    <w:p w:rsidR="00357071" w:rsidRPr="00A83918" w:rsidRDefault="00A83918" w:rsidP="00A83918">
      <w:r>
        <w:rPr>
          <w:rFonts w:hint="eastAsia"/>
        </w:rPr>
        <w:t>每0.05秒监控一次</w:t>
      </w:r>
      <w:proofErr w:type="spellStart"/>
      <w:r w:rsidRPr="00A83918">
        <w:t>equipment_led_controler</w:t>
      </w:r>
      <w:proofErr w:type="spellEnd"/>
      <w:r>
        <w:rPr>
          <w:rFonts w:hint="eastAsia"/>
        </w:rPr>
        <w:t>表单的（</w:t>
      </w:r>
      <w:proofErr w:type="spellStart"/>
      <w:r>
        <w:rPr>
          <w:rFonts w:hint="eastAsia"/>
        </w:rPr>
        <w:t>is</w:t>
      </w:r>
      <w:r>
        <w:t>_order_done</w:t>
      </w:r>
      <w:proofErr w:type="spellEnd"/>
      <w:r>
        <w:rPr>
          <w:rFonts w:hint="eastAsia"/>
        </w:rPr>
        <w:t>）是否为1,如果（</w:t>
      </w:r>
      <w:proofErr w:type="spellStart"/>
      <w:r>
        <w:rPr>
          <w:rFonts w:hint="eastAsia"/>
        </w:rPr>
        <w:t>is</w:t>
      </w:r>
      <w:r>
        <w:t>_order_done</w:t>
      </w:r>
      <w:proofErr w:type="spellEnd"/>
      <w:r>
        <w:rPr>
          <w:rFonts w:hint="eastAsia"/>
        </w:rPr>
        <w:t>）为1，即此辆小车需要执行指令，对应的IP,端口，将（Led——control）的指令发送至对应的小车，发送成功，小车单片机执行成功后，将（</w:t>
      </w:r>
      <w:proofErr w:type="spellStart"/>
      <w:r>
        <w:rPr>
          <w:rFonts w:hint="eastAsia"/>
        </w:rPr>
        <w:t>is</w:t>
      </w:r>
      <w:r>
        <w:t>_order_done</w:t>
      </w:r>
      <w:proofErr w:type="spellEnd"/>
      <w:r>
        <w:rPr>
          <w:rFonts w:hint="eastAsia"/>
        </w:rPr>
        <w:t>）置为0。如果发送失败，未执行成功，将（</w:t>
      </w:r>
      <w:proofErr w:type="spellStart"/>
      <w:r>
        <w:rPr>
          <w:rFonts w:hint="eastAsia"/>
        </w:rPr>
        <w:t>is</w:t>
      </w:r>
      <w:r>
        <w:t>_order_done</w:t>
      </w:r>
      <w:proofErr w:type="spellEnd"/>
      <w:r>
        <w:rPr>
          <w:rFonts w:hint="eastAsia"/>
        </w:rPr>
        <w:t>）置为-1。</w:t>
      </w:r>
    </w:p>
    <w:p w:rsidR="00D265A0" w:rsidRDefault="00F24E2F" w:rsidP="00F24E2F">
      <w:pPr>
        <w:pStyle w:val="2"/>
      </w:pP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PHP说明</w:t>
      </w:r>
    </w:p>
    <w:p w:rsidR="00F24E2F" w:rsidRDefault="00F24E2F" w:rsidP="00F24E2F">
      <w:pPr>
        <w:pStyle w:val="3"/>
      </w:pPr>
      <w:r>
        <w:rPr>
          <w:rFonts w:hint="eastAsia"/>
        </w:rPr>
        <w:t>功能介绍</w:t>
      </w:r>
    </w:p>
    <w:p w:rsidR="00F24E2F" w:rsidRDefault="00F24E2F" w:rsidP="00F24E2F">
      <w:pPr>
        <w:pStyle w:val="3"/>
      </w:pPr>
      <w:r>
        <w:rPr>
          <w:rFonts w:hint="eastAsia"/>
        </w:rPr>
        <w:t>小车报错功能</w:t>
      </w:r>
    </w:p>
    <w:p w:rsidR="00F24E2F" w:rsidRDefault="00F24E2F" w:rsidP="00F24E2F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点击报</w:t>
      </w:r>
      <w:proofErr w:type="gramEnd"/>
      <w:r>
        <w:rPr>
          <w:rFonts w:hint="eastAsia"/>
        </w:rPr>
        <w:t>错，扫描小车SN码，此时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发送至PHP功能位</w:t>
      </w:r>
      <w:r w:rsidRPr="00F24E2F">
        <w:t>$function == "5"</w:t>
      </w:r>
      <w:r>
        <w:rPr>
          <w:rFonts w:hint="eastAsia"/>
        </w:rPr>
        <w:t>，通过判断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扫到的代码是否存在“SN”进行判断，是否为小车报错，如果是，即通过检索数据库，反馈故障状态中文名和状态值</w:t>
      </w:r>
      <w:r>
        <w:t xml:space="preserve">"SELECT </w:t>
      </w:r>
      <w:r>
        <w:lastRenderedPageBreak/>
        <w:t>`</w:t>
      </w:r>
      <w:proofErr w:type="spellStart"/>
      <w:r>
        <w:t>state_name`,`state</w:t>
      </w:r>
      <w:proofErr w:type="spellEnd"/>
      <w:r>
        <w:t>` FROM `</w:t>
      </w:r>
      <w:proofErr w:type="spellStart"/>
      <w:r>
        <w:t>info_car_state_online</w:t>
      </w:r>
      <w:proofErr w:type="spellEnd"/>
      <w:r>
        <w:t>` WHERE `state`&lt;=0 ORDER BY state DESC</w:t>
      </w:r>
      <w:r>
        <w:rPr>
          <w:rFonts w:hint="eastAsia"/>
        </w:rPr>
        <w:t>“。以及标志字符串“</w:t>
      </w:r>
      <w:r w:rsidRPr="00F24E2F">
        <w:t>:</w:t>
      </w:r>
      <w:proofErr w:type="spellStart"/>
      <w:r w:rsidRPr="00F24E2F">
        <w:t>error_ok&amp;Car</w:t>
      </w:r>
      <w:proofErr w:type="spellEnd"/>
      <w:r>
        <w:rPr>
          <w:rFonts w:hint="eastAsia"/>
        </w:rPr>
        <w:t>”。</w:t>
      </w:r>
    </w:p>
    <w:p w:rsidR="00F24E2F" w:rsidRDefault="00F24E2F" w:rsidP="00F24E2F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APP判断标志字符串“</w:t>
      </w:r>
      <w:r w:rsidRPr="00F24E2F">
        <w:t>:</w:t>
      </w:r>
      <w:proofErr w:type="spellStart"/>
      <w:r w:rsidRPr="00F24E2F">
        <w:t>error_ok&amp;Car</w:t>
      </w:r>
      <w:proofErr w:type="spellEnd"/>
      <w:r>
        <w:rPr>
          <w:rFonts w:hint="eastAsia"/>
        </w:rPr>
        <w:t>”，进行小车故障状态列表显示，用户选择后，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发送PH</w:t>
      </w:r>
      <w:r>
        <w:t>P</w:t>
      </w:r>
      <w:r>
        <w:rPr>
          <w:rFonts w:hint="eastAsia"/>
        </w:rPr>
        <w:t>功能位</w:t>
      </w:r>
      <w:r w:rsidRPr="00F24E2F">
        <w:t>$function == "7"</w:t>
      </w:r>
      <w:r>
        <w:rPr>
          <w:rFonts w:hint="eastAsia"/>
        </w:rPr>
        <w:t>，更新</w:t>
      </w:r>
      <w:proofErr w:type="spellStart"/>
      <w:r w:rsidRPr="00F24E2F">
        <w:t>equipment_led_controler</w:t>
      </w:r>
      <w:proofErr w:type="spellEnd"/>
      <w:r>
        <w:rPr>
          <w:rFonts w:hint="eastAsia"/>
        </w:rPr>
        <w:t>表单中</w:t>
      </w:r>
      <w:r w:rsidRPr="00F24E2F">
        <w:t>`State`='$</w:t>
      </w:r>
      <w:proofErr w:type="spellStart"/>
      <w:r w:rsidRPr="00F24E2F">
        <w:t>car_error_state',`Position</w:t>
      </w:r>
      <w:proofErr w:type="spellEnd"/>
      <w:r w:rsidRPr="00F24E2F">
        <w:t>`=0</w:t>
      </w:r>
      <w:r>
        <w:rPr>
          <w:rFonts w:hint="eastAsia"/>
        </w:rPr>
        <w:t>，以及</w:t>
      </w:r>
      <w:proofErr w:type="spellStart"/>
      <w:r w:rsidRPr="00F24E2F">
        <w:t>place_shelf_before_membranes</w:t>
      </w:r>
      <w:proofErr w:type="spellEnd"/>
      <w:r>
        <w:rPr>
          <w:rFonts w:hint="eastAsia"/>
        </w:rPr>
        <w:t>表单中</w:t>
      </w:r>
      <w:r w:rsidRPr="00F24E2F">
        <w:t>`State`='$</w:t>
      </w:r>
      <w:proofErr w:type="spellStart"/>
      <w:r w:rsidRPr="00F24E2F">
        <w:t>car_error_state</w:t>
      </w:r>
      <w:proofErr w:type="spellEnd"/>
      <w:r w:rsidRPr="00F24E2F">
        <w:t>'</w:t>
      </w:r>
      <w:r>
        <w:rPr>
          <w:rFonts w:hint="eastAsia"/>
        </w:rPr>
        <w:t>。</w:t>
      </w:r>
    </w:p>
    <w:p w:rsidR="00F24E2F" w:rsidRDefault="00F24E2F" w:rsidP="00F24E2F">
      <w:pPr>
        <w:pStyle w:val="a8"/>
        <w:ind w:left="720" w:firstLineChars="0" w:firstLine="0"/>
      </w:pPr>
      <w:r>
        <w:rPr>
          <w:rFonts w:hint="eastAsia"/>
        </w:rPr>
        <w:t>报错完成。</w:t>
      </w:r>
    </w:p>
    <w:p w:rsidR="00F24E2F" w:rsidRPr="00F24E2F" w:rsidRDefault="00F24E2F" w:rsidP="00F24E2F"/>
    <w:p w:rsidR="009C52A1" w:rsidRDefault="009C52A1" w:rsidP="009C52A1">
      <w:pPr>
        <w:pStyle w:val="2"/>
      </w:pPr>
      <w:r>
        <w:rPr>
          <w:rFonts w:hint="eastAsia"/>
        </w:rPr>
        <w:t>单片机</w:t>
      </w:r>
      <w:proofErr w:type="gramStart"/>
      <w:r>
        <w:rPr>
          <w:rFonts w:hint="eastAsia"/>
        </w:rPr>
        <w:t>灯路操作</w:t>
      </w:r>
      <w:proofErr w:type="gramEnd"/>
      <w:r>
        <w:rPr>
          <w:rFonts w:hint="eastAsia"/>
        </w:rPr>
        <w:t>子程序说明（</w:t>
      </w:r>
      <w:r w:rsidRPr="009C52A1">
        <w:t>HCJ_CAR_Control</w:t>
      </w:r>
      <w:r>
        <w:t>.py</w:t>
      </w:r>
      <w:r>
        <w:rPr>
          <w:rFonts w:hint="eastAsia"/>
        </w:rPr>
        <w:t>）</w:t>
      </w:r>
    </w:p>
    <w:p w:rsidR="00D265A0" w:rsidRDefault="00D265A0" w:rsidP="00861BA8"/>
    <w:p w:rsidR="00861BA8" w:rsidRPr="00861BA8" w:rsidRDefault="00861BA8" w:rsidP="00861BA8"/>
    <w:p w:rsidR="00917B96" w:rsidRPr="00917B96" w:rsidRDefault="00917B96" w:rsidP="00917B96"/>
    <w:sectPr w:rsidR="00917B96" w:rsidRPr="0091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5C43B9"/>
    <w:multiLevelType w:val="singleLevel"/>
    <w:tmpl w:val="DF5C43B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F021D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2" w15:restartNumberingAfterBreak="0">
    <w:nsid w:val="1AEC1193"/>
    <w:multiLevelType w:val="hybridMultilevel"/>
    <w:tmpl w:val="33E4117A"/>
    <w:lvl w:ilvl="0" w:tplc="833E80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8F20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34"/>
    <w:rsid w:val="000448E4"/>
    <w:rsid w:val="001544BF"/>
    <w:rsid w:val="00174626"/>
    <w:rsid w:val="001B503D"/>
    <w:rsid w:val="0022290C"/>
    <w:rsid w:val="002328FD"/>
    <w:rsid w:val="00307734"/>
    <w:rsid w:val="00357071"/>
    <w:rsid w:val="00510BDC"/>
    <w:rsid w:val="005256D5"/>
    <w:rsid w:val="005B54D8"/>
    <w:rsid w:val="007F0A43"/>
    <w:rsid w:val="00861BA8"/>
    <w:rsid w:val="00893AAF"/>
    <w:rsid w:val="008C6845"/>
    <w:rsid w:val="00917B96"/>
    <w:rsid w:val="0097271A"/>
    <w:rsid w:val="009C52A1"/>
    <w:rsid w:val="00A83254"/>
    <w:rsid w:val="00A83918"/>
    <w:rsid w:val="00BC078C"/>
    <w:rsid w:val="00BE70B7"/>
    <w:rsid w:val="00C64BF3"/>
    <w:rsid w:val="00C733C0"/>
    <w:rsid w:val="00CF6CA3"/>
    <w:rsid w:val="00D03601"/>
    <w:rsid w:val="00D265A0"/>
    <w:rsid w:val="00DD452D"/>
    <w:rsid w:val="00E54628"/>
    <w:rsid w:val="00EF0C6A"/>
    <w:rsid w:val="00F24E2F"/>
    <w:rsid w:val="00FB3FE7"/>
    <w:rsid w:val="00FC227E"/>
    <w:rsid w:val="00FE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4117C-B88B-4602-8B6F-5CA6C991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25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F6C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254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25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6C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C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C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C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C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C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F6C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F6CA3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F6C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CF6CA3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CF6C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32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6C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6CA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6C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F6CA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F6C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F6CA3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qFormat/>
    <w:rsid w:val="00CF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FB3FE7"/>
    <w:pPr>
      <w:ind w:firstLineChars="200" w:firstLine="420"/>
    </w:pPr>
    <w:rPr>
      <w:sz w:val="21"/>
      <w:szCs w:val="24"/>
    </w:rPr>
  </w:style>
  <w:style w:type="paragraph" w:styleId="a8">
    <w:name w:val="List Paragraph"/>
    <w:basedOn w:val="a"/>
    <w:uiPriority w:val="34"/>
    <w:qFormat/>
    <w:rsid w:val="00F24E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C0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07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504</Words>
  <Characters>2879</Characters>
  <Application>Microsoft Office Word</Application>
  <DocSecurity>0</DocSecurity>
  <Lines>23</Lines>
  <Paragraphs>6</Paragraphs>
  <ScaleCrop>false</ScaleCrop>
  <Company>DoubleOX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hcj</dc:creator>
  <cp:keywords/>
  <dc:description/>
  <cp:lastModifiedBy>黄 陈建</cp:lastModifiedBy>
  <cp:revision>27</cp:revision>
  <dcterms:created xsi:type="dcterms:W3CDTF">2018-07-14T02:44:00Z</dcterms:created>
  <dcterms:modified xsi:type="dcterms:W3CDTF">2018-09-10T11:43:00Z</dcterms:modified>
</cp:coreProperties>
</file>