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6A" w:rsidRDefault="004306F5">
      <w:bookmarkStart w:id="0" w:name="_GoBack"/>
      <w:bookmarkEnd w:id="0"/>
      <w:r>
        <w:t xml:space="preserve">Plano de Negócio Empresa </w:t>
      </w:r>
      <w:proofErr w:type="spellStart"/>
      <w:r>
        <w:t>hcj</w:t>
      </w:r>
      <w:proofErr w:type="spellEnd"/>
    </w:p>
    <w:p w:rsidR="004306F5" w:rsidRDefault="004306F5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/>
    <w:p w:rsidR="009300EF" w:rsidRDefault="009300EF" w:rsidP="00A32F70">
      <w:pPr>
        <w:pStyle w:val="CabealhodoSumrio"/>
      </w:pPr>
    </w:p>
    <w:p w:rsidR="00A32F70" w:rsidRDefault="00A32F70" w:rsidP="00A32F70">
      <w:pPr>
        <w:rPr>
          <w:lang w:eastAsia="pt-BR"/>
        </w:rPr>
      </w:pPr>
    </w:p>
    <w:p w:rsidR="00A32F70" w:rsidRDefault="009F0DBB" w:rsidP="00B0510C">
      <w:pPr>
        <w:pStyle w:val="Ttulo1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lastRenderedPageBreak/>
        <w:t>Sumário Executivo</w:t>
      </w:r>
    </w:p>
    <w:p w:rsidR="009F0DBB" w:rsidRDefault="009F0DBB" w:rsidP="00B0510C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Resumo dos principais pontos do plano de negócio;</w:t>
      </w:r>
    </w:p>
    <w:p w:rsidR="009F0DBB" w:rsidRDefault="009F0DBB" w:rsidP="00B0510C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Dados dos empreendedores, experiência profissional e atribuições;</w:t>
      </w:r>
    </w:p>
    <w:p w:rsidR="009F0DBB" w:rsidRDefault="009F0DBB" w:rsidP="00B0510C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Dados do empreendimento;</w:t>
      </w:r>
    </w:p>
    <w:p w:rsidR="009F0DBB" w:rsidRDefault="009F0DBB" w:rsidP="00B0510C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Missão da Empresa;</w:t>
      </w:r>
    </w:p>
    <w:p w:rsidR="009F0DBB" w:rsidRDefault="009F0DBB" w:rsidP="00B0510C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Setores de Atividade;</w:t>
      </w:r>
    </w:p>
    <w:p w:rsidR="009F0DBB" w:rsidRDefault="009F0DBB" w:rsidP="00B0510C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 xml:space="preserve">Forma </w:t>
      </w:r>
      <w:proofErr w:type="spellStart"/>
      <w:r>
        <w:rPr>
          <w:lang w:eastAsia="pt-BR"/>
        </w:rPr>
        <w:t>Juridíca</w:t>
      </w:r>
      <w:proofErr w:type="spellEnd"/>
      <w:r>
        <w:rPr>
          <w:lang w:eastAsia="pt-BR"/>
        </w:rPr>
        <w:t>;</w:t>
      </w:r>
    </w:p>
    <w:p w:rsidR="009F0DBB" w:rsidRDefault="009F0DBB" w:rsidP="00B0510C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Enquadramento Tributário;</w:t>
      </w:r>
    </w:p>
    <w:p w:rsidR="009F0DBB" w:rsidRDefault="009F0DBB" w:rsidP="00B0510C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Capital Social;</w:t>
      </w:r>
    </w:p>
    <w:p w:rsidR="009F0DBB" w:rsidRDefault="009F0DBB" w:rsidP="00B0510C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Fonte de Recursos.</w:t>
      </w:r>
    </w:p>
    <w:p w:rsidR="00B0510C" w:rsidRDefault="00B0510C" w:rsidP="00B0510C">
      <w:pPr>
        <w:rPr>
          <w:lang w:eastAsia="pt-BR"/>
        </w:rPr>
      </w:pPr>
    </w:p>
    <w:p w:rsidR="00B0510C" w:rsidRDefault="00B0510C" w:rsidP="00B0510C">
      <w:pPr>
        <w:pStyle w:val="Ttulo1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lastRenderedPageBreak/>
        <w:t>Análise de Mercado</w:t>
      </w:r>
    </w:p>
    <w:p w:rsidR="00B0510C" w:rsidRDefault="00B0510C" w:rsidP="00B0510C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Estudo dos Clientes;</w:t>
      </w:r>
    </w:p>
    <w:p w:rsidR="00B0510C" w:rsidRDefault="00B0510C" w:rsidP="00B0510C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Estudo dos Concorrentes;</w:t>
      </w:r>
    </w:p>
    <w:p w:rsidR="00B0510C" w:rsidRDefault="006723A0" w:rsidP="00B0510C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Estudo dos Fornecedores.</w:t>
      </w:r>
    </w:p>
    <w:p w:rsidR="00B0510C" w:rsidRDefault="00B0510C" w:rsidP="006723A0">
      <w:pPr>
        <w:pStyle w:val="Ttulo2"/>
        <w:rPr>
          <w:lang w:eastAsia="pt-BR"/>
        </w:rPr>
      </w:pPr>
    </w:p>
    <w:p w:rsidR="006723A0" w:rsidRDefault="006723A0" w:rsidP="006723A0">
      <w:pPr>
        <w:pStyle w:val="Ttulo1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>Plano de Marketing</w:t>
      </w:r>
    </w:p>
    <w:p w:rsidR="006723A0" w:rsidRDefault="006723A0" w:rsidP="006723A0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Descrição dos Principais Produtos e Serviços;</w:t>
      </w:r>
    </w:p>
    <w:p w:rsidR="006723A0" w:rsidRDefault="006723A0" w:rsidP="006723A0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Preço;</w:t>
      </w:r>
    </w:p>
    <w:p w:rsidR="006723A0" w:rsidRDefault="006723A0" w:rsidP="006723A0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Estratégias Promocionais;</w:t>
      </w:r>
    </w:p>
    <w:p w:rsidR="006723A0" w:rsidRDefault="006723A0" w:rsidP="006723A0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Estrutura de Comercialização;</w:t>
      </w:r>
    </w:p>
    <w:p w:rsidR="006723A0" w:rsidRDefault="006723A0" w:rsidP="006723A0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Localização do Negócio;</w:t>
      </w:r>
    </w:p>
    <w:p w:rsidR="006723A0" w:rsidRDefault="006723A0" w:rsidP="006723A0">
      <w:pPr>
        <w:pStyle w:val="Ttulo2"/>
        <w:rPr>
          <w:lang w:eastAsia="pt-BR"/>
        </w:rPr>
      </w:pPr>
    </w:p>
    <w:p w:rsidR="006723A0" w:rsidRDefault="006723A0" w:rsidP="006723A0">
      <w:pPr>
        <w:pStyle w:val="Ttulo1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>Plano Operacional</w:t>
      </w:r>
    </w:p>
    <w:p w:rsidR="006723A0" w:rsidRDefault="006723A0" w:rsidP="006723A0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Layout ou arranjo físico;</w:t>
      </w:r>
    </w:p>
    <w:p w:rsidR="006723A0" w:rsidRDefault="006723A0" w:rsidP="006723A0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Capacidade Produtiva/Comercial/Serviços;</w:t>
      </w:r>
    </w:p>
    <w:p w:rsidR="006723A0" w:rsidRDefault="006723A0" w:rsidP="006723A0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Processos Operacionais;</w:t>
      </w:r>
    </w:p>
    <w:p w:rsidR="006723A0" w:rsidRDefault="006723A0" w:rsidP="006723A0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Necessidade de Pessoal;</w:t>
      </w:r>
    </w:p>
    <w:p w:rsidR="006723A0" w:rsidRDefault="006723A0" w:rsidP="006723A0">
      <w:pPr>
        <w:pStyle w:val="Ttulo2"/>
        <w:rPr>
          <w:lang w:eastAsia="pt-BR"/>
        </w:rPr>
      </w:pPr>
    </w:p>
    <w:p w:rsidR="006723A0" w:rsidRDefault="006723A0" w:rsidP="006723A0">
      <w:pPr>
        <w:pStyle w:val="Ttulo1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>Plano Financeiro</w:t>
      </w:r>
    </w:p>
    <w:p w:rsidR="006723A0" w:rsidRDefault="006723A0" w:rsidP="006723A0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Estimativa dos Investimentos Fixos;</w:t>
      </w:r>
    </w:p>
    <w:p w:rsidR="006723A0" w:rsidRDefault="006723A0" w:rsidP="006723A0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Capital de Giro;</w:t>
      </w:r>
    </w:p>
    <w:p w:rsidR="006723A0" w:rsidRDefault="006723A0" w:rsidP="006723A0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Investimentos Pré-Operacionais;</w:t>
      </w:r>
    </w:p>
    <w:p w:rsidR="006723A0" w:rsidRDefault="006723A0" w:rsidP="006723A0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Investimento Total (resumo);</w:t>
      </w:r>
    </w:p>
    <w:p w:rsidR="006723A0" w:rsidRDefault="006723A0" w:rsidP="006723A0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Estimativa do Faturamento Mensal da Empresa;</w:t>
      </w:r>
    </w:p>
    <w:p w:rsidR="006723A0" w:rsidRDefault="006723A0" w:rsidP="006723A0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Estimativa do Custo Unitário de matéria-prima, materiais diretos e terceirizações;</w:t>
      </w:r>
    </w:p>
    <w:p w:rsidR="006723A0" w:rsidRDefault="006723A0" w:rsidP="006723A0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Estimativas dos Custos de Comercialização;</w:t>
      </w:r>
    </w:p>
    <w:p w:rsidR="006723A0" w:rsidRDefault="006723A0" w:rsidP="006723A0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Apuração dos Custos dos Materiais Diretos e/ou Mercadorias Vendidas;</w:t>
      </w:r>
    </w:p>
    <w:p w:rsidR="006723A0" w:rsidRDefault="006723A0" w:rsidP="000171F8">
      <w:pPr>
        <w:pStyle w:val="Ttulo2"/>
        <w:numPr>
          <w:ilvl w:val="1"/>
          <w:numId w:val="4"/>
        </w:numPr>
        <w:rPr>
          <w:lang w:eastAsia="pt-BR"/>
        </w:rPr>
      </w:pPr>
      <w:r>
        <w:rPr>
          <w:lang w:eastAsia="pt-BR"/>
        </w:rPr>
        <w:t>Estimativa dos Custos de Mão-de-Obra</w:t>
      </w:r>
      <w:r w:rsidR="000171F8">
        <w:rPr>
          <w:lang w:eastAsia="pt-BR"/>
        </w:rPr>
        <w:t>;</w:t>
      </w:r>
    </w:p>
    <w:p w:rsidR="000171F8" w:rsidRDefault="000171F8" w:rsidP="000171F8">
      <w:pPr>
        <w:pStyle w:val="Ttulo2"/>
        <w:ind w:left="708"/>
        <w:rPr>
          <w:lang w:eastAsia="pt-BR"/>
        </w:rPr>
      </w:pPr>
      <w:r>
        <w:rPr>
          <w:lang w:eastAsia="pt-BR"/>
        </w:rPr>
        <w:t>5.10 Estimativas do Custo com Depreciação;</w:t>
      </w:r>
    </w:p>
    <w:p w:rsidR="000171F8" w:rsidRDefault="000171F8" w:rsidP="000171F8">
      <w:pPr>
        <w:pStyle w:val="Ttulo2"/>
        <w:ind w:left="708"/>
        <w:rPr>
          <w:lang w:eastAsia="pt-BR"/>
        </w:rPr>
      </w:pPr>
      <w:r>
        <w:rPr>
          <w:lang w:eastAsia="pt-BR"/>
        </w:rPr>
        <w:t>5.11 Estimativa dos Custos Fixos Operacionais Mensais;</w:t>
      </w:r>
    </w:p>
    <w:p w:rsidR="000171F8" w:rsidRDefault="000171F8" w:rsidP="000171F8">
      <w:pPr>
        <w:pStyle w:val="Ttulo2"/>
        <w:rPr>
          <w:lang w:eastAsia="pt-BR"/>
        </w:rPr>
      </w:pPr>
      <w:r>
        <w:rPr>
          <w:lang w:eastAsia="pt-BR"/>
        </w:rPr>
        <w:tab/>
        <w:t>5.12 Demonstrativo de Resultados;</w:t>
      </w:r>
    </w:p>
    <w:p w:rsidR="000171F8" w:rsidRDefault="000171F8" w:rsidP="000171F8">
      <w:pPr>
        <w:pStyle w:val="Ttulo2"/>
        <w:rPr>
          <w:lang w:eastAsia="pt-BR"/>
        </w:rPr>
      </w:pPr>
      <w:r>
        <w:rPr>
          <w:lang w:eastAsia="pt-BR"/>
        </w:rPr>
        <w:tab/>
        <w:t>5.13 Indicadores de Viabilidade;</w:t>
      </w:r>
    </w:p>
    <w:p w:rsidR="000171F8" w:rsidRDefault="000171F8" w:rsidP="000171F8">
      <w:pPr>
        <w:pStyle w:val="Ttulo3"/>
        <w:rPr>
          <w:lang w:eastAsia="pt-BR"/>
        </w:rPr>
      </w:pPr>
      <w:r>
        <w:rPr>
          <w:lang w:eastAsia="pt-BR"/>
        </w:rPr>
        <w:lastRenderedPageBreak/>
        <w:tab/>
      </w:r>
      <w:r>
        <w:rPr>
          <w:lang w:eastAsia="pt-BR"/>
        </w:rPr>
        <w:tab/>
        <w:t>5.13.1 Ponto de Equilíbrio;</w:t>
      </w:r>
    </w:p>
    <w:p w:rsidR="000171F8" w:rsidRDefault="000171F8" w:rsidP="000171F8">
      <w:pPr>
        <w:pStyle w:val="Ttulo3"/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  <w:t>5.13.2 Lucratividade;</w:t>
      </w:r>
    </w:p>
    <w:p w:rsidR="000171F8" w:rsidRDefault="000171F8" w:rsidP="000171F8">
      <w:pPr>
        <w:pStyle w:val="Ttulo3"/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  <w:t>5.13.3 Rentabilidade;</w:t>
      </w:r>
    </w:p>
    <w:p w:rsidR="000171F8" w:rsidRDefault="000171F8" w:rsidP="000171F8">
      <w:pPr>
        <w:pStyle w:val="Ttulo3"/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  <w:t>5.13.4 Prazo de Retorno do Investimento;</w:t>
      </w:r>
    </w:p>
    <w:p w:rsidR="000171F8" w:rsidRDefault="000171F8" w:rsidP="000171F8">
      <w:pPr>
        <w:pStyle w:val="Ttulo3"/>
        <w:rPr>
          <w:lang w:eastAsia="pt-BR"/>
        </w:rPr>
      </w:pPr>
    </w:p>
    <w:p w:rsidR="000171F8" w:rsidRDefault="000171F8" w:rsidP="000171F8">
      <w:pPr>
        <w:pStyle w:val="Ttulo1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>Construção de Cenários</w:t>
      </w:r>
    </w:p>
    <w:p w:rsidR="000171F8" w:rsidRDefault="000171F8" w:rsidP="000171F8">
      <w:pPr>
        <w:pStyle w:val="Ttulo1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>Avaliação Estratégica</w:t>
      </w:r>
    </w:p>
    <w:p w:rsidR="000171F8" w:rsidRPr="000171F8" w:rsidRDefault="000171F8" w:rsidP="000171F8">
      <w:pPr>
        <w:pStyle w:val="Ttulo2"/>
        <w:ind w:left="708"/>
        <w:rPr>
          <w:lang w:eastAsia="pt-BR"/>
        </w:rPr>
      </w:pPr>
      <w:r>
        <w:rPr>
          <w:lang w:eastAsia="pt-BR"/>
        </w:rPr>
        <w:t xml:space="preserve">7.1 Análise da Matriz FOFA; </w:t>
      </w:r>
    </w:p>
    <w:p w:rsidR="009F0DBB" w:rsidRPr="009F0DBB" w:rsidRDefault="009F0DBB" w:rsidP="009F0DBB">
      <w:pPr>
        <w:rPr>
          <w:lang w:eastAsia="pt-BR"/>
        </w:rPr>
      </w:pPr>
    </w:p>
    <w:p w:rsidR="009F0DBB" w:rsidRPr="009F0DBB" w:rsidRDefault="009F0DBB" w:rsidP="009F0DBB">
      <w:pPr>
        <w:rPr>
          <w:lang w:eastAsia="pt-BR"/>
        </w:rPr>
      </w:pPr>
    </w:p>
    <w:p w:rsidR="009F0DBB" w:rsidRPr="009F0DBB" w:rsidRDefault="009F0DBB" w:rsidP="009F0DBB">
      <w:pPr>
        <w:rPr>
          <w:lang w:eastAsia="pt-BR"/>
        </w:rPr>
      </w:pPr>
    </w:p>
    <w:p w:rsidR="009F0DBB" w:rsidRPr="009F0DBB" w:rsidRDefault="009F0DBB" w:rsidP="009F0DBB">
      <w:pPr>
        <w:rPr>
          <w:lang w:eastAsia="pt-BR"/>
        </w:rPr>
      </w:pPr>
    </w:p>
    <w:p w:rsidR="009F0DBB" w:rsidRPr="009F0DBB" w:rsidRDefault="009F0DBB" w:rsidP="009F0DBB">
      <w:pPr>
        <w:rPr>
          <w:lang w:eastAsia="pt-BR"/>
        </w:rPr>
      </w:pPr>
    </w:p>
    <w:p w:rsidR="009F0DBB" w:rsidRPr="009F0DBB" w:rsidRDefault="009F0DBB" w:rsidP="009F0DBB">
      <w:pPr>
        <w:rPr>
          <w:lang w:eastAsia="pt-BR"/>
        </w:rPr>
      </w:pPr>
    </w:p>
    <w:p w:rsidR="009F0DBB" w:rsidRPr="009F0DBB" w:rsidRDefault="009F0DBB" w:rsidP="009F0DBB">
      <w:pPr>
        <w:rPr>
          <w:lang w:eastAsia="pt-BR"/>
        </w:rPr>
      </w:pPr>
    </w:p>
    <w:p w:rsidR="009F0DBB" w:rsidRPr="009F0DBB" w:rsidRDefault="009F0DBB" w:rsidP="009F0DBB">
      <w:pPr>
        <w:rPr>
          <w:lang w:eastAsia="pt-BR"/>
        </w:rPr>
      </w:pPr>
    </w:p>
    <w:p w:rsidR="009300EF" w:rsidRDefault="009300EF"/>
    <w:sectPr w:rsidR="00930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C7FFE"/>
    <w:multiLevelType w:val="multilevel"/>
    <w:tmpl w:val="9F2CDE04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0C9609DC"/>
    <w:multiLevelType w:val="multilevel"/>
    <w:tmpl w:val="AC663D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A7BD2"/>
    <w:multiLevelType w:val="hybridMultilevel"/>
    <w:tmpl w:val="F9B2C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E64BC"/>
    <w:multiLevelType w:val="hybridMultilevel"/>
    <w:tmpl w:val="F34C55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14F03"/>
    <w:multiLevelType w:val="hybridMultilevel"/>
    <w:tmpl w:val="C5284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852C9"/>
    <w:multiLevelType w:val="hybridMultilevel"/>
    <w:tmpl w:val="FAE48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B5596"/>
    <w:multiLevelType w:val="hybridMultilevel"/>
    <w:tmpl w:val="966A0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7C"/>
    <w:rsid w:val="000171F8"/>
    <w:rsid w:val="004306F5"/>
    <w:rsid w:val="00545A75"/>
    <w:rsid w:val="005B70F9"/>
    <w:rsid w:val="006723A0"/>
    <w:rsid w:val="00842F7C"/>
    <w:rsid w:val="008F156A"/>
    <w:rsid w:val="009300EF"/>
    <w:rsid w:val="009F0DBB"/>
    <w:rsid w:val="00A32F70"/>
    <w:rsid w:val="00B0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D19B4-A5D8-4DD6-8E7E-A54D118C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0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0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7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0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6F5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4306F5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4306F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306F5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306F5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0D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0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0DBB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71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da Costa Junior</dc:creator>
  <cp:keywords/>
  <dc:description/>
  <cp:lastModifiedBy>Helio da Costa Junior</cp:lastModifiedBy>
  <cp:revision>1</cp:revision>
  <dcterms:created xsi:type="dcterms:W3CDTF">2015-11-18T18:00:00Z</dcterms:created>
  <dcterms:modified xsi:type="dcterms:W3CDTF">2015-11-18T20:49:00Z</dcterms:modified>
</cp:coreProperties>
</file>