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EF7B3" w14:textId="77777777" w:rsidR="00A773FA" w:rsidRDefault="00000000">
      <w:pPr>
        <w:spacing w:before="1600"/>
        <w:jc w:val="center"/>
      </w:pPr>
      <w:r>
        <w:rPr>
          <w:b/>
          <w:bCs/>
          <w:color w:val="2E5C8A"/>
          <w:sz w:val="56"/>
          <w:szCs w:val="56"/>
        </w:rPr>
        <w:t>IT-SIMPLERA INSTITUTE</w:t>
      </w:r>
    </w:p>
    <w:p w14:paraId="6192CBE2" w14:textId="77777777" w:rsidR="003B6D3D" w:rsidRDefault="00000000" w:rsidP="003B6D3D">
      <w:pPr>
        <w:spacing w:before="200" w:after="600"/>
        <w:jc w:val="center"/>
      </w:pPr>
      <w:r>
        <w:rPr>
          <w:color w:val="555555"/>
          <w:sz w:val="30"/>
          <w:szCs w:val="30"/>
        </w:rPr>
        <w:t>Cyber Security Analyst Internship Program</w:t>
      </w:r>
    </w:p>
    <w:p w14:paraId="63A9BD45" w14:textId="2661DD31" w:rsidR="003B6D3D" w:rsidRPr="003B6D3D" w:rsidRDefault="00000000" w:rsidP="003B6D3D">
      <w:pPr>
        <w:spacing w:before="200" w:after="600"/>
        <w:jc w:val="center"/>
      </w:pPr>
      <w:r>
        <w:rPr>
          <w:b/>
          <w:bCs/>
          <w:sz w:val="40"/>
          <w:szCs w:val="40"/>
        </w:rPr>
        <w:t>WEEK 02 ASSIGNMENT</w:t>
      </w:r>
      <w:r w:rsidR="003B6D3D" w:rsidRPr="00016967">
        <w:rPr>
          <w:b/>
          <w:sz w:val="48"/>
        </w:rPr>
        <w:br/>
      </w:r>
      <w:r w:rsidR="003B6D3D" w:rsidRPr="00016967">
        <w:rPr>
          <w:b/>
          <w:sz w:val="36"/>
        </w:rPr>
        <w:t>CYBER SECURITY ANALYST INTERNSHIP PROGRAM</w:t>
      </w:r>
      <w:r w:rsidR="003B6D3D" w:rsidRPr="00016967">
        <w:rPr>
          <w:b/>
          <w:sz w:val="36"/>
        </w:rPr>
        <w:br/>
      </w:r>
      <w:r w:rsidR="003B6D3D" w:rsidRPr="00016967">
        <w:rPr>
          <w:b/>
          <w:sz w:val="36"/>
        </w:rPr>
        <w:br/>
      </w:r>
      <w:r w:rsidR="003B6D3D" w:rsidRPr="00016967">
        <w:rPr>
          <w:b/>
          <w:noProof/>
          <w:sz w:val="36"/>
        </w:rPr>
        <w:drawing>
          <wp:inline distT="0" distB="0" distL="0" distR="0" wp14:anchorId="7AA0E763" wp14:editId="09D9ABF8">
            <wp:extent cx="5486233" cy="2750413"/>
            <wp:effectExtent l="0" t="0" r="635" b="0"/>
            <wp:docPr id="200124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47310" name=""/>
                    <pic:cNvPicPr/>
                  </pic:nvPicPr>
                  <pic:blipFill rotWithShape="1">
                    <a:blip r:embed="rId7"/>
                    <a:srcRect t="10934" b="38933"/>
                    <a:stretch>
                      <a:fillRect/>
                    </a:stretch>
                  </pic:blipFill>
                  <pic:spPr bwMode="auto">
                    <a:xfrm>
                      <a:off x="0" y="0"/>
                      <a:ext cx="5486233" cy="2750413"/>
                    </a:xfrm>
                    <a:prstGeom prst="rect">
                      <a:avLst/>
                    </a:prstGeom>
                    <a:ln>
                      <a:noFill/>
                    </a:ln>
                    <a:extLst>
                      <a:ext uri="{53640926-AAD7-44D8-BBD7-CCE9431645EC}">
                        <a14:shadowObscured xmlns:a14="http://schemas.microsoft.com/office/drawing/2010/main"/>
                      </a:ext>
                    </a:extLst>
                  </pic:spPr>
                </pic:pic>
              </a:graphicData>
            </a:graphic>
          </wp:inline>
        </w:drawing>
      </w:r>
      <w:r w:rsidR="003B6D3D" w:rsidRPr="00016967">
        <w:rPr>
          <w:b/>
          <w:sz w:val="36"/>
        </w:rPr>
        <w:br/>
      </w:r>
      <w:r w:rsidR="003B6D3D" w:rsidRPr="00016967">
        <w:rPr>
          <w:b/>
          <w:sz w:val="36"/>
        </w:rPr>
        <w:br/>
      </w:r>
      <w:r w:rsidR="003B6D3D" w:rsidRPr="00016967">
        <w:rPr>
          <w:b/>
          <w:sz w:val="36"/>
        </w:rPr>
        <w:br/>
      </w:r>
      <w:r w:rsidR="003B6D3D" w:rsidRPr="00016967">
        <w:rPr>
          <w:sz w:val="28"/>
        </w:rPr>
        <w:br/>
      </w:r>
      <w:r w:rsidR="003B6D3D" w:rsidRPr="00016967">
        <w:rPr>
          <w:b/>
          <w:sz w:val="36"/>
        </w:rPr>
        <w:t xml:space="preserve">Cybersecurity Fundamentals &amp; </w:t>
      </w:r>
      <w:r w:rsidR="003550CB">
        <w:rPr>
          <w:b/>
          <w:sz w:val="36"/>
        </w:rPr>
        <w:t>Network Configuration</w:t>
      </w:r>
    </w:p>
    <w:p w14:paraId="58C1D3DE" w14:textId="1040D313" w:rsidR="00A773FA" w:rsidRDefault="003B6D3D" w:rsidP="003B6D3D">
      <w:pPr>
        <w:spacing w:line="360" w:lineRule="auto"/>
        <w:jc w:val="center"/>
        <w:sectPr w:rsidR="00A773FA">
          <w:pgSz w:w="12240" w:h="15840"/>
          <w:pgMar w:top="1440" w:right="1440" w:bottom="1440" w:left="1440" w:header="708" w:footer="708" w:gutter="0"/>
          <w:cols w:space="720"/>
          <w:docGrid w:linePitch="360"/>
        </w:sectPr>
      </w:pPr>
      <w:r w:rsidRPr="00016967">
        <w:rPr>
          <w:b/>
          <w:sz w:val="36"/>
        </w:rPr>
        <w:t>Student Name: M. Azeem</w:t>
      </w:r>
    </w:p>
    <w:p w14:paraId="168B7DEA" w14:textId="77777777" w:rsidR="00A773FA" w:rsidRDefault="00A773FA"/>
    <w:p w14:paraId="078A5B41" w14:textId="77777777" w:rsidR="003B6D3D" w:rsidRPr="003B6D3D" w:rsidRDefault="003B6D3D" w:rsidP="003B6D3D"/>
    <w:p w14:paraId="0604E45F" w14:textId="77777777" w:rsidR="00A773FA" w:rsidRDefault="00000000">
      <w:pPr>
        <w:pStyle w:val="Heading1"/>
        <w:spacing w:before="400" w:after="200"/>
      </w:pPr>
      <w:r>
        <w:t>1. Introduction</w:t>
      </w:r>
    </w:p>
    <w:p w14:paraId="04B9D034" w14:textId="77777777" w:rsidR="00A773FA" w:rsidRDefault="00000000">
      <w:pPr>
        <w:spacing w:after="160"/>
      </w:pPr>
      <w:r>
        <w:t>This report is submitted as part of the Week 02 Assignment for the Cyber Security Analyst Internship Program at IT-SIMPLERA Institute. The assignment focuses on Computer Networking Fundamentals and Network Configuration. It is designed to build a strong foundation in identifying network configuration details, using essential command-line networking tools, understanding the differences between core networking devices such as routers and switches, comparing IPv4 and IPv6 addressing, and studying the seven layers of the OSI Model.</w:t>
      </w:r>
    </w:p>
    <w:p w14:paraId="67751D80" w14:textId="77777777" w:rsidR="00A773FA" w:rsidRDefault="00000000">
      <w:pPr>
        <w:spacing w:after="160"/>
      </w:pPr>
      <w:r>
        <w:t>All practical tasks in this report were carried out on a Windows-based machine (Host Name: Azeem) connected via a Wi-Fi network. Screenshots of actual command outputs are included as evidence for each task, along with explanations, comparison tables, and supporting diagrams.</w:t>
      </w:r>
    </w:p>
    <w:p w14:paraId="12F9A3B3" w14:textId="77777777" w:rsidR="00A773FA" w:rsidRDefault="00000000">
      <w:pPr>
        <w:spacing w:before="200" w:after="80"/>
        <w:jc w:val="center"/>
      </w:pPr>
      <w:r>
        <w:rPr>
          <w:noProof/>
        </w:rPr>
        <w:drawing>
          <wp:inline distT="0" distB="0" distL="0" distR="0" wp14:anchorId="364819A4" wp14:editId="070C6A72">
            <wp:extent cx="4953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71800"/>
                    </a:xfrm>
                    <a:prstGeom prst="rect">
                      <a:avLst/>
                    </a:prstGeom>
                  </pic:spPr>
                </pic:pic>
              </a:graphicData>
            </a:graphic>
          </wp:inline>
        </w:drawing>
      </w:r>
    </w:p>
    <w:p w14:paraId="0E09C899" w14:textId="77777777" w:rsidR="00A773FA" w:rsidRDefault="00000000">
      <w:pPr>
        <w:spacing w:after="200"/>
        <w:jc w:val="center"/>
      </w:pPr>
      <w:r>
        <w:rPr>
          <w:i/>
          <w:iCs/>
          <w:color w:val="555555"/>
          <w:sz w:val="18"/>
          <w:szCs w:val="18"/>
        </w:rPr>
        <w:t>Figure 1: Simplified network topology used for this assignment.</w:t>
      </w:r>
    </w:p>
    <w:p w14:paraId="28613C66" w14:textId="77777777" w:rsidR="00A773FA" w:rsidRDefault="00000000">
      <w:pPr>
        <w:pStyle w:val="Heading1"/>
        <w:spacing w:before="400" w:after="200"/>
      </w:pPr>
      <w:r>
        <w:t>2. Task 1 — Network Information (ipconfig /all)</w:t>
      </w:r>
    </w:p>
    <w:p w14:paraId="3556CBFA" w14:textId="77777777" w:rsidR="00A773FA" w:rsidRDefault="00000000">
      <w:pPr>
        <w:spacing w:after="160"/>
      </w:pPr>
      <w:r>
        <w:t>Q1. Using the ipconfig /all command, identify your computer's IPv4 Address, MAC Address, and Default Gateway. Explain the purpose of each and attach screenshots of your results.</w:t>
      </w:r>
    </w:p>
    <w:p w14:paraId="5DDC1521" w14:textId="77777777" w:rsidR="00A773FA" w:rsidRDefault="00000000">
      <w:pPr>
        <w:spacing w:after="160"/>
      </w:pPr>
      <w:r>
        <w:t>The ipconfig /all command was executed in Command Prompt to display the full network configuration of the machine, including all active and virtual network adapters.</w:t>
      </w:r>
    </w:p>
    <w:p w14:paraId="5F236EA0" w14:textId="77777777" w:rsidR="00A773FA" w:rsidRDefault="00000000">
      <w:pPr>
        <w:spacing w:before="200" w:after="80"/>
        <w:jc w:val="center"/>
      </w:pPr>
      <w:r>
        <w:rPr>
          <w:noProof/>
        </w:rPr>
        <w:lastRenderedPageBreak/>
        <w:drawing>
          <wp:inline distT="0" distB="0" distL="0" distR="0" wp14:anchorId="025C3DEE" wp14:editId="27C094E0">
            <wp:extent cx="5334000" cy="2419350"/>
            <wp:effectExtent l="0" t="0" r="0" b="0"/>
            <wp:docPr id="735288769" name="Picture 73528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19350"/>
                    </a:xfrm>
                    <a:prstGeom prst="rect">
                      <a:avLst/>
                    </a:prstGeom>
                  </pic:spPr>
                </pic:pic>
              </a:graphicData>
            </a:graphic>
          </wp:inline>
        </w:drawing>
      </w:r>
    </w:p>
    <w:p w14:paraId="6D57CF95" w14:textId="77777777" w:rsidR="00A773FA" w:rsidRDefault="00000000">
      <w:pPr>
        <w:spacing w:after="200"/>
        <w:jc w:val="center"/>
      </w:pPr>
      <w:r>
        <w:rPr>
          <w:i/>
          <w:iCs/>
          <w:color w:val="555555"/>
          <w:sz w:val="18"/>
          <w:szCs w:val="18"/>
        </w:rPr>
        <w:t>Figure 2: ipconfig /all output — Host name and Ethernet adapter details.</w:t>
      </w:r>
    </w:p>
    <w:p w14:paraId="5CC370B4" w14:textId="77777777" w:rsidR="00A773FA" w:rsidRDefault="00000000">
      <w:pPr>
        <w:spacing w:before="200" w:after="80"/>
        <w:jc w:val="center"/>
      </w:pPr>
      <w:r>
        <w:rPr>
          <w:noProof/>
        </w:rPr>
        <w:drawing>
          <wp:inline distT="0" distB="0" distL="0" distR="0" wp14:anchorId="221C1ECF" wp14:editId="2BD6B5FB">
            <wp:extent cx="5334000" cy="3019425"/>
            <wp:effectExtent l="0" t="0" r="0" b="0"/>
            <wp:docPr id="117941157" name="Picture 11794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19425"/>
                    </a:xfrm>
                    <a:prstGeom prst="rect">
                      <a:avLst/>
                    </a:prstGeom>
                  </pic:spPr>
                </pic:pic>
              </a:graphicData>
            </a:graphic>
          </wp:inline>
        </w:drawing>
      </w:r>
    </w:p>
    <w:p w14:paraId="50C780AE" w14:textId="77777777" w:rsidR="00A773FA" w:rsidRDefault="00000000">
      <w:pPr>
        <w:spacing w:after="200"/>
        <w:jc w:val="center"/>
      </w:pPr>
      <w:r>
        <w:rPr>
          <w:i/>
          <w:iCs/>
          <w:color w:val="555555"/>
          <w:sz w:val="18"/>
          <w:szCs w:val="18"/>
        </w:rPr>
        <w:t>Figure 3: ipconfig /all output — Wireless LAN and VMware virtual adapters (VMnet1).</w:t>
      </w:r>
    </w:p>
    <w:p w14:paraId="10A08481" w14:textId="77777777" w:rsidR="00A773FA" w:rsidRDefault="00000000">
      <w:pPr>
        <w:spacing w:before="200" w:after="80"/>
        <w:jc w:val="center"/>
      </w:pPr>
      <w:r>
        <w:rPr>
          <w:noProof/>
        </w:rPr>
        <w:lastRenderedPageBreak/>
        <w:drawing>
          <wp:inline distT="0" distB="0" distL="0" distR="0" wp14:anchorId="67101C4C" wp14:editId="701A7FB3">
            <wp:extent cx="5334000" cy="3276600"/>
            <wp:effectExtent l="0" t="0" r="0" b="0"/>
            <wp:docPr id="1872393741" name="Picture 187239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76600"/>
                    </a:xfrm>
                    <a:prstGeom prst="rect">
                      <a:avLst/>
                    </a:prstGeom>
                  </pic:spPr>
                </pic:pic>
              </a:graphicData>
            </a:graphic>
          </wp:inline>
        </w:drawing>
      </w:r>
    </w:p>
    <w:p w14:paraId="790814EA" w14:textId="77777777" w:rsidR="00A773FA" w:rsidRDefault="00000000">
      <w:pPr>
        <w:spacing w:after="200"/>
        <w:jc w:val="center"/>
      </w:pPr>
      <w:r>
        <w:rPr>
          <w:i/>
          <w:iCs/>
          <w:color w:val="555555"/>
          <w:sz w:val="18"/>
          <w:szCs w:val="18"/>
        </w:rPr>
        <w:t>Figure 4: ipconfig /all output — VMnet8 adapter and active Wi-Fi adapter with IPv4 address.</w:t>
      </w:r>
    </w:p>
    <w:p w14:paraId="46173CDC" w14:textId="77777777" w:rsidR="00A773FA" w:rsidRDefault="00000000">
      <w:pPr>
        <w:pStyle w:val="Heading2"/>
        <w:spacing w:before="300" w:after="150"/>
      </w:pPr>
      <w:r>
        <w:t>Key values identified (Wi-Fi adapter):</w:t>
      </w:r>
    </w:p>
    <w:tbl>
      <w:tblPr>
        <w:tblW w:w="9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3"/>
        <w:gridCol w:w="2480"/>
        <w:gridCol w:w="3969"/>
      </w:tblGrid>
      <w:tr w:rsidR="00A773FA" w14:paraId="2AD0CF44" w14:textId="77777777" w:rsidTr="003550CB">
        <w:trPr>
          <w:trHeight w:val="223"/>
          <w:tblHeader/>
        </w:trPr>
        <w:tc>
          <w:tcPr>
            <w:tcW w:w="3053" w:type="dxa"/>
            <w:shd w:val="clear" w:color="auto" w:fill="2E5C8A"/>
            <w:tcMar>
              <w:top w:w="80" w:type="dxa"/>
              <w:left w:w="100" w:type="dxa"/>
              <w:bottom w:w="80" w:type="dxa"/>
              <w:right w:w="100" w:type="dxa"/>
            </w:tcMar>
            <w:vAlign w:val="center"/>
          </w:tcPr>
          <w:p w14:paraId="04869479" w14:textId="77777777" w:rsidR="00A773FA" w:rsidRDefault="00000000">
            <w:r>
              <w:rPr>
                <w:b/>
                <w:bCs/>
                <w:color w:val="FFFFFF"/>
              </w:rPr>
              <w:t>Parameter</w:t>
            </w:r>
          </w:p>
        </w:tc>
        <w:tc>
          <w:tcPr>
            <w:tcW w:w="2480" w:type="dxa"/>
            <w:shd w:val="clear" w:color="auto" w:fill="2E5C8A"/>
            <w:tcMar>
              <w:top w:w="80" w:type="dxa"/>
              <w:left w:w="100" w:type="dxa"/>
              <w:bottom w:w="80" w:type="dxa"/>
              <w:right w:w="100" w:type="dxa"/>
            </w:tcMar>
            <w:vAlign w:val="center"/>
          </w:tcPr>
          <w:p w14:paraId="39FAA38C" w14:textId="77777777" w:rsidR="00A773FA" w:rsidRDefault="00000000">
            <w:r>
              <w:rPr>
                <w:b/>
                <w:bCs/>
                <w:color w:val="FFFFFF"/>
              </w:rPr>
              <w:t>Value</w:t>
            </w:r>
          </w:p>
        </w:tc>
        <w:tc>
          <w:tcPr>
            <w:tcW w:w="3969" w:type="dxa"/>
            <w:shd w:val="clear" w:color="auto" w:fill="2E5C8A"/>
            <w:tcMar>
              <w:top w:w="80" w:type="dxa"/>
              <w:left w:w="100" w:type="dxa"/>
              <w:bottom w:w="80" w:type="dxa"/>
              <w:right w:w="100" w:type="dxa"/>
            </w:tcMar>
            <w:vAlign w:val="center"/>
          </w:tcPr>
          <w:p w14:paraId="5F611789" w14:textId="77777777" w:rsidR="00A773FA" w:rsidRDefault="00000000">
            <w:r>
              <w:rPr>
                <w:b/>
                <w:bCs/>
                <w:color w:val="FFFFFF"/>
              </w:rPr>
              <w:t>Purpose</w:t>
            </w:r>
          </w:p>
        </w:tc>
      </w:tr>
      <w:tr w:rsidR="00A773FA" w14:paraId="049288F1" w14:textId="77777777" w:rsidTr="003550CB">
        <w:trPr>
          <w:trHeight w:val="707"/>
        </w:trPr>
        <w:tc>
          <w:tcPr>
            <w:tcW w:w="3053" w:type="dxa"/>
            <w:tcMar>
              <w:top w:w="80" w:type="dxa"/>
              <w:left w:w="100" w:type="dxa"/>
              <w:bottom w:w="80" w:type="dxa"/>
              <w:right w:w="100" w:type="dxa"/>
            </w:tcMar>
            <w:vAlign w:val="center"/>
          </w:tcPr>
          <w:p w14:paraId="27AC3E25" w14:textId="77777777" w:rsidR="00A773FA" w:rsidRDefault="00000000">
            <w:r>
              <w:t>IPv4 Address</w:t>
            </w:r>
          </w:p>
        </w:tc>
        <w:tc>
          <w:tcPr>
            <w:tcW w:w="2480" w:type="dxa"/>
            <w:tcMar>
              <w:top w:w="80" w:type="dxa"/>
              <w:left w:w="100" w:type="dxa"/>
              <w:bottom w:w="80" w:type="dxa"/>
              <w:right w:w="100" w:type="dxa"/>
            </w:tcMar>
            <w:vAlign w:val="center"/>
          </w:tcPr>
          <w:p w14:paraId="15D8CE23" w14:textId="77777777" w:rsidR="00A773FA" w:rsidRDefault="00000000">
            <w:r>
              <w:t>192.168.43.110</w:t>
            </w:r>
          </w:p>
        </w:tc>
        <w:tc>
          <w:tcPr>
            <w:tcW w:w="3969" w:type="dxa"/>
            <w:tcMar>
              <w:top w:w="80" w:type="dxa"/>
              <w:left w:w="100" w:type="dxa"/>
              <w:bottom w:w="80" w:type="dxa"/>
              <w:right w:w="100" w:type="dxa"/>
            </w:tcMar>
            <w:vAlign w:val="center"/>
          </w:tcPr>
          <w:p w14:paraId="3968CD23" w14:textId="77777777" w:rsidR="00A773FA" w:rsidRDefault="00000000">
            <w:r>
              <w:t>The logical address assigned to this device on the local network, used to identify and locate the host for communication.</w:t>
            </w:r>
          </w:p>
        </w:tc>
      </w:tr>
      <w:tr w:rsidR="00A773FA" w14:paraId="230C8645" w14:textId="77777777" w:rsidTr="003550CB">
        <w:trPr>
          <w:trHeight w:val="707"/>
        </w:trPr>
        <w:tc>
          <w:tcPr>
            <w:tcW w:w="3053" w:type="dxa"/>
            <w:shd w:val="clear" w:color="auto" w:fill="EEF3F8"/>
            <w:tcMar>
              <w:top w:w="80" w:type="dxa"/>
              <w:left w:w="100" w:type="dxa"/>
              <w:bottom w:w="80" w:type="dxa"/>
              <w:right w:w="100" w:type="dxa"/>
            </w:tcMar>
            <w:vAlign w:val="center"/>
          </w:tcPr>
          <w:p w14:paraId="049C3522" w14:textId="77777777" w:rsidR="00A773FA" w:rsidRDefault="00000000">
            <w:r>
              <w:t>MAC Address (Physical Address)</w:t>
            </w:r>
          </w:p>
        </w:tc>
        <w:tc>
          <w:tcPr>
            <w:tcW w:w="2480" w:type="dxa"/>
            <w:shd w:val="clear" w:color="auto" w:fill="EEF3F8"/>
            <w:tcMar>
              <w:top w:w="80" w:type="dxa"/>
              <w:left w:w="100" w:type="dxa"/>
              <w:bottom w:w="80" w:type="dxa"/>
              <w:right w:w="100" w:type="dxa"/>
            </w:tcMar>
            <w:vAlign w:val="center"/>
          </w:tcPr>
          <w:p w14:paraId="77AF19F0" w14:textId="77777777" w:rsidR="00A773FA" w:rsidRDefault="00000000">
            <w:r>
              <w:t>D4-3B-04-7D-4D-C1</w:t>
            </w:r>
          </w:p>
        </w:tc>
        <w:tc>
          <w:tcPr>
            <w:tcW w:w="3969" w:type="dxa"/>
            <w:shd w:val="clear" w:color="auto" w:fill="EEF3F8"/>
            <w:tcMar>
              <w:top w:w="80" w:type="dxa"/>
              <w:left w:w="100" w:type="dxa"/>
              <w:bottom w:w="80" w:type="dxa"/>
              <w:right w:w="100" w:type="dxa"/>
            </w:tcMar>
            <w:vAlign w:val="center"/>
          </w:tcPr>
          <w:p w14:paraId="1382FC0F" w14:textId="77777777" w:rsidR="00A773FA" w:rsidRDefault="00000000">
            <w:r>
              <w:t>A unique hardware identifier burned into the network interface card, used for communication at the Data Link layer (Layer 2).</w:t>
            </w:r>
          </w:p>
        </w:tc>
      </w:tr>
      <w:tr w:rsidR="00A773FA" w14:paraId="5A4BBB59" w14:textId="77777777" w:rsidTr="003550CB">
        <w:trPr>
          <w:trHeight w:val="694"/>
        </w:trPr>
        <w:tc>
          <w:tcPr>
            <w:tcW w:w="3053" w:type="dxa"/>
            <w:tcMar>
              <w:top w:w="80" w:type="dxa"/>
              <w:left w:w="100" w:type="dxa"/>
              <w:bottom w:w="80" w:type="dxa"/>
              <w:right w:w="100" w:type="dxa"/>
            </w:tcMar>
            <w:vAlign w:val="center"/>
          </w:tcPr>
          <w:p w14:paraId="3287CF19" w14:textId="77777777" w:rsidR="00A773FA" w:rsidRDefault="00000000">
            <w:r>
              <w:t>Default Gateway</w:t>
            </w:r>
          </w:p>
        </w:tc>
        <w:tc>
          <w:tcPr>
            <w:tcW w:w="2480" w:type="dxa"/>
            <w:tcMar>
              <w:top w:w="80" w:type="dxa"/>
              <w:left w:w="100" w:type="dxa"/>
              <w:bottom w:w="80" w:type="dxa"/>
              <w:right w:w="100" w:type="dxa"/>
            </w:tcMar>
            <w:vAlign w:val="center"/>
          </w:tcPr>
          <w:p w14:paraId="1F20B73E" w14:textId="77777777" w:rsidR="00A773FA" w:rsidRDefault="00000000">
            <w:r>
              <w:t>192.168.43.1</w:t>
            </w:r>
          </w:p>
        </w:tc>
        <w:tc>
          <w:tcPr>
            <w:tcW w:w="3969" w:type="dxa"/>
            <w:tcMar>
              <w:top w:w="80" w:type="dxa"/>
              <w:left w:w="100" w:type="dxa"/>
              <w:bottom w:w="80" w:type="dxa"/>
              <w:right w:w="100" w:type="dxa"/>
            </w:tcMar>
            <w:vAlign w:val="center"/>
          </w:tcPr>
          <w:p w14:paraId="4522921A" w14:textId="77777777" w:rsidR="00A773FA" w:rsidRDefault="00000000">
            <w:r>
              <w:t>The router's IP address that the device uses to send traffic destined for networks outside the local subnet, such as the Internet.</w:t>
            </w:r>
          </w:p>
        </w:tc>
      </w:tr>
      <w:tr w:rsidR="00A773FA" w14:paraId="2AF387AA" w14:textId="77777777" w:rsidTr="003550CB">
        <w:trPr>
          <w:trHeight w:val="707"/>
        </w:trPr>
        <w:tc>
          <w:tcPr>
            <w:tcW w:w="3053" w:type="dxa"/>
            <w:shd w:val="clear" w:color="auto" w:fill="EEF3F8"/>
            <w:tcMar>
              <w:top w:w="80" w:type="dxa"/>
              <w:left w:w="100" w:type="dxa"/>
              <w:bottom w:w="80" w:type="dxa"/>
              <w:right w:w="100" w:type="dxa"/>
            </w:tcMar>
            <w:vAlign w:val="center"/>
          </w:tcPr>
          <w:p w14:paraId="265F1F3F" w14:textId="77777777" w:rsidR="00A773FA" w:rsidRDefault="00000000">
            <w:r>
              <w:t>Subnet Mask</w:t>
            </w:r>
          </w:p>
        </w:tc>
        <w:tc>
          <w:tcPr>
            <w:tcW w:w="2480" w:type="dxa"/>
            <w:shd w:val="clear" w:color="auto" w:fill="EEF3F8"/>
            <w:tcMar>
              <w:top w:w="80" w:type="dxa"/>
              <w:left w:w="100" w:type="dxa"/>
              <w:bottom w:w="80" w:type="dxa"/>
              <w:right w:w="100" w:type="dxa"/>
            </w:tcMar>
            <w:vAlign w:val="center"/>
          </w:tcPr>
          <w:p w14:paraId="2A3E8C87" w14:textId="77777777" w:rsidR="00A773FA" w:rsidRDefault="00000000">
            <w:r>
              <w:t>255.255.255.0</w:t>
            </w:r>
          </w:p>
        </w:tc>
        <w:tc>
          <w:tcPr>
            <w:tcW w:w="3969" w:type="dxa"/>
            <w:shd w:val="clear" w:color="auto" w:fill="EEF3F8"/>
            <w:tcMar>
              <w:top w:w="80" w:type="dxa"/>
              <w:left w:w="100" w:type="dxa"/>
              <w:bottom w:w="80" w:type="dxa"/>
              <w:right w:w="100" w:type="dxa"/>
            </w:tcMar>
            <w:vAlign w:val="center"/>
          </w:tcPr>
          <w:p w14:paraId="3CA1EC50" w14:textId="77777777" w:rsidR="00A773FA" w:rsidRDefault="00000000">
            <w:r>
              <w:t>Defines which portion of the IP address represents the network and which portion represents the host.</w:t>
            </w:r>
          </w:p>
        </w:tc>
      </w:tr>
      <w:tr w:rsidR="00A773FA" w14:paraId="476BFCF0" w14:textId="77777777" w:rsidTr="003550CB">
        <w:trPr>
          <w:trHeight w:val="707"/>
        </w:trPr>
        <w:tc>
          <w:tcPr>
            <w:tcW w:w="3053" w:type="dxa"/>
            <w:tcMar>
              <w:top w:w="80" w:type="dxa"/>
              <w:left w:w="100" w:type="dxa"/>
              <w:bottom w:w="80" w:type="dxa"/>
              <w:right w:w="100" w:type="dxa"/>
            </w:tcMar>
            <w:vAlign w:val="center"/>
          </w:tcPr>
          <w:p w14:paraId="5BA84CFD" w14:textId="77777777" w:rsidR="00A773FA" w:rsidRDefault="00000000">
            <w:r>
              <w:t>DHCP Server</w:t>
            </w:r>
          </w:p>
        </w:tc>
        <w:tc>
          <w:tcPr>
            <w:tcW w:w="2480" w:type="dxa"/>
            <w:tcMar>
              <w:top w:w="80" w:type="dxa"/>
              <w:left w:w="100" w:type="dxa"/>
              <w:bottom w:w="80" w:type="dxa"/>
              <w:right w:w="100" w:type="dxa"/>
            </w:tcMar>
            <w:vAlign w:val="center"/>
          </w:tcPr>
          <w:p w14:paraId="629E63A5" w14:textId="77777777" w:rsidR="00A773FA" w:rsidRDefault="00000000">
            <w:r>
              <w:t>192.168.43.1</w:t>
            </w:r>
          </w:p>
        </w:tc>
        <w:tc>
          <w:tcPr>
            <w:tcW w:w="3969" w:type="dxa"/>
            <w:tcMar>
              <w:top w:w="80" w:type="dxa"/>
              <w:left w:w="100" w:type="dxa"/>
              <w:bottom w:w="80" w:type="dxa"/>
              <w:right w:w="100" w:type="dxa"/>
            </w:tcMar>
            <w:vAlign w:val="center"/>
          </w:tcPr>
          <w:p w14:paraId="716193B2" w14:textId="77777777" w:rsidR="00A773FA" w:rsidRDefault="00000000">
            <w:r>
              <w:t>The device that automatically assigns IP configuration (IP address, gateway, DNS) to hosts on the network.</w:t>
            </w:r>
          </w:p>
        </w:tc>
      </w:tr>
      <w:tr w:rsidR="00A773FA" w14:paraId="3D59BA3B" w14:textId="77777777" w:rsidTr="003550CB">
        <w:trPr>
          <w:trHeight w:val="458"/>
        </w:trPr>
        <w:tc>
          <w:tcPr>
            <w:tcW w:w="3053" w:type="dxa"/>
            <w:shd w:val="clear" w:color="auto" w:fill="EEF3F8"/>
            <w:tcMar>
              <w:top w:w="80" w:type="dxa"/>
              <w:left w:w="100" w:type="dxa"/>
              <w:bottom w:w="80" w:type="dxa"/>
              <w:right w:w="100" w:type="dxa"/>
            </w:tcMar>
            <w:vAlign w:val="center"/>
          </w:tcPr>
          <w:p w14:paraId="14D364F9" w14:textId="77777777" w:rsidR="00A773FA" w:rsidRDefault="00000000">
            <w:r>
              <w:t>DNS Servers</w:t>
            </w:r>
          </w:p>
        </w:tc>
        <w:tc>
          <w:tcPr>
            <w:tcW w:w="2480" w:type="dxa"/>
            <w:shd w:val="clear" w:color="auto" w:fill="EEF3F8"/>
            <w:tcMar>
              <w:top w:w="80" w:type="dxa"/>
              <w:left w:w="100" w:type="dxa"/>
              <w:bottom w:w="80" w:type="dxa"/>
              <w:right w:w="100" w:type="dxa"/>
            </w:tcMar>
            <w:vAlign w:val="center"/>
          </w:tcPr>
          <w:p w14:paraId="0CD55982" w14:textId="77777777" w:rsidR="00A773FA" w:rsidRDefault="00000000">
            <w:r>
              <w:t>192.168.43.1</w:t>
            </w:r>
          </w:p>
        </w:tc>
        <w:tc>
          <w:tcPr>
            <w:tcW w:w="3969" w:type="dxa"/>
            <w:shd w:val="clear" w:color="auto" w:fill="EEF3F8"/>
            <w:tcMar>
              <w:top w:w="80" w:type="dxa"/>
              <w:left w:w="100" w:type="dxa"/>
              <w:bottom w:w="80" w:type="dxa"/>
              <w:right w:w="100" w:type="dxa"/>
            </w:tcMar>
            <w:vAlign w:val="center"/>
          </w:tcPr>
          <w:p w14:paraId="6FD79AC7" w14:textId="77777777" w:rsidR="00A773FA" w:rsidRDefault="00000000">
            <w:r>
              <w:t>Resolves human-readable domain names (e.g., google.com) into IP addresses.</w:t>
            </w:r>
          </w:p>
        </w:tc>
      </w:tr>
    </w:tbl>
    <w:p w14:paraId="364A3FAD" w14:textId="77777777" w:rsidR="00A773FA" w:rsidRDefault="00000000">
      <w:pPr>
        <w:pStyle w:val="Heading1"/>
        <w:spacing w:before="400" w:after="200"/>
      </w:pPr>
      <w:r>
        <w:t>3. Task 2 — Basic Networking Commands</w:t>
      </w:r>
    </w:p>
    <w:p w14:paraId="5979AC4F" w14:textId="77777777" w:rsidR="00A773FA" w:rsidRDefault="00000000">
      <w:pPr>
        <w:spacing w:after="160"/>
      </w:pPr>
      <w:r>
        <w:t xml:space="preserve">Q2. Execute the following networking commands on your computer. Attach screenshots of the output and write 1–2 lines explaining the purpose of each command: ipconfig /all, ping google.com, </w:t>
      </w:r>
      <w:proofErr w:type="spellStart"/>
      <w:r>
        <w:t>tracert</w:t>
      </w:r>
      <w:proofErr w:type="spellEnd"/>
      <w:r>
        <w:t xml:space="preserve"> google.com, </w:t>
      </w:r>
      <w:proofErr w:type="spellStart"/>
      <w:r>
        <w:t>nslookup</w:t>
      </w:r>
      <w:proofErr w:type="spellEnd"/>
      <w:r>
        <w:t xml:space="preserve"> google.com, </w:t>
      </w:r>
      <w:proofErr w:type="spellStart"/>
      <w:r>
        <w:t>arp</w:t>
      </w:r>
      <w:proofErr w:type="spellEnd"/>
      <w:r>
        <w:t xml:space="preserve"> -a.</w:t>
      </w:r>
    </w:p>
    <w:p w14:paraId="2BD43216" w14:textId="77777777" w:rsidR="00A773FA" w:rsidRDefault="00000000">
      <w:pPr>
        <w:pStyle w:val="Heading2"/>
        <w:spacing w:before="300" w:after="150"/>
      </w:pPr>
      <w:r>
        <w:t>2.1 ping google.com</w:t>
      </w:r>
    </w:p>
    <w:p w14:paraId="0692323D" w14:textId="77777777" w:rsidR="00A773FA" w:rsidRDefault="00000000">
      <w:pPr>
        <w:spacing w:after="160"/>
      </w:pPr>
      <w:r>
        <w:lastRenderedPageBreak/>
        <w:t>The ping command sends ICMP Echo Request packets to a target host to test connectivity and measure round-trip time. It confirms whether a remote host is reachable and how responsive the connection is.</w:t>
      </w:r>
    </w:p>
    <w:p w14:paraId="319E0323" w14:textId="77777777" w:rsidR="00A773FA" w:rsidRDefault="00000000">
      <w:pPr>
        <w:spacing w:before="200" w:after="80"/>
        <w:jc w:val="center"/>
      </w:pPr>
      <w:r>
        <w:rPr>
          <w:noProof/>
        </w:rPr>
        <w:drawing>
          <wp:inline distT="0" distB="0" distL="0" distR="0" wp14:anchorId="43A1EC0A" wp14:editId="35E918C5">
            <wp:extent cx="4953000" cy="1628775"/>
            <wp:effectExtent l="0" t="0" r="0" b="0"/>
            <wp:docPr id="1072970043" name="Picture 107297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628775"/>
                    </a:xfrm>
                    <a:prstGeom prst="rect">
                      <a:avLst/>
                    </a:prstGeom>
                  </pic:spPr>
                </pic:pic>
              </a:graphicData>
            </a:graphic>
          </wp:inline>
        </w:drawing>
      </w:r>
    </w:p>
    <w:p w14:paraId="15EB194E" w14:textId="77777777" w:rsidR="00A773FA" w:rsidRDefault="00000000">
      <w:pPr>
        <w:spacing w:after="200"/>
        <w:jc w:val="center"/>
      </w:pPr>
      <w:r>
        <w:rPr>
          <w:i/>
          <w:iCs/>
          <w:color w:val="555555"/>
          <w:sz w:val="18"/>
          <w:szCs w:val="18"/>
        </w:rPr>
        <w:t>Figure 5: ping google.com — all 4 packets received, 0% loss, average round-trip time 132ms.</w:t>
      </w:r>
    </w:p>
    <w:p w14:paraId="773672AA" w14:textId="77777777" w:rsidR="00A773FA" w:rsidRDefault="00000000">
      <w:pPr>
        <w:pStyle w:val="Heading2"/>
        <w:spacing w:before="300" w:after="150"/>
      </w:pPr>
      <w:r>
        <w:t xml:space="preserve">2.2 </w:t>
      </w:r>
      <w:proofErr w:type="spellStart"/>
      <w:r>
        <w:t>tracert</w:t>
      </w:r>
      <w:proofErr w:type="spellEnd"/>
      <w:r>
        <w:t xml:space="preserve"> google.com</w:t>
      </w:r>
    </w:p>
    <w:p w14:paraId="7ED9DFD6" w14:textId="77777777" w:rsidR="00A773FA" w:rsidRDefault="00000000">
      <w:pPr>
        <w:spacing w:after="160"/>
      </w:pPr>
      <w:r>
        <w:t xml:space="preserve">The </w:t>
      </w:r>
      <w:proofErr w:type="spellStart"/>
      <w:r>
        <w:t>tracert</w:t>
      </w:r>
      <w:proofErr w:type="spellEnd"/>
      <w:r>
        <w:t xml:space="preserve"> (traceroute) command traces the path packets take from the local machine to the destination host, listing each intermediate router (hop) along with the response time. It is useful for diagnosing routing issues and locating where delays occur.</w:t>
      </w:r>
    </w:p>
    <w:p w14:paraId="076D0D28" w14:textId="77777777" w:rsidR="00A773FA" w:rsidRDefault="00000000">
      <w:pPr>
        <w:spacing w:before="200" w:after="80"/>
        <w:jc w:val="center"/>
      </w:pPr>
      <w:r>
        <w:rPr>
          <w:noProof/>
        </w:rPr>
        <w:drawing>
          <wp:inline distT="0" distB="0" distL="0" distR="0" wp14:anchorId="4A680EF0" wp14:editId="1511F112">
            <wp:extent cx="4762500" cy="2057400"/>
            <wp:effectExtent l="0" t="0" r="0" b="0"/>
            <wp:docPr id="842156273" name="Picture 84215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057400"/>
                    </a:xfrm>
                    <a:prstGeom prst="rect">
                      <a:avLst/>
                    </a:prstGeom>
                  </pic:spPr>
                </pic:pic>
              </a:graphicData>
            </a:graphic>
          </wp:inline>
        </w:drawing>
      </w:r>
    </w:p>
    <w:p w14:paraId="7D9E671B" w14:textId="77777777" w:rsidR="00A773FA" w:rsidRDefault="00000000">
      <w:pPr>
        <w:spacing w:after="200"/>
        <w:jc w:val="center"/>
      </w:pPr>
      <w:r>
        <w:rPr>
          <w:i/>
          <w:iCs/>
          <w:color w:val="555555"/>
          <w:sz w:val="18"/>
          <w:szCs w:val="18"/>
        </w:rPr>
        <w:t xml:space="preserve">Figure 6: </w:t>
      </w:r>
      <w:proofErr w:type="spellStart"/>
      <w:r>
        <w:rPr>
          <w:i/>
          <w:iCs/>
          <w:color w:val="555555"/>
          <w:sz w:val="18"/>
          <w:szCs w:val="18"/>
        </w:rPr>
        <w:t>tracert</w:t>
      </w:r>
      <w:proofErr w:type="spellEnd"/>
      <w:r>
        <w:rPr>
          <w:i/>
          <w:iCs/>
          <w:color w:val="555555"/>
          <w:sz w:val="18"/>
          <w:szCs w:val="18"/>
        </w:rPr>
        <w:t xml:space="preserve"> google.com — showing the default gateway (192.168.43.1) and subsequent ISP hops.</w:t>
      </w:r>
    </w:p>
    <w:p w14:paraId="40E68420" w14:textId="77777777" w:rsidR="00A773FA" w:rsidRDefault="00000000">
      <w:pPr>
        <w:pStyle w:val="Heading2"/>
        <w:spacing w:before="300" w:after="150"/>
      </w:pPr>
      <w:r>
        <w:t xml:space="preserve">2.3 </w:t>
      </w:r>
      <w:proofErr w:type="spellStart"/>
      <w:r>
        <w:t>nslookup</w:t>
      </w:r>
      <w:proofErr w:type="spellEnd"/>
      <w:r>
        <w:t xml:space="preserve"> google.com</w:t>
      </w:r>
    </w:p>
    <w:p w14:paraId="66678947" w14:textId="77777777" w:rsidR="00A773FA" w:rsidRDefault="00000000">
      <w:pPr>
        <w:spacing w:after="160"/>
      </w:pPr>
      <w:r>
        <w:t xml:space="preserve">The </w:t>
      </w:r>
      <w:proofErr w:type="spellStart"/>
      <w:r>
        <w:t>nslookup</w:t>
      </w:r>
      <w:proofErr w:type="spellEnd"/>
      <w:r>
        <w:t xml:space="preserve"> command queries the Domain Name System (DNS) to resolve a domain name into its corresponding IP address(es). It is commonly used to verify DNS resolution and troubleshoot DNS-related issues.</w:t>
      </w:r>
    </w:p>
    <w:p w14:paraId="2D0A57D7" w14:textId="77777777" w:rsidR="00A773FA" w:rsidRDefault="00000000">
      <w:pPr>
        <w:spacing w:before="200" w:after="80"/>
        <w:jc w:val="center"/>
      </w:pPr>
      <w:r>
        <w:rPr>
          <w:noProof/>
        </w:rPr>
        <w:drawing>
          <wp:inline distT="0" distB="0" distL="0" distR="0" wp14:anchorId="6C59F7E2" wp14:editId="528789B8">
            <wp:extent cx="4953000" cy="1447800"/>
            <wp:effectExtent l="0" t="0" r="0" b="0"/>
            <wp:docPr id="2098368837" name="Picture 209836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447800"/>
                    </a:xfrm>
                    <a:prstGeom prst="rect">
                      <a:avLst/>
                    </a:prstGeom>
                  </pic:spPr>
                </pic:pic>
              </a:graphicData>
            </a:graphic>
          </wp:inline>
        </w:drawing>
      </w:r>
    </w:p>
    <w:p w14:paraId="00D88DEE" w14:textId="77777777" w:rsidR="00A773FA" w:rsidRDefault="00000000">
      <w:pPr>
        <w:spacing w:after="200"/>
        <w:jc w:val="center"/>
      </w:pPr>
      <w:r>
        <w:rPr>
          <w:i/>
          <w:iCs/>
          <w:color w:val="555555"/>
          <w:sz w:val="18"/>
          <w:szCs w:val="18"/>
        </w:rPr>
        <w:t xml:space="preserve">Figure 7: </w:t>
      </w:r>
      <w:proofErr w:type="spellStart"/>
      <w:r>
        <w:rPr>
          <w:i/>
          <w:iCs/>
          <w:color w:val="555555"/>
          <w:sz w:val="18"/>
          <w:szCs w:val="18"/>
        </w:rPr>
        <w:t>nslookup</w:t>
      </w:r>
      <w:proofErr w:type="spellEnd"/>
      <w:r>
        <w:rPr>
          <w:i/>
          <w:iCs/>
          <w:color w:val="555555"/>
          <w:sz w:val="18"/>
          <w:szCs w:val="18"/>
        </w:rPr>
        <w:t xml:space="preserve"> google.com — resolved to IPv6 (2a00:1450:4019:814::200e) and IPv4 (142.250.202.110).</w:t>
      </w:r>
    </w:p>
    <w:p w14:paraId="0EC98721" w14:textId="77777777" w:rsidR="00A773FA" w:rsidRDefault="00000000">
      <w:pPr>
        <w:pStyle w:val="Heading2"/>
        <w:spacing w:before="300" w:after="150"/>
      </w:pPr>
      <w:r>
        <w:t xml:space="preserve">2.4 </w:t>
      </w:r>
      <w:proofErr w:type="spellStart"/>
      <w:r>
        <w:t>arp</w:t>
      </w:r>
      <w:proofErr w:type="spellEnd"/>
      <w:r>
        <w:t xml:space="preserve"> -a</w:t>
      </w:r>
    </w:p>
    <w:p w14:paraId="6451C225" w14:textId="77777777" w:rsidR="00A773FA" w:rsidRDefault="00000000">
      <w:pPr>
        <w:spacing w:after="160"/>
      </w:pPr>
      <w:r>
        <w:t xml:space="preserve">The </w:t>
      </w:r>
      <w:proofErr w:type="spellStart"/>
      <w:r>
        <w:t>arp</w:t>
      </w:r>
      <w:proofErr w:type="spellEnd"/>
      <w:r>
        <w:t xml:space="preserve"> -a command displays the current ARP (Address Resolution Protocol) cache, which maps known IPv4 addresses on the local network to their corresponding MAC addresses. It helps verify which devices the host has recently communicated with on the local subnet.</w:t>
      </w:r>
    </w:p>
    <w:p w14:paraId="2F9203E2" w14:textId="77777777" w:rsidR="00A773FA" w:rsidRDefault="00000000">
      <w:pPr>
        <w:spacing w:before="200" w:after="80"/>
        <w:jc w:val="center"/>
      </w:pPr>
      <w:r>
        <w:rPr>
          <w:noProof/>
        </w:rPr>
        <w:lastRenderedPageBreak/>
        <w:drawing>
          <wp:inline distT="0" distB="0" distL="0" distR="0" wp14:anchorId="34BB31FC" wp14:editId="0C7957BB">
            <wp:extent cx="4572000" cy="3076575"/>
            <wp:effectExtent l="0" t="0" r="0" b="0"/>
            <wp:docPr id="1185774714" name="Picture 118577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076575"/>
                    </a:xfrm>
                    <a:prstGeom prst="rect">
                      <a:avLst/>
                    </a:prstGeom>
                  </pic:spPr>
                </pic:pic>
              </a:graphicData>
            </a:graphic>
          </wp:inline>
        </w:drawing>
      </w:r>
    </w:p>
    <w:p w14:paraId="0FABCF9E" w14:textId="77777777" w:rsidR="00A773FA" w:rsidRDefault="00000000">
      <w:pPr>
        <w:spacing w:after="200"/>
        <w:jc w:val="center"/>
      </w:pPr>
      <w:r>
        <w:rPr>
          <w:i/>
          <w:iCs/>
          <w:color w:val="555555"/>
          <w:sz w:val="18"/>
          <w:szCs w:val="18"/>
        </w:rPr>
        <w:t xml:space="preserve">Figure 8: </w:t>
      </w:r>
      <w:proofErr w:type="spellStart"/>
      <w:r>
        <w:rPr>
          <w:i/>
          <w:iCs/>
          <w:color w:val="555555"/>
          <w:sz w:val="18"/>
          <w:szCs w:val="18"/>
        </w:rPr>
        <w:t>arp</w:t>
      </w:r>
      <w:proofErr w:type="spellEnd"/>
      <w:r>
        <w:rPr>
          <w:i/>
          <w:iCs/>
          <w:color w:val="555555"/>
          <w:sz w:val="18"/>
          <w:szCs w:val="18"/>
        </w:rPr>
        <w:t xml:space="preserve"> -a output — ARP tables for the Wi-Fi, VMnet1, and VMnet8 interfaces.</w:t>
      </w:r>
    </w:p>
    <w:p w14:paraId="4D48A40F" w14:textId="77777777" w:rsidR="00A773FA" w:rsidRDefault="00000000">
      <w:pPr>
        <w:pStyle w:val="Heading1"/>
        <w:spacing w:before="400" w:after="200"/>
      </w:pPr>
      <w:r>
        <w:t>4. Task 3 — Router vs. Switch</w:t>
      </w:r>
    </w:p>
    <w:p w14:paraId="76CAAE1C" w14:textId="77777777" w:rsidR="00A773FA" w:rsidRDefault="00000000">
      <w:pPr>
        <w:spacing w:after="160"/>
      </w:pPr>
      <w:r>
        <w:t xml:space="preserve">Q3. Compare </w:t>
      </w:r>
      <w:proofErr w:type="gramStart"/>
      <w:r>
        <w:t>a Router</w:t>
      </w:r>
      <w:proofErr w:type="gramEnd"/>
      <w:r>
        <w:t xml:space="preserve"> and </w:t>
      </w:r>
      <w:proofErr w:type="gramStart"/>
      <w:r>
        <w:t>a Switch</w:t>
      </w:r>
      <w:proofErr w:type="gramEnd"/>
      <w:r>
        <w:t xml:space="preserve"> by creating a table with at least six comparison points, including their functions, OSI layer, addressing, and common use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200"/>
      </w:tblGrid>
      <w:tr w:rsidR="00A773FA" w14:paraId="1CF43910" w14:textId="77777777">
        <w:trPr>
          <w:tblHeader/>
        </w:trPr>
        <w:tc>
          <w:tcPr>
            <w:tcW w:w="2800" w:type="dxa"/>
            <w:shd w:val="clear" w:color="auto" w:fill="2E5C8A"/>
            <w:tcMar>
              <w:top w:w="80" w:type="dxa"/>
              <w:left w:w="100" w:type="dxa"/>
              <w:bottom w:w="80" w:type="dxa"/>
              <w:right w:w="100" w:type="dxa"/>
            </w:tcMar>
            <w:vAlign w:val="center"/>
          </w:tcPr>
          <w:p w14:paraId="58866022" w14:textId="77777777" w:rsidR="00A773FA" w:rsidRDefault="00000000">
            <w:r>
              <w:rPr>
                <w:b/>
                <w:bCs/>
                <w:color w:val="FFFFFF"/>
              </w:rPr>
              <w:t>Comparison Point</w:t>
            </w:r>
          </w:p>
        </w:tc>
        <w:tc>
          <w:tcPr>
            <w:tcW w:w="3200" w:type="dxa"/>
            <w:shd w:val="clear" w:color="auto" w:fill="2E5C8A"/>
            <w:tcMar>
              <w:top w:w="80" w:type="dxa"/>
              <w:left w:w="100" w:type="dxa"/>
              <w:bottom w:w="80" w:type="dxa"/>
              <w:right w:w="100" w:type="dxa"/>
            </w:tcMar>
            <w:vAlign w:val="center"/>
          </w:tcPr>
          <w:p w14:paraId="3622CAD9" w14:textId="77777777" w:rsidR="00A773FA" w:rsidRDefault="00000000">
            <w:r>
              <w:rPr>
                <w:b/>
                <w:bCs/>
                <w:color w:val="FFFFFF"/>
              </w:rPr>
              <w:t>Router</w:t>
            </w:r>
          </w:p>
        </w:tc>
        <w:tc>
          <w:tcPr>
            <w:tcW w:w="3200" w:type="dxa"/>
            <w:shd w:val="clear" w:color="auto" w:fill="2E5C8A"/>
            <w:tcMar>
              <w:top w:w="80" w:type="dxa"/>
              <w:left w:w="100" w:type="dxa"/>
              <w:bottom w:w="80" w:type="dxa"/>
              <w:right w:w="100" w:type="dxa"/>
            </w:tcMar>
            <w:vAlign w:val="center"/>
          </w:tcPr>
          <w:p w14:paraId="6FCCC025" w14:textId="77777777" w:rsidR="00A773FA" w:rsidRDefault="00000000">
            <w:r>
              <w:rPr>
                <w:b/>
                <w:bCs/>
                <w:color w:val="FFFFFF"/>
              </w:rPr>
              <w:t>Switch</w:t>
            </w:r>
          </w:p>
        </w:tc>
      </w:tr>
      <w:tr w:rsidR="00A773FA" w14:paraId="64D12018" w14:textId="77777777">
        <w:tc>
          <w:tcPr>
            <w:tcW w:w="2800" w:type="dxa"/>
            <w:tcMar>
              <w:top w:w="80" w:type="dxa"/>
              <w:left w:w="100" w:type="dxa"/>
              <w:bottom w:w="80" w:type="dxa"/>
              <w:right w:w="100" w:type="dxa"/>
            </w:tcMar>
            <w:vAlign w:val="center"/>
          </w:tcPr>
          <w:p w14:paraId="603DEAC2" w14:textId="77777777" w:rsidR="00A773FA" w:rsidRDefault="00000000">
            <w:r>
              <w:t>Primary Function</w:t>
            </w:r>
          </w:p>
        </w:tc>
        <w:tc>
          <w:tcPr>
            <w:tcW w:w="3200" w:type="dxa"/>
            <w:tcMar>
              <w:top w:w="80" w:type="dxa"/>
              <w:left w:w="100" w:type="dxa"/>
              <w:bottom w:w="80" w:type="dxa"/>
              <w:right w:w="100" w:type="dxa"/>
            </w:tcMar>
            <w:vAlign w:val="center"/>
          </w:tcPr>
          <w:p w14:paraId="42640D69" w14:textId="77777777" w:rsidR="00A773FA" w:rsidRDefault="00000000">
            <w:proofErr w:type="gramStart"/>
            <w:r>
              <w:t>Connects</w:t>
            </w:r>
            <w:proofErr w:type="gramEnd"/>
            <w:r>
              <w:t xml:space="preserve"> multiple different networks together and forwards data (packets) between them.</w:t>
            </w:r>
          </w:p>
        </w:tc>
        <w:tc>
          <w:tcPr>
            <w:tcW w:w="3200" w:type="dxa"/>
            <w:tcMar>
              <w:top w:w="80" w:type="dxa"/>
              <w:left w:w="100" w:type="dxa"/>
              <w:bottom w:w="80" w:type="dxa"/>
              <w:right w:w="100" w:type="dxa"/>
            </w:tcMar>
            <w:vAlign w:val="center"/>
          </w:tcPr>
          <w:p w14:paraId="1363556E" w14:textId="77777777" w:rsidR="00A773FA" w:rsidRDefault="00000000">
            <w:r>
              <w:t>Connects multiple devices within the same local network (LAN) and forwards data (frames) between them.</w:t>
            </w:r>
          </w:p>
        </w:tc>
      </w:tr>
      <w:tr w:rsidR="00A773FA" w14:paraId="3BEF9E42" w14:textId="77777777">
        <w:tc>
          <w:tcPr>
            <w:tcW w:w="2800" w:type="dxa"/>
            <w:shd w:val="clear" w:color="auto" w:fill="EEF3F8"/>
            <w:tcMar>
              <w:top w:w="80" w:type="dxa"/>
              <w:left w:w="100" w:type="dxa"/>
              <w:bottom w:w="80" w:type="dxa"/>
              <w:right w:w="100" w:type="dxa"/>
            </w:tcMar>
            <w:vAlign w:val="center"/>
          </w:tcPr>
          <w:p w14:paraId="45C92F55" w14:textId="77777777" w:rsidR="00A773FA" w:rsidRDefault="00000000">
            <w:r>
              <w:t>OSI Layer</w:t>
            </w:r>
          </w:p>
        </w:tc>
        <w:tc>
          <w:tcPr>
            <w:tcW w:w="3200" w:type="dxa"/>
            <w:shd w:val="clear" w:color="auto" w:fill="EEF3F8"/>
            <w:tcMar>
              <w:top w:w="80" w:type="dxa"/>
              <w:left w:w="100" w:type="dxa"/>
              <w:bottom w:w="80" w:type="dxa"/>
              <w:right w:w="100" w:type="dxa"/>
            </w:tcMar>
            <w:vAlign w:val="center"/>
          </w:tcPr>
          <w:p w14:paraId="522997F6" w14:textId="77777777" w:rsidR="00A773FA" w:rsidRDefault="00000000">
            <w:r>
              <w:t xml:space="preserve">Operates mainly </w:t>
            </w:r>
            <w:proofErr w:type="gramStart"/>
            <w:r>
              <w:t>at</w:t>
            </w:r>
            <w:proofErr w:type="gramEnd"/>
            <w:r>
              <w:t xml:space="preserve"> Layer 3 (Network Layer).</w:t>
            </w:r>
          </w:p>
        </w:tc>
        <w:tc>
          <w:tcPr>
            <w:tcW w:w="3200" w:type="dxa"/>
            <w:shd w:val="clear" w:color="auto" w:fill="EEF3F8"/>
            <w:tcMar>
              <w:top w:w="80" w:type="dxa"/>
              <w:left w:w="100" w:type="dxa"/>
              <w:bottom w:w="80" w:type="dxa"/>
              <w:right w:w="100" w:type="dxa"/>
            </w:tcMar>
            <w:vAlign w:val="center"/>
          </w:tcPr>
          <w:p w14:paraId="20B7882B" w14:textId="77777777" w:rsidR="00A773FA" w:rsidRDefault="00000000">
            <w:r>
              <w:t>Operates mainly at Layer 2 (Data Link Layer); Layer 3 switches also exist.</w:t>
            </w:r>
          </w:p>
        </w:tc>
      </w:tr>
      <w:tr w:rsidR="00A773FA" w14:paraId="6631F659" w14:textId="77777777">
        <w:tc>
          <w:tcPr>
            <w:tcW w:w="2800" w:type="dxa"/>
            <w:tcMar>
              <w:top w:w="80" w:type="dxa"/>
              <w:left w:w="100" w:type="dxa"/>
              <w:bottom w:w="80" w:type="dxa"/>
              <w:right w:w="100" w:type="dxa"/>
            </w:tcMar>
            <w:vAlign w:val="center"/>
          </w:tcPr>
          <w:p w14:paraId="72970C23" w14:textId="77777777" w:rsidR="00A773FA" w:rsidRDefault="00000000">
            <w:r>
              <w:t>Addressing Used</w:t>
            </w:r>
          </w:p>
        </w:tc>
        <w:tc>
          <w:tcPr>
            <w:tcW w:w="3200" w:type="dxa"/>
            <w:tcMar>
              <w:top w:w="80" w:type="dxa"/>
              <w:left w:w="100" w:type="dxa"/>
              <w:bottom w:w="80" w:type="dxa"/>
              <w:right w:w="100" w:type="dxa"/>
            </w:tcMar>
            <w:vAlign w:val="center"/>
          </w:tcPr>
          <w:p w14:paraId="27B98377" w14:textId="77777777" w:rsidR="00A773FA" w:rsidRDefault="00000000">
            <w:r>
              <w:t>Uses IP addresses to determine the best path for forwarding data.</w:t>
            </w:r>
          </w:p>
        </w:tc>
        <w:tc>
          <w:tcPr>
            <w:tcW w:w="3200" w:type="dxa"/>
            <w:tcMar>
              <w:top w:w="80" w:type="dxa"/>
              <w:left w:w="100" w:type="dxa"/>
              <w:bottom w:w="80" w:type="dxa"/>
              <w:right w:w="100" w:type="dxa"/>
            </w:tcMar>
            <w:vAlign w:val="center"/>
          </w:tcPr>
          <w:p w14:paraId="12F543AD" w14:textId="77777777" w:rsidR="00A773FA" w:rsidRDefault="00000000">
            <w:r>
              <w:t>Uses MAC addresses to forward frames to the correct device.</w:t>
            </w:r>
          </w:p>
        </w:tc>
      </w:tr>
      <w:tr w:rsidR="00A773FA" w14:paraId="2F56AEAB" w14:textId="77777777">
        <w:tc>
          <w:tcPr>
            <w:tcW w:w="2800" w:type="dxa"/>
            <w:shd w:val="clear" w:color="auto" w:fill="EEF3F8"/>
            <w:tcMar>
              <w:top w:w="80" w:type="dxa"/>
              <w:left w:w="100" w:type="dxa"/>
              <w:bottom w:w="80" w:type="dxa"/>
              <w:right w:w="100" w:type="dxa"/>
            </w:tcMar>
            <w:vAlign w:val="center"/>
          </w:tcPr>
          <w:p w14:paraId="25C49E82" w14:textId="77777777" w:rsidR="00A773FA" w:rsidRDefault="00000000">
            <w:r>
              <w:t>Broadcast Domain</w:t>
            </w:r>
          </w:p>
        </w:tc>
        <w:tc>
          <w:tcPr>
            <w:tcW w:w="3200" w:type="dxa"/>
            <w:shd w:val="clear" w:color="auto" w:fill="EEF3F8"/>
            <w:tcMar>
              <w:top w:w="80" w:type="dxa"/>
              <w:left w:w="100" w:type="dxa"/>
              <w:bottom w:w="80" w:type="dxa"/>
              <w:right w:w="100" w:type="dxa"/>
            </w:tcMar>
            <w:vAlign w:val="center"/>
          </w:tcPr>
          <w:p w14:paraId="0301A378" w14:textId="77777777" w:rsidR="00A773FA" w:rsidRDefault="00000000">
            <w:r>
              <w:t>Separates broadcast domains between networks.</w:t>
            </w:r>
          </w:p>
        </w:tc>
        <w:tc>
          <w:tcPr>
            <w:tcW w:w="3200" w:type="dxa"/>
            <w:shd w:val="clear" w:color="auto" w:fill="EEF3F8"/>
            <w:tcMar>
              <w:top w:w="80" w:type="dxa"/>
              <w:left w:w="100" w:type="dxa"/>
              <w:bottom w:w="80" w:type="dxa"/>
              <w:right w:w="100" w:type="dxa"/>
            </w:tcMar>
            <w:vAlign w:val="center"/>
          </w:tcPr>
          <w:p w14:paraId="70E8D595" w14:textId="77777777" w:rsidR="00A773FA" w:rsidRDefault="00000000">
            <w:r>
              <w:t>By default, all connected devices share a single broadcast domain (unless VLANs are configured).</w:t>
            </w:r>
          </w:p>
        </w:tc>
      </w:tr>
      <w:tr w:rsidR="00A773FA" w14:paraId="20192AB5" w14:textId="77777777">
        <w:tc>
          <w:tcPr>
            <w:tcW w:w="2800" w:type="dxa"/>
            <w:tcMar>
              <w:top w:w="80" w:type="dxa"/>
              <w:left w:w="100" w:type="dxa"/>
              <w:bottom w:w="80" w:type="dxa"/>
              <w:right w:w="100" w:type="dxa"/>
            </w:tcMar>
            <w:vAlign w:val="center"/>
          </w:tcPr>
          <w:p w14:paraId="2B779224" w14:textId="77777777" w:rsidR="00A773FA" w:rsidRDefault="00000000">
            <w:r>
              <w:t>Data Unit</w:t>
            </w:r>
          </w:p>
        </w:tc>
        <w:tc>
          <w:tcPr>
            <w:tcW w:w="3200" w:type="dxa"/>
            <w:tcMar>
              <w:top w:w="80" w:type="dxa"/>
              <w:left w:w="100" w:type="dxa"/>
              <w:bottom w:w="80" w:type="dxa"/>
              <w:right w:w="100" w:type="dxa"/>
            </w:tcMar>
            <w:vAlign w:val="center"/>
          </w:tcPr>
          <w:p w14:paraId="252E3583" w14:textId="77777777" w:rsidR="00A773FA" w:rsidRDefault="00000000">
            <w:r>
              <w:t>Packet</w:t>
            </w:r>
          </w:p>
        </w:tc>
        <w:tc>
          <w:tcPr>
            <w:tcW w:w="3200" w:type="dxa"/>
            <w:tcMar>
              <w:top w:w="80" w:type="dxa"/>
              <w:left w:w="100" w:type="dxa"/>
              <w:bottom w:w="80" w:type="dxa"/>
              <w:right w:w="100" w:type="dxa"/>
            </w:tcMar>
            <w:vAlign w:val="center"/>
          </w:tcPr>
          <w:p w14:paraId="78C7B289" w14:textId="77777777" w:rsidR="00A773FA" w:rsidRDefault="00000000">
            <w:r>
              <w:t>Frame</w:t>
            </w:r>
          </w:p>
        </w:tc>
      </w:tr>
      <w:tr w:rsidR="00A773FA" w14:paraId="0F485B19" w14:textId="77777777">
        <w:tc>
          <w:tcPr>
            <w:tcW w:w="2800" w:type="dxa"/>
            <w:shd w:val="clear" w:color="auto" w:fill="EEF3F8"/>
            <w:tcMar>
              <w:top w:w="80" w:type="dxa"/>
              <w:left w:w="100" w:type="dxa"/>
              <w:bottom w:w="80" w:type="dxa"/>
              <w:right w:w="100" w:type="dxa"/>
            </w:tcMar>
            <w:vAlign w:val="center"/>
          </w:tcPr>
          <w:p w14:paraId="00881BD4" w14:textId="77777777" w:rsidR="00A773FA" w:rsidRDefault="00000000">
            <w:r>
              <w:t>Common Use Case</w:t>
            </w:r>
          </w:p>
        </w:tc>
        <w:tc>
          <w:tcPr>
            <w:tcW w:w="3200" w:type="dxa"/>
            <w:shd w:val="clear" w:color="auto" w:fill="EEF3F8"/>
            <w:tcMar>
              <w:top w:w="80" w:type="dxa"/>
              <w:left w:w="100" w:type="dxa"/>
              <w:bottom w:w="80" w:type="dxa"/>
              <w:right w:w="100" w:type="dxa"/>
            </w:tcMar>
            <w:vAlign w:val="center"/>
          </w:tcPr>
          <w:p w14:paraId="00A03EBB" w14:textId="77777777" w:rsidR="00A773FA" w:rsidRDefault="00000000">
            <w:r>
              <w:t>Connecting a home/office LAN to the Internet; connecting multiple networks/subnets.</w:t>
            </w:r>
          </w:p>
        </w:tc>
        <w:tc>
          <w:tcPr>
            <w:tcW w:w="3200" w:type="dxa"/>
            <w:shd w:val="clear" w:color="auto" w:fill="EEF3F8"/>
            <w:tcMar>
              <w:top w:w="80" w:type="dxa"/>
              <w:left w:w="100" w:type="dxa"/>
              <w:bottom w:w="80" w:type="dxa"/>
              <w:right w:w="100" w:type="dxa"/>
            </w:tcMar>
            <w:vAlign w:val="center"/>
          </w:tcPr>
          <w:p w14:paraId="1E932D94" w14:textId="77777777" w:rsidR="00A773FA" w:rsidRDefault="00000000">
            <w:r>
              <w:t>Connecting computers, printers, and other devices within a single office or building.</w:t>
            </w:r>
          </w:p>
        </w:tc>
      </w:tr>
      <w:tr w:rsidR="00A773FA" w14:paraId="4678F64E" w14:textId="77777777">
        <w:tc>
          <w:tcPr>
            <w:tcW w:w="2800" w:type="dxa"/>
            <w:tcMar>
              <w:top w:w="80" w:type="dxa"/>
              <w:left w:w="100" w:type="dxa"/>
              <w:bottom w:w="80" w:type="dxa"/>
              <w:right w:w="100" w:type="dxa"/>
            </w:tcMar>
            <w:vAlign w:val="center"/>
          </w:tcPr>
          <w:p w14:paraId="65DB8E7B" w14:textId="77777777" w:rsidR="00A773FA" w:rsidRDefault="00000000">
            <w:r>
              <w:t>Intelligence</w:t>
            </w:r>
          </w:p>
        </w:tc>
        <w:tc>
          <w:tcPr>
            <w:tcW w:w="3200" w:type="dxa"/>
            <w:tcMar>
              <w:top w:w="80" w:type="dxa"/>
              <w:left w:w="100" w:type="dxa"/>
              <w:bottom w:w="80" w:type="dxa"/>
              <w:right w:w="100" w:type="dxa"/>
            </w:tcMar>
            <w:vAlign w:val="center"/>
          </w:tcPr>
          <w:p w14:paraId="32F5F650" w14:textId="77777777" w:rsidR="00A773FA" w:rsidRDefault="00000000">
            <w:r>
              <w:t>Makes routing decisions using routing tables and protocols (e.g., OSPF, BGP).</w:t>
            </w:r>
          </w:p>
        </w:tc>
        <w:tc>
          <w:tcPr>
            <w:tcW w:w="3200" w:type="dxa"/>
            <w:tcMar>
              <w:top w:w="80" w:type="dxa"/>
              <w:left w:w="100" w:type="dxa"/>
              <w:bottom w:w="80" w:type="dxa"/>
              <w:right w:w="100" w:type="dxa"/>
            </w:tcMar>
            <w:vAlign w:val="center"/>
          </w:tcPr>
          <w:p w14:paraId="20F73355" w14:textId="77777777" w:rsidR="00A773FA" w:rsidRDefault="00000000">
            <w:r>
              <w:t>Learns device MAC addresses automatically and builds a MAC address table.</w:t>
            </w:r>
          </w:p>
        </w:tc>
      </w:tr>
    </w:tbl>
    <w:p w14:paraId="298DF18B" w14:textId="77777777" w:rsidR="00A773FA" w:rsidRDefault="00000000">
      <w:pPr>
        <w:pStyle w:val="Heading1"/>
        <w:spacing w:before="400" w:after="200"/>
      </w:pPr>
      <w:r>
        <w:t>5. Task 4 — IPv4 vs. IPv6</w:t>
      </w:r>
    </w:p>
    <w:p w14:paraId="457827DB" w14:textId="77777777" w:rsidR="00A773FA" w:rsidRDefault="00000000">
      <w:pPr>
        <w:spacing w:after="160"/>
      </w:pPr>
      <w:r>
        <w:t>Q4. Compare IPv4 and IPv6 by listing at least six key differences in a table. Include one valid example of an IPv4 address and one valid example of an IPv6 address.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3148"/>
        <w:gridCol w:w="3834"/>
      </w:tblGrid>
      <w:tr w:rsidR="00A773FA" w14:paraId="21C19DF9" w14:textId="77777777">
        <w:trPr>
          <w:tblHeader/>
        </w:trPr>
        <w:tc>
          <w:tcPr>
            <w:tcW w:w="2600" w:type="dxa"/>
            <w:shd w:val="clear" w:color="auto" w:fill="2E5C8A"/>
            <w:tcMar>
              <w:top w:w="80" w:type="dxa"/>
              <w:left w:w="100" w:type="dxa"/>
              <w:bottom w:w="80" w:type="dxa"/>
              <w:right w:w="100" w:type="dxa"/>
            </w:tcMar>
            <w:vAlign w:val="center"/>
          </w:tcPr>
          <w:p w14:paraId="2D9DC58A" w14:textId="77777777" w:rsidR="00A773FA" w:rsidRDefault="00000000">
            <w:r>
              <w:rPr>
                <w:b/>
                <w:bCs/>
                <w:color w:val="FFFFFF"/>
              </w:rPr>
              <w:lastRenderedPageBreak/>
              <w:t>Feature</w:t>
            </w:r>
          </w:p>
        </w:tc>
        <w:tc>
          <w:tcPr>
            <w:tcW w:w="3800" w:type="dxa"/>
            <w:shd w:val="clear" w:color="auto" w:fill="2E5C8A"/>
            <w:tcMar>
              <w:top w:w="80" w:type="dxa"/>
              <w:left w:w="100" w:type="dxa"/>
              <w:bottom w:w="80" w:type="dxa"/>
              <w:right w:w="100" w:type="dxa"/>
            </w:tcMar>
            <w:vAlign w:val="center"/>
          </w:tcPr>
          <w:p w14:paraId="18B015D4" w14:textId="77777777" w:rsidR="00A773FA" w:rsidRDefault="00000000">
            <w:r>
              <w:rPr>
                <w:b/>
                <w:bCs/>
                <w:color w:val="FFFFFF"/>
              </w:rPr>
              <w:t>IPv4</w:t>
            </w:r>
          </w:p>
        </w:tc>
        <w:tc>
          <w:tcPr>
            <w:tcW w:w="2800" w:type="dxa"/>
            <w:shd w:val="clear" w:color="auto" w:fill="2E5C8A"/>
            <w:tcMar>
              <w:top w:w="80" w:type="dxa"/>
              <w:left w:w="100" w:type="dxa"/>
              <w:bottom w:w="80" w:type="dxa"/>
              <w:right w:w="100" w:type="dxa"/>
            </w:tcMar>
            <w:vAlign w:val="center"/>
          </w:tcPr>
          <w:p w14:paraId="36421F90" w14:textId="77777777" w:rsidR="00A773FA" w:rsidRDefault="00000000">
            <w:r>
              <w:rPr>
                <w:b/>
                <w:bCs/>
                <w:color w:val="FFFFFF"/>
              </w:rPr>
              <w:t>IPv6</w:t>
            </w:r>
          </w:p>
        </w:tc>
      </w:tr>
      <w:tr w:rsidR="00A773FA" w14:paraId="5D454213" w14:textId="77777777">
        <w:tc>
          <w:tcPr>
            <w:tcW w:w="2600" w:type="dxa"/>
            <w:tcMar>
              <w:top w:w="80" w:type="dxa"/>
              <w:left w:w="100" w:type="dxa"/>
              <w:bottom w:w="80" w:type="dxa"/>
              <w:right w:w="100" w:type="dxa"/>
            </w:tcMar>
            <w:vAlign w:val="center"/>
          </w:tcPr>
          <w:p w14:paraId="1BD617F3" w14:textId="77777777" w:rsidR="00A773FA" w:rsidRDefault="00000000">
            <w:r>
              <w:t>Address Length</w:t>
            </w:r>
          </w:p>
        </w:tc>
        <w:tc>
          <w:tcPr>
            <w:tcW w:w="3800" w:type="dxa"/>
            <w:tcMar>
              <w:top w:w="80" w:type="dxa"/>
              <w:left w:w="100" w:type="dxa"/>
              <w:bottom w:w="80" w:type="dxa"/>
              <w:right w:w="100" w:type="dxa"/>
            </w:tcMar>
            <w:vAlign w:val="center"/>
          </w:tcPr>
          <w:p w14:paraId="7F618B7B" w14:textId="77777777" w:rsidR="00A773FA" w:rsidRDefault="00000000">
            <w:r>
              <w:t>32-bit</w:t>
            </w:r>
          </w:p>
        </w:tc>
        <w:tc>
          <w:tcPr>
            <w:tcW w:w="2800" w:type="dxa"/>
            <w:tcMar>
              <w:top w:w="80" w:type="dxa"/>
              <w:left w:w="100" w:type="dxa"/>
              <w:bottom w:w="80" w:type="dxa"/>
              <w:right w:w="100" w:type="dxa"/>
            </w:tcMar>
            <w:vAlign w:val="center"/>
          </w:tcPr>
          <w:p w14:paraId="5C30F574" w14:textId="77777777" w:rsidR="00A773FA" w:rsidRDefault="00000000">
            <w:r>
              <w:t>128-bit</w:t>
            </w:r>
          </w:p>
        </w:tc>
      </w:tr>
      <w:tr w:rsidR="00A773FA" w14:paraId="08FD49B6" w14:textId="77777777">
        <w:tc>
          <w:tcPr>
            <w:tcW w:w="2600" w:type="dxa"/>
            <w:shd w:val="clear" w:color="auto" w:fill="EEF3F8"/>
            <w:tcMar>
              <w:top w:w="80" w:type="dxa"/>
              <w:left w:w="100" w:type="dxa"/>
              <w:bottom w:w="80" w:type="dxa"/>
              <w:right w:w="100" w:type="dxa"/>
            </w:tcMar>
            <w:vAlign w:val="center"/>
          </w:tcPr>
          <w:p w14:paraId="4504B210" w14:textId="77777777" w:rsidR="00A773FA" w:rsidRDefault="00000000">
            <w:r>
              <w:t>Address Format</w:t>
            </w:r>
          </w:p>
        </w:tc>
        <w:tc>
          <w:tcPr>
            <w:tcW w:w="3800" w:type="dxa"/>
            <w:shd w:val="clear" w:color="auto" w:fill="EEF3F8"/>
            <w:tcMar>
              <w:top w:w="80" w:type="dxa"/>
              <w:left w:w="100" w:type="dxa"/>
              <w:bottom w:w="80" w:type="dxa"/>
              <w:right w:w="100" w:type="dxa"/>
            </w:tcMar>
            <w:vAlign w:val="center"/>
          </w:tcPr>
          <w:p w14:paraId="602FDD83" w14:textId="77777777" w:rsidR="00A773FA" w:rsidRDefault="00000000">
            <w:r>
              <w:t>Dotted decimal (e.g., 142.250.202.110)</w:t>
            </w:r>
          </w:p>
        </w:tc>
        <w:tc>
          <w:tcPr>
            <w:tcW w:w="2800" w:type="dxa"/>
            <w:shd w:val="clear" w:color="auto" w:fill="EEF3F8"/>
            <w:tcMar>
              <w:top w:w="80" w:type="dxa"/>
              <w:left w:w="100" w:type="dxa"/>
              <w:bottom w:w="80" w:type="dxa"/>
              <w:right w:w="100" w:type="dxa"/>
            </w:tcMar>
            <w:vAlign w:val="center"/>
          </w:tcPr>
          <w:p w14:paraId="2751D24B" w14:textId="77777777" w:rsidR="00A773FA" w:rsidRDefault="00000000">
            <w:r>
              <w:t>Hexadecimal, colon-separated (e.g., 2a00:1450:4019:0814:0000:0000:0000:200e)</w:t>
            </w:r>
          </w:p>
        </w:tc>
      </w:tr>
      <w:tr w:rsidR="00A773FA" w14:paraId="12FCD07B" w14:textId="77777777">
        <w:tc>
          <w:tcPr>
            <w:tcW w:w="2600" w:type="dxa"/>
            <w:tcMar>
              <w:top w:w="80" w:type="dxa"/>
              <w:left w:w="100" w:type="dxa"/>
              <w:bottom w:w="80" w:type="dxa"/>
              <w:right w:w="100" w:type="dxa"/>
            </w:tcMar>
            <w:vAlign w:val="center"/>
          </w:tcPr>
          <w:p w14:paraId="78018303" w14:textId="77777777" w:rsidR="00A773FA" w:rsidRDefault="00000000">
            <w:r>
              <w:t>Total Address Space</w:t>
            </w:r>
          </w:p>
        </w:tc>
        <w:tc>
          <w:tcPr>
            <w:tcW w:w="3800" w:type="dxa"/>
            <w:tcMar>
              <w:top w:w="80" w:type="dxa"/>
              <w:left w:w="100" w:type="dxa"/>
              <w:bottom w:w="80" w:type="dxa"/>
              <w:right w:w="100" w:type="dxa"/>
            </w:tcMar>
            <w:vAlign w:val="center"/>
          </w:tcPr>
          <w:p w14:paraId="6D0BF742" w14:textId="77777777" w:rsidR="00A773FA" w:rsidRDefault="00000000">
            <w:r>
              <w:t>~4.3 billion addresses</w:t>
            </w:r>
          </w:p>
        </w:tc>
        <w:tc>
          <w:tcPr>
            <w:tcW w:w="2800" w:type="dxa"/>
            <w:tcMar>
              <w:top w:w="80" w:type="dxa"/>
              <w:left w:w="100" w:type="dxa"/>
              <w:bottom w:w="80" w:type="dxa"/>
              <w:right w:w="100" w:type="dxa"/>
            </w:tcMar>
            <w:vAlign w:val="center"/>
          </w:tcPr>
          <w:p w14:paraId="7F1991D7" w14:textId="77777777" w:rsidR="00A773FA" w:rsidRDefault="00000000">
            <w:r>
              <w:t>~340 undecillion addresses</w:t>
            </w:r>
          </w:p>
        </w:tc>
      </w:tr>
      <w:tr w:rsidR="00A773FA" w14:paraId="6B10BCD0" w14:textId="77777777">
        <w:tc>
          <w:tcPr>
            <w:tcW w:w="2600" w:type="dxa"/>
            <w:shd w:val="clear" w:color="auto" w:fill="EEF3F8"/>
            <w:tcMar>
              <w:top w:w="80" w:type="dxa"/>
              <w:left w:w="100" w:type="dxa"/>
              <w:bottom w:w="80" w:type="dxa"/>
              <w:right w:w="100" w:type="dxa"/>
            </w:tcMar>
            <w:vAlign w:val="center"/>
          </w:tcPr>
          <w:p w14:paraId="07D6BD67" w14:textId="77777777" w:rsidR="00A773FA" w:rsidRDefault="00000000">
            <w:r>
              <w:t>Address Configuration</w:t>
            </w:r>
          </w:p>
        </w:tc>
        <w:tc>
          <w:tcPr>
            <w:tcW w:w="3800" w:type="dxa"/>
            <w:shd w:val="clear" w:color="auto" w:fill="EEF3F8"/>
            <w:tcMar>
              <w:top w:w="80" w:type="dxa"/>
              <w:left w:w="100" w:type="dxa"/>
              <w:bottom w:w="80" w:type="dxa"/>
              <w:right w:w="100" w:type="dxa"/>
            </w:tcMar>
            <w:vAlign w:val="center"/>
          </w:tcPr>
          <w:p w14:paraId="542CCD2B" w14:textId="77777777" w:rsidR="00A773FA" w:rsidRDefault="00000000">
            <w:r>
              <w:t>Manual or DHCP</w:t>
            </w:r>
          </w:p>
        </w:tc>
        <w:tc>
          <w:tcPr>
            <w:tcW w:w="2800" w:type="dxa"/>
            <w:shd w:val="clear" w:color="auto" w:fill="EEF3F8"/>
            <w:tcMar>
              <w:top w:w="80" w:type="dxa"/>
              <w:left w:w="100" w:type="dxa"/>
              <w:bottom w:w="80" w:type="dxa"/>
              <w:right w:w="100" w:type="dxa"/>
            </w:tcMar>
            <w:vAlign w:val="center"/>
          </w:tcPr>
          <w:p w14:paraId="55C7BFAA" w14:textId="77777777" w:rsidR="00A773FA" w:rsidRDefault="00000000">
            <w:r>
              <w:t xml:space="preserve">Supports </w:t>
            </w:r>
            <w:proofErr w:type="gramStart"/>
            <w:r>
              <w:t>auto-configuration</w:t>
            </w:r>
            <w:proofErr w:type="gramEnd"/>
            <w:r>
              <w:t xml:space="preserve"> (SLAAC) in addition to DHCPv6</w:t>
            </w:r>
          </w:p>
        </w:tc>
      </w:tr>
      <w:tr w:rsidR="00A773FA" w14:paraId="4E800DFF" w14:textId="77777777">
        <w:tc>
          <w:tcPr>
            <w:tcW w:w="2600" w:type="dxa"/>
            <w:tcMar>
              <w:top w:w="80" w:type="dxa"/>
              <w:left w:w="100" w:type="dxa"/>
              <w:bottom w:w="80" w:type="dxa"/>
              <w:right w:w="100" w:type="dxa"/>
            </w:tcMar>
            <w:vAlign w:val="center"/>
          </w:tcPr>
          <w:p w14:paraId="7C287284" w14:textId="77777777" w:rsidR="00A773FA" w:rsidRDefault="00000000">
            <w:r>
              <w:t>Header Complexity</w:t>
            </w:r>
          </w:p>
        </w:tc>
        <w:tc>
          <w:tcPr>
            <w:tcW w:w="3800" w:type="dxa"/>
            <w:tcMar>
              <w:top w:w="80" w:type="dxa"/>
              <w:left w:w="100" w:type="dxa"/>
              <w:bottom w:w="80" w:type="dxa"/>
              <w:right w:w="100" w:type="dxa"/>
            </w:tcMar>
            <w:vAlign w:val="center"/>
          </w:tcPr>
          <w:p w14:paraId="36BE3501" w14:textId="77777777" w:rsidR="00A773FA" w:rsidRDefault="00000000">
            <w:r>
              <w:t>More complex header with checksum field</w:t>
            </w:r>
          </w:p>
        </w:tc>
        <w:tc>
          <w:tcPr>
            <w:tcW w:w="2800" w:type="dxa"/>
            <w:tcMar>
              <w:top w:w="80" w:type="dxa"/>
              <w:left w:w="100" w:type="dxa"/>
              <w:bottom w:w="80" w:type="dxa"/>
              <w:right w:w="100" w:type="dxa"/>
            </w:tcMar>
            <w:vAlign w:val="center"/>
          </w:tcPr>
          <w:p w14:paraId="3A04355D" w14:textId="77777777" w:rsidR="00A773FA" w:rsidRDefault="00000000">
            <w:r>
              <w:t>Simplified, more efficient header; no checksum field</w:t>
            </w:r>
          </w:p>
        </w:tc>
      </w:tr>
      <w:tr w:rsidR="00A773FA" w14:paraId="09693702" w14:textId="77777777">
        <w:tc>
          <w:tcPr>
            <w:tcW w:w="2600" w:type="dxa"/>
            <w:shd w:val="clear" w:color="auto" w:fill="EEF3F8"/>
            <w:tcMar>
              <w:top w:w="80" w:type="dxa"/>
              <w:left w:w="100" w:type="dxa"/>
              <w:bottom w:w="80" w:type="dxa"/>
              <w:right w:w="100" w:type="dxa"/>
            </w:tcMar>
            <w:vAlign w:val="center"/>
          </w:tcPr>
          <w:p w14:paraId="21A5C7FB" w14:textId="77777777" w:rsidR="00A773FA" w:rsidRDefault="00000000">
            <w:r>
              <w:t>Security</w:t>
            </w:r>
          </w:p>
        </w:tc>
        <w:tc>
          <w:tcPr>
            <w:tcW w:w="3800" w:type="dxa"/>
            <w:shd w:val="clear" w:color="auto" w:fill="EEF3F8"/>
            <w:tcMar>
              <w:top w:w="80" w:type="dxa"/>
              <w:left w:w="100" w:type="dxa"/>
              <w:bottom w:w="80" w:type="dxa"/>
              <w:right w:w="100" w:type="dxa"/>
            </w:tcMar>
            <w:vAlign w:val="center"/>
          </w:tcPr>
          <w:p w14:paraId="6FF5A193" w14:textId="77777777" w:rsidR="00A773FA" w:rsidRDefault="00000000">
            <w:r>
              <w:t>IPSec is optional</w:t>
            </w:r>
          </w:p>
        </w:tc>
        <w:tc>
          <w:tcPr>
            <w:tcW w:w="2800" w:type="dxa"/>
            <w:shd w:val="clear" w:color="auto" w:fill="EEF3F8"/>
            <w:tcMar>
              <w:top w:w="80" w:type="dxa"/>
              <w:left w:w="100" w:type="dxa"/>
              <w:bottom w:w="80" w:type="dxa"/>
              <w:right w:w="100" w:type="dxa"/>
            </w:tcMar>
            <w:vAlign w:val="center"/>
          </w:tcPr>
          <w:p w14:paraId="3D4489DA" w14:textId="77777777" w:rsidR="00A773FA" w:rsidRDefault="00000000">
            <w:r>
              <w:t>IPSec support is built-in</w:t>
            </w:r>
          </w:p>
        </w:tc>
      </w:tr>
      <w:tr w:rsidR="00A773FA" w14:paraId="361DAF79" w14:textId="77777777">
        <w:tc>
          <w:tcPr>
            <w:tcW w:w="2600" w:type="dxa"/>
            <w:tcMar>
              <w:top w:w="80" w:type="dxa"/>
              <w:left w:w="100" w:type="dxa"/>
              <w:bottom w:w="80" w:type="dxa"/>
              <w:right w:w="100" w:type="dxa"/>
            </w:tcMar>
            <w:vAlign w:val="center"/>
          </w:tcPr>
          <w:p w14:paraId="246FEDCB" w14:textId="77777777" w:rsidR="00A773FA" w:rsidRDefault="00000000">
            <w:r>
              <w:t>NAT Requirement</w:t>
            </w:r>
          </w:p>
        </w:tc>
        <w:tc>
          <w:tcPr>
            <w:tcW w:w="3800" w:type="dxa"/>
            <w:tcMar>
              <w:top w:w="80" w:type="dxa"/>
              <w:left w:w="100" w:type="dxa"/>
              <w:bottom w:w="80" w:type="dxa"/>
              <w:right w:w="100" w:type="dxa"/>
            </w:tcMar>
            <w:vAlign w:val="center"/>
          </w:tcPr>
          <w:p w14:paraId="750242B5" w14:textId="77777777" w:rsidR="00A773FA" w:rsidRDefault="00000000">
            <w:r>
              <w:t>Commonly requires NAT due to limited address space</w:t>
            </w:r>
          </w:p>
        </w:tc>
        <w:tc>
          <w:tcPr>
            <w:tcW w:w="2800" w:type="dxa"/>
            <w:tcMar>
              <w:top w:w="80" w:type="dxa"/>
              <w:left w:w="100" w:type="dxa"/>
              <w:bottom w:w="80" w:type="dxa"/>
              <w:right w:w="100" w:type="dxa"/>
            </w:tcMar>
            <w:vAlign w:val="center"/>
          </w:tcPr>
          <w:p w14:paraId="72C62245" w14:textId="77777777" w:rsidR="00A773FA" w:rsidRDefault="00000000">
            <w:r>
              <w:t>Designed to eliminate the need for NAT thanks to the vast address space</w:t>
            </w:r>
          </w:p>
        </w:tc>
      </w:tr>
    </w:tbl>
    <w:p w14:paraId="2BE178EB" w14:textId="77777777" w:rsidR="00A773FA" w:rsidRDefault="00000000">
      <w:pPr>
        <w:spacing w:after="160"/>
      </w:pPr>
      <w:r>
        <w:rPr>
          <w:b/>
          <w:bCs/>
        </w:rPr>
        <w:t>Example IPv4 address: 142.250.202.110</w:t>
      </w:r>
    </w:p>
    <w:p w14:paraId="03E89F8C" w14:textId="77777777" w:rsidR="00A773FA" w:rsidRDefault="00000000">
      <w:pPr>
        <w:spacing w:after="160"/>
      </w:pPr>
      <w:r>
        <w:rPr>
          <w:b/>
          <w:bCs/>
        </w:rPr>
        <w:t>Example IPv6 address: 2a00:1450:4019:</w:t>
      </w:r>
      <w:proofErr w:type="gramStart"/>
      <w:r>
        <w:rPr>
          <w:b/>
          <w:bCs/>
        </w:rPr>
        <w:t>0814::</w:t>
      </w:r>
      <w:proofErr w:type="gramEnd"/>
      <w:r>
        <w:rPr>
          <w:b/>
          <w:bCs/>
        </w:rPr>
        <w:t>200e</w:t>
      </w:r>
    </w:p>
    <w:p w14:paraId="0E3D7EFA" w14:textId="77777777" w:rsidR="00A773FA" w:rsidRDefault="00000000">
      <w:pPr>
        <w:pStyle w:val="Heading1"/>
        <w:spacing w:before="400" w:after="200"/>
      </w:pPr>
      <w:r>
        <w:t>6. Task 5 — The OSI Model</w:t>
      </w:r>
    </w:p>
    <w:p w14:paraId="683CEA60" w14:textId="77777777" w:rsidR="00A773FA" w:rsidRDefault="00000000">
      <w:pPr>
        <w:spacing w:after="160"/>
      </w:pPr>
      <w:r>
        <w:t>Q5. List all seven layers of the OSI Model in the correct order. For each layer, write: its primary function, one commonly used protocol, and one networking device associated with that layer.</w:t>
      </w:r>
    </w:p>
    <w:p w14:paraId="03F84F80" w14:textId="77777777" w:rsidR="00A773FA" w:rsidRDefault="00000000">
      <w:pPr>
        <w:spacing w:before="200" w:after="80"/>
        <w:jc w:val="center"/>
      </w:pPr>
      <w:r>
        <w:rPr>
          <w:noProof/>
        </w:rPr>
        <w:drawing>
          <wp:inline distT="0" distB="0" distL="0" distR="0" wp14:anchorId="262769D7" wp14:editId="51142CD4">
            <wp:extent cx="4381500" cy="3409950"/>
            <wp:effectExtent l="0" t="0" r="0" b="0"/>
            <wp:docPr id="518219018" name="Picture 51821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409950"/>
                    </a:xfrm>
                    <a:prstGeom prst="rect">
                      <a:avLst/>
                    </a:prstGeom>
                  </pic:spPr>
                </pic:pic>
              </a:graphicData>
            </a:graphic>
          </wp:inline>
        </w:drawing>
      </w:r>
    </w:p>
    <w:p w14:paraId="680EA72E" w14:textId="77777777" w:rsidR="00A773FA" w:rsidRDefault="00000000">
      <w:pPr>
        <w:spacing w:after="200"/>
        <w:jc w:val="center"/>
      </w:pPr>
      <w:r>
        <w:rPr>
          <w:i/>
          <w:iCs/>
          <w:color w:val="555555"/>
          <w:sz w:val="18"/>
          <w:szCs w:val="18"/>
        </w:rPr>
        <w:t>Figure 9: The seven layers of the OSI Model, from Application (Layer 7) down to Physical (Layer 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1800"/>
        <w:gridCol w:w="1600"/>
      </w:tblGrid>
      <w:tr w:rsidR="00A773FA" w14:paraId="5D4111B7" w14:textId="77777777">
        <w:trPr>
          <w:tblHeader/>
        </w:trPr>
        <w:tc>
          <w:tcPr>
            <w:tcW w:w="2000" w:type="dxa"/>
            <w:shd w:val="clear" w:color="auto" w:fill="2E5C8A"/>
            <w:tcMar>
              <w:top w:w="80" w:type="dxa"/>
              <w:left w:w="100" w:type="dxa"/>
              <w:bottom w:w="80" w:type="dxa"/>
              <w:right w:w="100" w:type="dxa"/>
            </w:tcMar>
            <w:vAlign w:val="center"/>
          </w:tcPr>
          <w:p w14:paraId="15308D12" w14:textId="77777777" w:rsidR="00A773FA" w:rsidRDefault="00000000">
            <w:r>
              <w:rPr>
                <w:b/>
                <w:bCs/>
                <w:color w:val="FFFFFF"/>
              </w:rPr>
              <w:t>Layer</w:t>
            </w:r>
          </w:p>
        </w:tc>
        <w:tc>
          <w:tcPr>
            <w:tcW w:w="3800" w:type="dxa"/>
            <w:shd w:val="clear" w:color="auto" w:fill="2E5C8A"/>
            <w:tcMar>
              <w:top w:w="80" w:type="dxa"/>
              <w:left w:w="100" w:type="dxa"/>
              <w:bottom w:w="80" w:type="dxa"/>
              <w:right w:w="100" w:type="dxa"/>
            </w:tcMar>
            <w:vAlign w:val="center"/>
          </w:tcPr>
          <w:p w14:paraId="02A09A99" w14:textId="77777777" w:rsidR="00A773FA" w:rsidRDefault="00000000">
            <w:r>
              <w:rPr>
                <w:b/>
                <w:bCs/>
                <w:color w:val="FFFFFF"/>
              </w:rPr>
              <w:t>Primary Function</w:t>
            </w:r>
          </w:p>
        </w:tc>
        <w:tc>
          <w:tcPr>
            <w:tcW w:w="1800" w:type="dxa"/>
            <w:shd w:val="clear" w:color="auto" w:fill="2E5C8A"/>
            <w:tcMar>
              <w:top w:w="80" w:type="dxa"/>
              <w:left w:w="100" w:type="dxa"/>
              <w:bottom w:w="80" w:type="dxa"/>
              <w:right w:w="100" w:type="dxa"/>
            </w:tcMar>
            <w:vAlign w:val="center"/>
          </w:tcPr>
          <w:p w14:paraId="665795C1" w14:textId="77777777" w:rsidR="00A773FA" w:rsidRDefault="00000000">
            <w:r>
              <w:rPr>
                <w:b/>
                <w:bCs/>
                <w:color w:val="FFFFFF"/>
              </w:rPr>
              <w:t>Protocol Example</w:t>
            </w:r>
          </w:p>
        </w:tc>
        <w:tc>
          <w:tcPr>
            <w:tcW w:w="1600" w:type="dxa"/>
            <w:shd w:val="clear" w:color="auto" w:fill="2E5C8A"/>
            <w:tcMar>
              <w:top w:w="80" w:type="dxa"/>
              <w:left w:w="100" w:type="dxa"/>
              <w:bottom w:w="80" w:type="dxa"/>
              <w:right w:w="100" w:type="dxa"/>
            </w:tcMar>
            <w:vAlign w:val="center"/>
          </w:tcPr>
          <w:p w14:paraId="4918F378" w14:textId="77777777" w:rsidR="00A773FA" w:rsidRDefault="00000000">
            <w:r>
              <w:rPr>
                <w:b/>
                <w:bCs/>
                <w:color w:val="FFFFFF"/>
              </w:rPr>
              <w:t>Associated Device</w:t>
            </w:r>
          </w:p>
        </w:tc>
      </w:tr>
      <w:tr w:rsidR="00A773FA" w14:paraId="14D76C26" w14:textId="77777777">
        <w:tc>
          <w:tcPr>
            <w:tcW w:w="2000" w:type="dxa"/>
            <w:tcMar>
              <w:top w:w="80" w:type="dxa"/>
              <w:left w:w="100" w:type="dxa"/>
              <w:bottom w:w="80" w:type="dxa"/>
              <w:right w:w="100" w:type="dxa"/>
            </w:tcMar>
            <w:vAlign w:val="center"/>
          </w:tcPr>
          <w:p w14:paraId="2451927E" w14:textId="77777777" w:rsidR="00A773FA" w:rsidRDefault="00000000">
            <w:r>
              <w:t>7. Application</w:t>
            </w:r>
          </w:p>
        </w:tc>
        <w:tc>
          <w:tcPr>
            <w:tcW w:w="3800" w:type="dxa"/>
            <w:tcMar>
              <w:top w:w="80" w:type="dxa"/>
              <w:left w:w="100" w:type="dxa"/>
              <w:bottom w:w="80" w:type="dxa"/>
              <w:right w:w="100" w:type="dxa"/>
            </w:tcMar>
            <w:vAlign w:val="center"/>
          </w:tcPr>
          <w:p w14:paraId="686DACA9" w14:textId="77777777" w:rsidR="00A773FA" w:rsidRDefault="00000000">
            <w:r>
              <w:t>Provides network services directly to end-user applications (e.g., browsing, email).</w:t>
            </w:r>
          </w:p>
        </w:tc>
        <w:tc>
          <w:tcPr>
            <w:tcW w:w="1800" w:type="dxa"/>
            <w:tcMar>
              <w:top w:w="80" w:type="dxa"/>
              <w:left w:w="100" w:type="dxa"/>
              <w:bottom w:w="80" w:type="dxa"/>
              <w:right w:w="100" w:type="dxa"/>
            </w:tcMar>
            <w:vAlign w:val="center"/>
          </w:tcPr>
          <w:p w14:paraId="5285B4C6" w14:textId="77777777" w:rsidR="00A773FA" w:rsidRDefault="00000000">
            <w:r>
              <w:t>HTTP / DNS</w:t>
            </w:r>
          </w:p>
        </w:tc>
        <w:tc>
          <w:tcPr>
            <w:tcW w:w="1600" w:type="dxa"/>
            <w:tcMar>
              <w:top w:w="80" w:type="dxa"/>
              <w:left w:w="100" w:type="dxa"/>
              <w:bottom w:w="80" w:type="dxa"/>
              <w:right w:w="100" w:type="dxa"/>
            </w:tcMar>
            <w:vAlign w:val="center"/>
          </w:tcPr>
          <w:p w14:paraId="6E74E08D" w14:textId="77777777" w:rsidR="00A773FA" w:rsidRDefault="00000000">
            <w:r>
              <w:t>Firewall / Gateway</w:t>
            </w:r>
          </w:p>
        </w:tc>
      </w:tr>
      <w:tr w:rsidR="00A773FA" w14:paraId="462F70DB" w14:textId="77777777">
        <w:tc>
          <w:tcPr>
            <w:tcW w:w="2000" w:type="dxa"/>
            <w:shd w:val="clear" w:color="auto" w:fill="EEF3F8"/>
            <w:tcMar>
              <w:top w:w="80" w:type="dxa"/>
              <w:left w:w="100" w:type="dxa"/>
              <w:bottom w:w="80" w:type="dxa"/>
              <w:right w:w="100" w:type="dxa"/>
            </w:tcMar>
            <w:vAlign w:val="center"/>
          </w:tcPr>
          <w:p w14:paraId="275CA913" w14:textId="77777777" w:rsidR="00A773FA" w:rsidRDefault="00000000">
            <w:r>
              <w:t>6. Presentation</w:t>
            </w:r>
          </w:p>
        </w:tc>
        <w:tc>
          <w:tcPr>
            <w:tcW w:w="3800" w:type="dxa"/>
            <w:shd w:val="clear" w:color="auto" w:fill="EEF3F8"/>
            <w:tcMar>
              <w:top w:w="80" w:type="dxa"/>
              <w:left w:w="100" w:type="dxa"/>
              <w:bottom w:w="80" w:type="dxa"/>
              <w:right w:w="100" w:type="dxa"/>
            </w:tcMar>
            <w:vAlign w:val="center"/>
          </w:tcPr>
          <w:p w14:paraId="28CF0B61" w14:textId="77777777" w:rsidR="00A773FA" w:rsidRDefault="00000000">
            <w:r>
              <w:t>Translates, encrypts, and compresses data between the application and the network.</w:t>
            </w:r>
          </w:p>
        </w:tc>
        <w:tc>
          <w:tcPr>
            <w:tcW w:w="1800" w:type="dxa"/>
            <w:shd w:val="clear" w:color="auto" w:fill="EEF3F8"/>
            <w:tcMar>
              <w:top w:w="80" w:type="dxa"/>
              <w:left w:w="100" w:type="dxa"/>
              <w:bottom w:w="80" w:type="dxa"/>
              <w:right w:w="100" w:type="dxa"/>
            </w:tcMar>
            <w:vAlign w:val="center"/>
          </w:tcPr>
          <w:p w14:paraId="29F45B09" w14:textId="77777777" w:rsidR="00A773FA" w:rsidRDefault="00000000">
            <w:r>
              <w:t>SSL/TLS</w:t>
            </w:r>
          </w:p>
        </w:tc>
        <w:tc>
          <w:tcPr>
            <w:tcW w:w="1600" w:type="dxa"/>
            <w:shd w:val="clear" w:color="auto" w:fill="EEF3F8"/>
            <w:tcMar>
              <w:top w:w="80" w:type="dxa"/>
              <w:left w:w="100" w:type="dxa"/>
              <w:bottom w:w="80" w:type="dxa"/>
              <w:right w:w="100" w:type="dxa"/>
            </w:tcMar>
            <w:vAlign w:val="center"/>
          </w:tcPr>
          <w:p w14:paraId="1E553719" w14:textId="77777777" w:rsidR="00A773FA" w:rsidRDefault="00000000">
            <w:r>
              <w:t>Gateway</w:t>
            </w:r>
          </w:p>
        </w:tc>
      </w:tr>
      <w:tr w:rsidR="00A773FA" w14:paraId="637EE646" w14:textId="77777777">
        <w:tc>
          <w:tcPr>
            <w:tcW w:w="2000" w:type="dxa"/>
            <w:tcMar>
              <w:top w:w="80" w:type="dxa"/>
              <w:left w:w="100" w:type="dxa"/>
              <w:bottom w:w="80" w:type="dxa"/>
              <w:right w:w="100" w:type="dxa"/>
            </w:tcMar>
            <w:vAlign w:val="center"/>
          </w:tcPr>
          <w:p w14:paraId="250952EF" w14:textId="77777777" w:rsidR="00A773FA" w:rsidRDefault="00000000">
            <w:r>
              <w:lastRenderedPageBreak/>
              <w:t>5. Session</w:t>
            </w:r>
          </w:p>
        </w:tc>
        <w:tc>
          <w:tcPr>
            <w:tcW w:w="3800" w:type="dxa"/>
            <w:tcMar>
              <w:top w:w="80" w:type="dxa"/>
              <w:left w:w="100" w:type="dxa"/>
              <w:bottom w:w="80" w:type="dxa"/>
              <w:right w:w="100" w:type="dxa"/>
            </w:tcMar>
            <w:vAlign w:val="center"/>
          </w:tcPr>
          <w:p w14:paraId="71BF5856" w14:textId="77777777" w:rsidR="00A773FA" w:rsidRDefault="00000000">
            <w:r>
              <w:t>Establishes, manages, and terminates sessions between two communicating devices.</w:t>
            </w:r>
          </w:p>
        </w:tc>
        <w:tc>
          <w:tcPr>
            <w:tcW w:w="1800" w:type="dxa"/>
            <w:tcMar>
              <w:top w:w="80" w:type="dxa"/>
              <w:left w:w="100" w:type="dxa"/>
              <w:bottom w:w="80" w:type="dxa"/>
              <w:right w:w="100" w:type="dxa"/>
            </w:tcMar>
            <w:vAlign w:val="center"/>
          </w:tcPr>
          <w:p w14:paraId="54ACE050" w14:textId="77777777" w:rsidR="00A773FA" w:rsidRDefault="00000000">
            <w:r>
              <w:t>NetBIOS / RPC</w:t>
            </w:r>
          </w:p>
        </w:tc>
        <w:tc>
          <w:tcPr>
            <w:tcW w:w="1600" w:type="dxa"/>
            <w:tcMar>
              <w:top w:w="80" w:type="dxa"/>
              <w:left w:w="100" w:type="dxa"/>
              <w:bottom w:w="80" w:type="dxa"/>
              <w:right w:w="100" w:type="dxa"/>
            </w:tcMar>
            <w:vAlign w:val="center"/>
          </w:tcPr>
          <w:p w14:paraId="07264DAF" w14:textId="77777777" w:rsidR="00A773FA" w:rsidRDefault="00000000">
            <w:r>
              <w:t>Gateway</w:t>
            </w:r>
          </w:p>
        </w:tc>
      </w:tr>
      <w:tr w:rsidR="00A773FA" w14:paraId="2DD143C3" w14:textId="77777777">
        <w:tc>
          <w:tcPr>
            <w:tcW w:w="2000" w:type="dxa"/>
            <w:shd w:val="clear" w:color="auto" w:fill="EEF3F8"/>
            <w:tcMar>
              <w:top w:w="80" w:type="dxa"/>
              <w:left w:w="100" w:type="dxa"/>
              <w:bottom w:w="80" w:type="dxa"/>
              <w:right w:w="100" w:type="dxa"/>
            </w:tcMar>
            <w:vAlign w:val="center"/>
          </w:tcPr>
          <w:p w14:paraId="1654F202" w14:textId="77777777" w:rsidR="00A773FA" w:rsidRDefault="00000000">
            <w:r>
              <w:t>4. Transport</w:t>
            </w:r>
          </w:p>
        </w:tc>
        <w:tc>
          <w:tcPr>
            <w:tcW w:w="3800" w:type="dxa"/>
            <w:shd w:val="clear" w:color="auto" w:fill="EEF3F8"/>
            <w:tcMar>
              <w:top w:w="80" w:type="dxa"/>
              <w:left w:w="100" w:type="dxa"/>
              <w:bottom w:w="80" w:type="dxa"/>
              <w:right w:w="100" w:type="dxa"/>
            </w:tcMar>
            <w:vAlign w:val="center"/>
          </w:tcPr>
          <w:p w14:paraId="53D503C1" w14:textId="77777777" w:rsidR="00A773FA" w:rsidRDefault="00000000">
            <w:r>
              <w:t>Ensures reliable, end-to-end delivery of data with error checking and flow control.</w:t>
            </w:r>
          </w:p>
        </w:tc>
        <w:tc>
          <w:tcPr>
            <w:tcW w:w="1800" w:type="dxa"/>
            <w:shd w:val="clear" w:color="auto" w:fill="EEF3F8"/>
            <w:tcMar>
              <w:top w:w="80" w:type="dxa"/>
              <w:left w:w="100" w:type="dxa"/>
              <w:bottom w:w="80" w:type="dxa"/>
              <w:right w:w="100" w:type="dxa"/>
            </w:tcMar>
            <w:vAlign w:val="center"/>
          </w:tcPr>
          <w:p w14:paraId="2DFDD277" w14:textId="77777777" w:rsidR="00A773FA" w:rsidRDefault="00000000">
            <w:r>
              <w:t>TCP / UDP</w:t>
            </w:r>
          </w:p>
        </w:tc>
        <w:tc>
          <w:tcPr>
            <w:tcW w:w="1600" w:type="dxa"/>
            <w:shd w:val="clear" w:color="auto" w:fill="EEF3F8"/>
            <w:tcMar>
              <w:top w:w="80" w:type="dxa"/>
              <w:left w:w="100" w:type="dxa"/>
              <w:bottom w:w="80" w:type="dxa"/>
              <w:right w:w="100" w:type="dxa"/>
            </w:tcMar>
            <w:vAlign w:val="center"/>
          </w:tcPr>
          <w:p w14:paraId="7D7FE06A" w14:textId="77777777" w:rsidR="00A773FA" w:rsidRDefault="00000000">
            <w:r>
              <w:t>Firewall</w:t>
            </w:r>
          </w:p>
        </w:tc>
      </w:tr>
      <w:tr w:rsidR="00A773FA" w14:paraId="7F00DF8D" w14:textId="77777777">
        <w:tc>
          <w:tcPr>
            <w:tcW w:w="2000" w:type="dxa"/>
            <w:tcMar>
              <w:top w:w="80" w:type="dxa"/>
              <w:left w:w="100" w:type="dxa"/>
              <w:bottom w:w="80" w:type="dxa"/>
              <w:right w:w="100" w:type="dxa"/>
            </w:tcMar>
            <w:vAlign w:val="center"/>
          </w:tcPr>
          <w:p w14:paraId="5021500D" w14:textId="77777777" w:rsidR="00A773FA" w:rsidRDefault="00000000">
            <w:r>
              <w:t>3. Network</w:t>
            </w:r>
          </w:p>
        </w:tc>
        <w:tc>
          <w:tcPr>
            <w:tcW w:w="3800" w:type="dxa"/>
            <w:tcMar>
              <w:top w:w="80" w:type="dxa"/>
              <w:left w:w="100" w:type="dxa"/>
              <w:bottom w:w="80" w:type="dxa"/>
              <w:right w:w="100" w:type="dxa"/>
            </w:tcMar>
            <w:vAlign w:val="center"/>
          </w:tcPr>
          <w:p w14:paraId="2908F61D" w14:textId="77777777" w:rsidR="00A773FA" w:rsidRDefault="00000000">
            <w:r>
              <w:t>Handles logical addressing and routing of packets between different networks.</w:t>
            </w:r>
          </w:p>
        </w:tc>
        <w:tc>
          <w:tcPr>
            <w:tcW w:w="1800" w:type="dxa"/>
            <w:tcMar>
              <w:top w:w="80" w:type="dxa"/>
              <w:left w:w="100" w:type="dxa"/>
              <w:bottom w:w="80" w:type="dxa"/>
              <w:right w:w="100" w:type="dxa"/>
            </w:tcMar>
            <w:vAlign w:val="center"/>
          </w:tcPr>
          <w:p w14:paraId="57D685E2" w14:textId="77777777" w:rsidR="00A773FA" w:rsidRDefault="00000000">
            <w:r>
              <w:t>IP / ICMP</w:t>
            </w:r>
          </w:p>
        </w:tc>
        <w:tc>
          <w:tcPr>
            <w:tcW w:w="1600" w:type="dxa"/>
            <w:tcMar>
              <w:top w:w="80" w:type="dxa"/>
              <w:left w:w="100" w:type="dxa"/>
              <w:bottom w:w="80" w:type="dxa"/>
              <w:right w:w="100" w:type="dxa"/>
            </w:tcMar>
            <w:vAlign w:val="center"/>
          </w:tcPr>
          <w:p w14:paraId="5BDB16A7" w14:textId="77777777" w:rsidR="00A773FA" w:rsidRDefault="00000000">
            <w:r>
              <w:t>Router</w:t>
            </w:r>
          </w:p>
        </w:tc>
      </w:tr>
      <w:tr w:rsidR="00A773FA" w14:paraId="4885140C" w14:textId="77777777">
        <w:tc>
          <w:tcPr>
            <w:tcW w:w="2000" w:type="dxa"/>
            <w:shd w:val="clear" w:color="auto" w:fill="EEF3F8"/>
            <w:tcMar>
              <w:top w:w="80" w:type="dxa"/>
              <w:left w:w="100" w:type="dxa"/>
              <w:bottom w:w="80" w:type="dxa"/>
              <w:right w:w="100" w:type="dxa"/>
            </w:tcMar>
            <w:vAlign w:val="center"/>
          </w:tcPr>
          <w:p w14:paraId="5F8D3116" w14:textId="77777777" w:rsidR="00A773FA" w:rsidRDefault="00000000">
            <w:r>
              <w:t>2. Data Link</w:t>
            </w:r>
          </w:p>
        </w:tc>
        <w:tc>
          <w:tcPr>
            <w:tcW w:w="3800" w:type="dxa"/>
            <w:shd w:val="clear" w:color="auto" w:fill="EEF3F8"/>
            <w:tcMar>
              <w:top w:w="80" w:type="dxa"/>
              <w:left w:w="100" w:type="dxa"/>
              <w:bottom w:w="80" w:type="dxa"/>
              <w:right w:w="100" w:type="dxa"/>
            </w:tcMar>
            <w:vAlign w:val="center"/>
          </w:tcPr>
          <w:p w14:paraId="46A1056A" w14:textId="77777777" w:rsidR="00A773FA" w:rsidRDefault="00000000">
            <w:r>
              <w:t>Handles physical addressing (MAC) and reliable transfer of frames across a single link.</w:t>
            </w:r>
          </w:p>
        </w:tc>
        <w:tc>
          <w:tcPr>
            <w:tcW w:w="1800" w:type="dxa"/>
            <w:shd w:val="clear" w:color="auto" w:fill="EEF3F8"/>
            <w:tcMar>
              <w:top w:w="80" w:type="dxa"/>
              <w:left w:w="100" w:type="dxa"/>
              <w:bottom w:w="80" w:type="dxa"/>
              <w:right w:w="100" w:type="dxa"/>
            </w:tcMar>
            <w:vAlign w:val="center"/>
          </w:tcPr>
          <w:p w14:paraId="2A5986FB" w14:textId="77777777" w:rsidR="00A773FA" w:rsidRDefault="00000000">
            <w:r>
              <w:t>Ethernet / ARP</w:t>
            </w:r>
          </w:p>
        </w:tc>
        <w:tc>
          <w:tcPr>
            <w:tcW w:w="1600" w:type="dxa"/>
            <w:shd w:val="clear" w:color="auto" w:fill="EEF3F8"/>
            <w:tcMar>
              <w:top w:w="80" w:type="dxa"/>
              <w:left w:w="100" w:type="dxa"/>
              <w:bottom w:w="80" w:type="dxa"/>
              <w:right w:w="100" w:type="dxa"/>
            </w:tcMar>
            <w:vAlign w:val="center"/>
          </w:tcPr>
          <w:p w14:paraId="479C0BFF" w14:textId="77777777" w:rsidR="00A773FA" w:rsidRDefault="00000000">
            <w:r>
              <w:t>Switch / Bridge</w:t>
            </w:r>
          </w:p>
        </w:tc>
      </w:tr>
      <w:tr w:rsidR="00A773FA" w14:paraId="7732D23D" w14:textId="77777777">
        <w:tc>
          <w:tcPr>
            <w:tcW w:w="2000" w:type="dxa"/>
            <w:tcMar>
              <w:top w:w="80" w:type="dxa"/>
              <w:left w:w="100" w:type="dxa"/>
              <w:bottom w:w="80" w:type="dxa"/>
              <w:right w:w="100" w:type="dxa"/>
            </w:tcMar>
            <w:vAlign w:val="center"/>
          </w:tcPr>
          <w:p w14:paraId="345EE51B" w14:textId="77777777" w:rsidR="00A773FA" w:rsidRDefault="00000000">
            <w:r>
              <w:t>1. Physical</w:t>
            </w:r>
          </w:p>
        </w:tc>
        <w:tc>
          <w:tcPr>
            <w:tcW w:w="3800" w:type="dxa"/>
            <w:tcMar>
              <w:top w:w="80" w:type="dxa"/>
              <w:left w:w="100" w:type="dxa"/>
              <w:bottom w:w="80" w:type="dxa"/>
              <w:right w:w="100" w:type="dxa"/>
            </w:tcMar>
            <w:vAlign w:val="center"/>
          </w:tcPr>
          <w:p w14:paraId="378800FF" w14:textId="77777777" w:rsidR="00A773FA" w:rsidRDefault="00000000">
            <w:r>
              <w:t>Transmits raw bit streams over a physical medium (cables, radio signals).</w:t>
            </w:r>
          </w:p>
        </w:tc>
        <w:tc>
          <w:tcPr>
            <w:tcW w:w="1800" w:type="dxa"/>
            <w:tcMar>
              <w:top w:w="80" w:type="dxa"/>
              <w:left w:w="100" w:type="dxa"/>
              <w:bottom w:w="80" w:type="dxa"/>
              <w:right w:w="100" w:type="dxa"/>
            </w:tcMar>
            <w:vAlign w:val="center"/>
          </w:tcPr>
          <w:p w14:paraId="779AF559" w14:textId="77777777" w:rsidR="00A773FA" w:rsidRDefault="00000000">
            <w:r>
              <w:t>Ethernet / Wi-Fi</w:t>
            </w:r>
          </w:p>
        </w:tc>
        <w:tc>
          <w:tcPr>
            <w:tcW w:w="1600" w:type="dxa"/>
            <w:tcMar>
              <w:top w:w="80" w:type="dxa"/>
              <w:left w:w="100" w:type="dxa"/>
              <w:bottom w:w="80" w:type="dxa"/>
              <w:right w:w="100" w:type="dxa"/>
            </w:tcMar>
            <w:vAlign w:val="center"/>
          </w:tcPr>
          <w:p w14:paraId="0EC358D0" w14:textId="77777777" w:rsidR="00A773FA" w:rsidRDefault="00000000">
            <w:r>
              <w:t>Hub / NIC / Cable</w:t>
            </w:r>
          </w:p>
        </w:tc>
      </w:tr>
    </w:tbl>
    <w:p w14:paraId="73B87494" w14:textId="77777777" w:rsidR="00A773FA" w:rsidRDefault="00000000">
      <w:pPr>
        <w:pStyle w:val="Heading1"/>
        <w:spacing w:before="400" w:after="200"/>
      </w:pPr>
      <w:r>
        <w:t>7. Challenges</w:t>
      </w:r>
    </w:p>
    <w:p w14:paraId="065D4CE0" w14:textId="77777777" w:rsidR="00A773FA" w:rsidRDefault="00000000">
      <w:pPr>
        <w:pStyle w:val="ListParagraph"/>
        <w:numPr>
          <w:ilvl w:val="0"/>
          <w:numId w:val="2"/>
        </w:numPr>
        <w:spacing w:after="80"/>
      </w:pPr>
      <w:r>
        <w:t>Interpreting the large amount of output produced by ipconfig /all was initially difficult due to the number of virtual adapters (VMware VMnet1, VMnet8, TAP-Windows) alongside the physical Wi-Fi and Ethernet adapters.</w:t>
      </w:r>
    </w:p>
    <w:p w14:paraId="445AF1A2" w14:textId="77777777" w:rsidR="00A773FA" w:rsidRDefault="00000000">
      <w:pPr>
        <w:pStyle w:val="ListParagraph"/>
        <w:numPr>
          <w:ilvl w:val="0"/>
          <w:numId w:val="2"/>
        </w:numPr>
        <w:spacing w:after="80"/>
      </w:pPr>
      <w:r>
        <w:t xml:space="preserve">The </w:t>
      </w:r>
      <w:proofErr w:type="spellStart"/>
      <w:r>
        <w:t>tracert</w:t>
      </w:r>
      <w:proofErr w:type="spellEnd"/>
      <w:r>
        <w:t xml:space="preserve"> command occasionally timed out at intermediate hops, which required understanding that this is normal ISP router behavior (hops that block ICMP) rather than a fault.</w:t>
      </w:r>
    </w:p>
    <w:p w14:paraId="6FF4BFE5" w14:textId="77777777" w:rsidR="00A773FA" w:rsidRDefault="00000000">
      <w:pPr>
        <w:pStyle w:val="ListParagraph"/>
        <w:numPr>
          <w:ilvl w:val="0"/>
          <w:numId w:val="2"/>
        </w:numPr>
        <w:spacing w:after="80"/>
      </w:pPr>
      <w:r>
        <w:t xml:space="preserve">Distinguishing between IPv4 and IPv6 DNS resolution results in the </w:t>
      </w:r>
      <w:proofErr w:type="spellStart"/>
      <w:r>
        <w:t>nslookup</w:t>
      </w:r>
      <w:proofErr w:type="spellEnd"/>
      <w:r>
        <w:t xml:space="preserve"> output required additional research, since Google returned both an IPv6 and an IPv4 address.</w:t>
      </w:r>
    </w:p>
    <w:p w14:paraId="1B72B18D" w14:textId="77777777" w:rsidR="00A773FA" w:rsidRDefault="00000000">
      <w:pPr>
        <w:pStyle w:val="Heading1"/>
        <w:spacing w:before="400" w:after="200"/>
      </w:pPr>
      <w:r>
        <w:t>8. Conclusion</w:t>
      </w:r>
    </w:p>
    <w:p w14:paraId="1A121D5B" w14:textId="77777777" w:rsidR="00A773FA" w:rsidRDefault="00000000">
      <w:pPr>
        <w:spacing w:after="160"/>
      </w:pPr>
      <w:r>
        <w:t xml:space="preserve">This assignment provided practical, hands-on exposure to fundamental networking concepts and command-line diagnostic tools that are essential for a Cyber Security Analyst. Using ipconfig /all, ping, </w:t>
      </w:r>
      <w:proofErr w:type="spellStart"/>
      <w:r>
        <w:t>tracert</w:t>
      </w:r>
      <w:proofErr w:type="spellEnd"/>
      <w:r>
        <w:t xml:space="preserve">, </w:t>
      </w:r>
      <w:proofErr w:type="spellStart"/>
      <w:r>
        <w:t>nslookup</w:t>
      </w:r>
      <w:proofErr w:type="spellEnd"/>
      <w:r>
        <w:t xml:space="preserve">, and </w:t>
      </w:r>
      <w:proofErr w:type="spellStart"/>
      <w:r>
        <w:t>arp</w:t>
      </w:r>
      <w:proofErr w:type="spellEnd"/>
      <w:r>
        <w:t xml:space="preserve"> -a, the local network configuration was identified and basic connectivity to an external host (google.com) was verified and traced. The comparison of routers and switches, along with IPv4 and IPv6 addressing, reinforced theoretical understanding of how devices communicate at different layers of a network. Finally, mapping these tools and devices onto the seven layers of the OSI Model tied together the practical and theoretical aspects of the assignment, building a solid foundation for further study in network security and administration.</w:t>
      </w:r>
    </w:p>
    <w:p w14:paraId="44637339" w14:textId="379CA2C6" w:rsidR="00A773FA" w:rsidRDefault="00A773FA">
      <w:pPr>
        <w:pStyle w:val="ListParagraph"/>
        <w:numPr>
          <w:ilvl w:val="0"/>
          <w:numId w:val="2"/>
        </w:numPr>
        <w:spacing w:after="80"/>
      </w:pPr>
    </w:p>
    <w:sectPr w:rsidR="00A773FA" w:rsidSect="003550CB">
      <w:headerReference w:type="default" r:id="rId17"/>
      <w:footerReference w:type="default" r:id="rId18"/>
      <w:pgSz w:w="11906" w:h="16838"/>
      <w:pgMar w:top="9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F96D0" w14:textId="77777777" w:rsidR="00EA7DAA" w:rsidRDefault="00EA7DAA">
      <w:r>
        <w:separator/>
      </w:r>
    </w:p>
  </w:endnote>
  <w:endnote w:type="continuationSeparator" w:id="0">
    <w:p w14:paraId="1D5AF0EC" w14:textId="77777777" w:rsidR="00EA7DAA" w:rsidRDefault="00EA7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8DB1" w14:textId="1468211C" w:rsidR="00A773F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B6D3D">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B6D3D">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D6EF1" w14:textId="77777777" w:rsidR="00EA7DAA" w:rsidRDefault="00EA7DAA">
      <w:r>
        <w:separator/>
      </w:r>
    </w:p>
  </w:footnote>
  <w:footnote w:type="continuationSeparator" w:id="0">
    <w:p w14:paraId="24BD805A" w14:textId="77777777" w:rsidR="00EA7DAA" w:rsidRDefault="00EA7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2E34" w14:textId="77777777" w:rsidR="00A773FA" w:rsidRDefault="00000000">
    <w:pPr>
      <w:jc w:val="right"/>
    </w:pPr>
    <w:r>
      <w:rPr>
        <w:color w:val="999999"/>
        <w:sz w:val="16"/>
        <w:szCs w:val="16"/>
      </w:rPr>
      <w:t>IT-SIMPLERA Institute | Week 02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B105F"/>
    <w:multiLevelType w:val="hybridMultilevel"/>
    <w:tmpl w:val="83B4F21C"/>
    <w:lvl w:ilvl="0" w:tplc="C6BE2436">
      <w:start w:val="1"/>
      <w:numFmt w:val="bullet"/>
      <w:lvlText w:val="●"/>
      <w:lvlJc w:val="left"/>
      <w:pPr>
        <w:ind w:left="720" w:hanging="360"/>
      </w:pPr>
    </w:lvl>
    <w:lvl w:ilvl="1" w:tplc="B324F644">
      <w:start w:val="1"/>
      <w:numFmt w:val="bullet"/>
      <w:lvlText w:val="○"/>
      <w:lvlJc w:val="left"/>
      <w:pPr>
        <w:ind w:left="1440" w:hanging="360"/>
      </w:pPr>
    </w:lvl>
    <w:lvl w:ilvl="2" w:tplc="39A6E602">
      <w:start w:val="1"/>
      <w:numFmt w:val="bullet"/>
      <w:lvlText w:val="■"/>
      <w:lvlJc w:val="left"/>
      <w:pPr>
        <w:ind w:left="2160" w:hanging="360"/>
      </w:pPr>
    </w:lvl>
    <w:lvl w:ilvl="3" w:tplc="5622DC36">
      <w:start w:val="1"/>
      <w:numFmt w:val="bullet"/>
      <w:lvlText w:val="●"/>
      <w:lvlJc w:val="left"/>
      <w:pPr>
        <w:ind w:left="2880" w:hanging="360"/>
      </w:pPr>
    </w:lvl>
    <w:lvl w:ilvl="4" w:tplc="912604E6">
      <w:start w:val="1"/>
      <w:numFmt w:val="bullet"/>
      <w:lvlText w:val="○"/>
      <w:lvlJc w:val="left"/>
      <w:pPr>
        <w:ind w:left="3600" w:hanging="360"/>
      </w:pPr>
    </w:lvl>
    <w:lvl w:ilvl="5" w:tplc="501C98E0">
      <w:start w:val="1"/>
      <w:numFmt w:val="bullet"/>
      <w:lvlText w:val="■"/>
      <w:lvlJc w:val="left"/>
      <w:pPr>
        <w:ind w:left="4320" w:hanging="360"/>
      </w:pPr>
    </w:lvl>
    <w:lvl w:ilvl="6" w:tplc="37F63CC6">
      <w:start w:val="1"/>
      <w:numFmt w:val="bullet"/>
      <w:lvlText w:val="●"/>
      <w:lvlJc w:val="left"/>
      <w:pPr>
        <w:ind w:left="5040" w:hanging="360"/>
      </w:pPr>
    </w:lvl>
    <w:lvl w:ilvl="7" w:tplc="DDFA50D4">
      <w:start w:val="1"/>
      <w:numFmt w:val="bullet"/>
      <w:lvlText w:val="●"/>
      <w:lvlJc w:val="left"/>
      <w:pPr>
        <w:ind w:left="5760" w:hanging="360"/>
      </w:pPr>
    </w:lvl>
    <w:lvl w:ilvl="8" w:tplc="4EFA3EBE">
      <w:start w:val="1"/>
      <w:numFmt w:val="bullet"/>
      <w:lvlText w:val="●"/>
      <w:lvlJc w:val="left"/>
      <w:pPr>
        <w:ind w:left="6480" w:hanging="360"/>
      </w:pPr>
    </w:lvl>
  </w:abstractNum>
  <w:abstractNum w:abstractNumId="1" w15:restartNumberingAfterBreak="0">
    <w:nsid w:val="46310917"/>
    <w:multiLevelType w:val="hybridMultilevel"/>
    <w:tmpl w:val="BCD83488"/>
    <w:lvl w:ilvl="0" w:tplc="B03EDC64">
      <w:start w:val="1"/>
      <w:numFmt w:val="bullet"/>
      <w:lvlText w:val="•"/>
      <w:lvlJc w:val="left"/>
      <w:pPr>
        <w:ind w:left="720" w:hanging="360"/>
      </w:pPr>
    </w:lvl>
    <w:lvl w:ilvl="1" w:tplc="98CC71CC">
      <w:numFmt w:val="decimal"/>
      <w:lvlText w:val=""/>
      <w:lvlJc w:val="left"/>
    </w:lvl>
    <w:lvl w:ilvl="2" w:tplc="420ACFDC">
      <w:numFmt w:val="decimal"/>
      <w:lvlText w:val=""/>
      <w:lvlJc w:val="left"/>
    </w:lvl>
    <w:lvl w:ilvl="3" w:tplc="A6186AC8">
      <w:numFmt w:val="decimal"/>
      <w:lvlText w:val=""/>
      <w:lvlJc w:val="left"/>
    </w:lvl>
    <w:lvl w:ilvl="4" w:tplc="0D8ADC04">
      <w:numFmt w:val="decimal"/>
      <w:lvlText w:val=""/>
      <w:lvlJc w:val="left"/>
    </w:lvl>
    <w:lvl w:ilvl="5" w:tplc="00FE7C42">
      <w:numFmt w:val="decimal"/>
      <w:lvlText w:val=""/>
      <w:lvlJc w:val="left"/>
    </w:lvl>
    <w:lvl w:ilvl="6" w:tplc="7CB6D2F4">
      <w:numFmt w:val="decimal"/>
      <w:lvlText w:val=""/>
      <w:lvlJc w:val="left"/>
    </w:lvl>
    <w:lvl w:ilvl="7" w:tplc="86D405F6">
      <w:numFmt w:val="decimal"/>
      <w:lvlText w:val=""/>
      <w:lvlJc w:val="left"/>
    </w:lvl>
    <w:lvl w:ilvl="8" w:tplc="FFB42A78">
      <w:numFmt w:val="decimal"/>
      <w:lvlText w:val=""/>
      <w:lvlJc w:val="left"/>
    </w:lvl>
  </w:abstractNum>
  <w:num w:numId="1" w16cid:durableId="852915001">
    <w:abstractNumId w:val="0"/>
    <w:lvlOverride w:ilvl="0">
      <w:startOverride w:val="1"/>
    </w:lvlOverride>
  </w:num>
  <w:num w:numId="2" w16cid:durableId="87388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3FA"/>
    <w:rsid w:val="001C0380"/>
    <w:rsid w:val="003550CB"/>
    <w:rsid w:val="003B6D3D"/>
    <w:rsid w:val="009C00EB"/>
    <w:rsid w:val="00A773FA"/>
    <w:rsid w:val="00EA7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AD6E"/>
  <w15:docId w15:val="{0F97B00B-5A25-443E-8E4F-5185B24B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1355</Words>
  <Characters>7729</Characters>
  <Application>Microsoft Office Word</Application>
  <DocSecurity>0</DocSecurity>
  <Lines>64</Lines>
  <Paragraphs>18</Paragraphs>
  <ScaleCrop>false</ScaleCrop>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MUHAMMAD AZEEM</cp:lastModifiedBy>
  <cp:revision>3</cp:revision>
  <dcterms:created xsi:type="dcterms:W3CDTF">2026-07-10T19:31:00Z</dcterms:created>
  <dcterms:modified xsi:type="dcterms:W3CDTF">2026-07-10T19:39:00Z</dcterms:modified>
</cp:coreProperties>
</file>