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巅峰的20岁-dousheng-项目介绍文档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1 项目提交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1.1 项目仓库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项目以gitee为代码托管平台，连接Goland协作开发，开发完成后共享到github平台。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github仓库如下：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245bdb"/>
          <w:sz w:val="22"/>
        </w:rPr>
        <w:t>gitee仓库如下：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1.2 演示视频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演示操作步骤：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245bdb"/>
                <w:sz w:val="22"/>
              </w:rPr>
              <w:t>基础接口</w:t>
            </w:r>
          </w:p>
          <w:p>
            <w:pPr>
              <w:spacing w:before="120" w:after="120" w:line="288" w:lineRule="auto"/>
              <w:ind w:left="453" w:firstLine="420"/>
              <w:jc w:val="left"/>
            </w:pPr>
            <w:r>
              <w:rPr>
                <w:rFonts w:eastAsia="等线" w:ascii="Arial" w:cs="Arial" w:hAnsi="Arial"/>
                <w:color w:val="2ea121"/>
                <w:sz w:val="22"/>
              </w:rPr>
              <w:t>以不存在用户登录</w:t>
            </w:r>
            <w:r>
              <w:rPr>
                <w:rFonts w:eastAsia="等线" w:ascii="Arial" w:cs="Arial" w:hAnsi="Arial"/>
                <w:sz w:val="22"/>
              </w:rPr>
              <w:t>（登录失败）--&gt;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注册用户</w:t>
            </w:r>
            <w:r>
              <w:rPr>
                <w:rFonts w:eastAsia="等线" w:ascii="Arial" w:cs="Arial" w:hAnsi="Arial"/>
                <w:sz w:val="22"/>
              </w:rPr>
              <w:t>（注册成功）--&gt;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刷新视频</w:t>
            </w:r>
            <w:r>
              <w:rPr>
                <w:rFonts w:eastAsia="等线" w:ascii="Arial" w:cs="Arial" w:hAnsi="Arial"/>
                <w:sz w:val="22"/>
              </w:rPr>
              <w:t>（刷到其他用户已发布视频）--&gt;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发布视频</w:t>
            </w:r>
            <w:r>
              <w:rPr>
                <w:rFonts w:eastAsia="等线" w:ascii="Arial" w:cs="Arial" w:hAnsi="Arial"/>
                <w:sz w:val="22"/>
              </w:rPr>
              <w:t>（发布成功）--&gt;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刷新视频</w:t>
            </w:r>
            <w:r>
              <w:rPr>
                <w:rFonts w:eastAsia="等线" w:ascii="Arial" w:cs="Arial" w:hAnsi="Arial"/>
                <w:sz w:val="22"/>
              </w:rPr>
              <w:t>（刷到刚刚发布的视频）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245bdb"/>
                <w:sz w:val="22"/>
              </w:rPr>
              <w:t>扩展接口I</w:t>
            </w:r>
          </w:p>
          <w:p>
            <w:pPr>
              <w:spacing w:before="120" w:after="120" w:line="288" w:lineRule="auto"/>
              <w:ind w:left="453" w:firstLine="420"/>
              <w:jc w:val="left"/>
            </w:pPr>
            <w:r>
              <w:rPr>
                <w:rFonts w:eastAsia="等线" w:ascii="Arial" w:cs="Arial" w:hAnsi="Arial"/>
                <w:color w:val="2ea121"/>
                <w:sz w:val="22"/>
              </w:rPr>
              <w:t>点赞视频</w:t>
            </w:r>
            <w:r>
              <w:rPr>
                <w:rFonts w:eastAsia="等线" w:ascii="Arial" w:cs="Arial" w:hAnsi="Arial"/>
                <w:sz w:val="22"/>
              </w:rPr>
              <w:t>（成功点赞）--&gt;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观看点赞列表</w:t>
            </w:r>
            <w:r>
              <w:rPr>
                <w:rFonts w:eastAsia="等线" w:ascii="Arial" w:cs="Arial" w:hAnsi="Arial"/>
                <w:sz w:val="22"/>
              </w:rPr>
              <w:t>（已有刚刚点赞视频）--&gt;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取消点赞视频</w:t>
            </w:r>
            <w:r>
              <w:rPr>
                <w:rFonts w:eastAsia="等线" w:ascii="Arial" w:cs="Arial" w:hAnsi="Arial"/>
                <w:sz w:val="22"/>
              </w:rPr>
              <w:t>（取消成功）--&gt;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观看点赞列表</w:t>
            </w:r>
            <w:r>
              <w:rPr>
                <w:rFonts w:eastAsia="等线" w:ascii="Arial" w:cs="Arial" w:hAnsi="Arial"/>
                <w:sz w:val="22"/>
              </w:rPr>
              <w:t>（已无视频）--&gt;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查看评论列表</w:t>
            </w:r>
            <w:r>
              <w:rPr>
                <w:rFonts w:eastAsia="等线" w:ascii="Arial" w:cs="Arial" w:hAnsi="Arial"/>
                <w:sz w:val="22"/>
              </w:rPr>
              <w:t>（无评论）--&gt;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评论视频</w:t>
            </w:r>
            <w:r>
              <w:rPr>
                <w:rFonts w:eastAsia="等线" w:ascii="Arial" w:cs="Arial" w:hAnsi="Arial"/>
                <w:sz w:val="22"/>
              </w:rPr>
              <w:t>（评论成功）--&gt;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删除评论</w:t>
            </w:r>
            <w:r>
              <w:rPr>
                <w:rFonts w:eastAsia="等线" w:ascii="Arial" w:cs="Arial" w:hAnsi="Arial"/>
                <w:sz w:val="22"/>
              </w:rPr>
              <w:t>（已无评论）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245bdb"/>
                <w:sz w:val="22"/>
              </w:rPr>
              <w:t>扩展接口II</w:t>
            </w:r>
          </w:p>
          <w:p>
            <w:pPr>
              <w:spacing w:before="120" w:after="120" w:line="288" w:lineRule="auto"/>
              <w:ind w:left="453" w:firstLine="420"/>
              <w:jc w:val="left"/>
            </w:pPr>
            <w:r>
              <w:rPr>
                <w:rFonts w:eastAsia="等线" w:ascii="Arial" w:cs="Arial" w:hAnsi="Arial"/>
                <w:color w:val="2ea121"/>
                <w:sz w:val="22"/>
              </w:rPr>
              <w:t>关注作者</w:t>
            </w:r>
            <w:r>
              <w:rPr>
                <w:rFonts w:eastAsia="等线" w:ascii="Arial" w:cs="Arial" w:hAnsi="Arial"/>
                <w:sz w:val="22"/>
              </w:rPr>
              <w:t>（关注成功）--&gt;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查看关注列表</w:t>
            </w:r>
            <w:r>
              <w:rPr>
                <w:rFonts w:eastAsia="等线" w:ascii="Arial" w:cs="Arial" w:hAnsi="Arial"/>
                <w:sz w:val="22"/>
              </w:rPr>
              <w:t>（已有刚刚关注的作者）--&gt;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查看关注者粉丝列表</w:t>
            </w:r>
            <w:r>
              <w:rPr>
                <w:rFonts w:eastAsia="等线" w:ascii="Arial" w:cs="Arial" w:hAnsi="Arial"/>
                <w:sz w:val="22"/>
              </w:rPr>
              <w:t>（存在登录账户）--&gt;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取消关注</w:t>
            </w:r>
            <w:r>
              <w:rPr>
                <w:rFonts w:eastAsia="等线" w:ascii="Arial" w:cs="Arial" w:hAnsi="Arial"/>
                <w:sz w:val="22"/>
              </w:rPr>
              <w:t>（取消成功）--&gt;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查看关注列表</w:t>
            </w:r>
            <w:r>
              <w:rPr>
                <w:rFonts w:eastAsia="等线" w:ascii="Arial" w:cs="Arial" w:hAnsi="Arial"/>
                <w:sz w:val="22"/>
              </w:rPr>
              <w:t>（已无关注）--&gt;</w:t>
            </w:r>
            <w:r>
              <w:rPr>
                <w:rFonts w:eastAsia="等线" w:ascii="Arial" w:cs="Arial" w:hAnsi="Arial"/>
                <w:color w:val="2ea121"/>
                <w:sz w:val="22"/>
              </w:rPr>
              <w:t>查看关注者粉丝列表</w:t>
            </w:r>
            <w:r>
              <w:rPr>
                <w:rFonts w:eastAsia="等线" w:ascii="Arial" w:cs="Arial" w:hAnsi="Arial"/>
                <w:sz w:val="22"/>
              </w:rPr>
              <w:t>（已无粉丝）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u w:val="single"/>
          <w:shd w:fill="f2f3f5"/>
        </w:rPr>
        <w:t>录屏中，输入密码期间</w:t>
      </w:r>
      <w:r>
        <w:rPr>
          <w:rFonts w:eastAsia="等线" w:ascii="Arial" w:cs="Arial" w:hAnsi="Arial"/>
          <w:b w:val="true"/>
          <w:color w:val="d83931"/>
          <w:sz w:val="22"/>
          <w:u w:val="single"/>
          <w:shd w:fill="ffe928"/>
        </w:rPr>
        <w:t>手机会黑屏保护，属于正常现象！！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[peak20.mp4]</w:t>
      </w:r>
    </w:p>
    <w:p>
      <w:pPr>
        <w:spacing w:before="120" w:after="120" w:line="288" w:lineRule="auto"/>
        <w:ind w:left="0" w:firstLine="420"/>
        <w:jc w:val="center"/>
      </w:pPr>
      <w:r>
        <w:rPr>
          <w:rFonts w:eastAsia="等线" w:ascii="Arial" w:cs="Arial" w:hAnsi="Arial"/>
          <w:b w:val="true"/>
          <w:sz w:val="22"/>
        </w:rPr>
        <w:t>视频1 演示视频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视频备用链接：</w:t>
      </w:r>
      <w:r>
        <w:rPr>
          <w:rFonts w:eastAsia="等线" w:ascii="Arial" w:cs="Arial" w:hAnsi="Arial"/>
          <w:sz w:val="22"/>
        </w:rPr>
        <w:t>http://rd5met9ed.hn-bkt.clouddn.com/video/6014959579190923264.mp4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1.3 整体评价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本项目</w:t>
            </w:r>
            <w:r>
              <w:rPr>
                <w:rFonts w:eastAsia="等线" w:ascii="Arial" w:cs="Arial" w:hAnsi="Arial"/>
                <w:color w:val="245bdb"/>
                <w:sz w:val="22"/>
              </w:rPr>
              <w:t>已完成</w:t>
            </w:r>
            <w:r>
              <w:rPr>
                <w:rFonts w:eastAsia="等线" w:ascii="Arial" w:cs="Arial" w:hAnsi="Arial"/>
                <w:sz w:val="22"/>
              </w:rPr>
              <w:t>基础接口、扩展接口I、扩展接口||</w:t>
            </w:r>
            <w:r>
              <w:rPr>
                <w:rFonts w:eastAsia="等线" w:ascii="Arial" w:cs="Arial" w:hAnsi="Arial"/>
                <w:color w:val="245bdb"/>
                <w:sz w:val="22"/>
              </w:rPr>
              <w:t>所有功能项</w:t>
            </w:r>
            <w:r>
              <w:rPr>
                <w:rFonts w:eastAsia="等线" w:ascii="Arial" w:cs="Arial" w:hAnsi="Arial"/>
                <w:sz w:val="22"/>
              </w:rPr>
              <w:t>，</w:t>
            </w:r>
            <w:r>
              <w:rPr>
                <w:rFonts w:eastAsia="等线" w:ascii="Arial" w:cs="Arial" w:hAnsi="Arial"/>
                <w:color w:val="245bdb"/>
                <w:sz w:val="22"/>
              </w:rPr>
              <w:t>代码结构清晰</w:t>
            </w:r>
            <w:r>
              <w:rPr>
                <w:rFonts w:eastAsia="等线" w:ascii="Arial" w:cs="Arial" w:hAnsi="Arial"/>
                <w:sz w:val="22"/>
              </w:rPr>
              <w:t>，符合编码规范，并采用Redis与MySQL混合存储、数据库表去冗余设计等方式</w:t>
            </w:r>
            <w:r>
              <w:rPr>
                <w:rFonts w:eastAsia="等线" w:ascii="Arial" w:cs="Arial" w:hAnsi="Arial"/>
                <w:color w:val="245bdb"/>
                <w:sz w:val="22"/>
              </w:rPr>
              <w:t>提高性能</w:t>
            </w:r>
            <w:r>
              <w:rPr>
                <w:rFonts w:eastAsia="等线" w:ascii="Arial" w:cs="Arial" w:hAnsi="Arial"/>
                <w:sz w:val="22"/>
              </w:rPr>
              <w:t>，同时关注、喜爱等相关操作均验证用户token，</w:t>
            </w:r>
            <w:r>
              <w:rPr>
                <w:rFonts w:eastAsia="等线" w:ascii="Arial" w:cs="Arial" w:hAnsi="Arial"/>
                <w:color w:val="245bdb"/>
                <w:sz w:val="22"/>
              </w:rPr>
              <w:t>考虑安全问题</w:t>
            </w:r>
            <w:r>
              <w:rPr>
                <w:rFonts w:eastAsia="等线" w:ascii="Arial" w:cs="Arial" w:hAnsi="Arial"/>
                <w:sz w:val="22"/>
              </w:rPr>
              <w:t>，</w:t>
            </w:r>
            <w:r>
              <w:rPr>
                <w:rFonts w:eastAsia="等线" w:ascii="Arial" w:cs="Arial" w:hAnsi="Arial"/>
                <w:color w:val="245bdb"/>
                <w:sz w:val="22"/>
              </w:rPr>
              <w:t>具体如下表所示</w:t>
            </w:r>
            <w:r>
              <w:rPr>
                <w:rFonts w:eastAsia="等线" w:ascii="Arial" w:cs="Arial" w:hAnsi="Arial"/>
                <w:sz w:val="22"/>
              </w:rPr>
              <w:t>：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表 1 项目完成情况表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1155"/>
        <w:gridCol w:w="6180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评价项</w:t>
            </w:r>
          </w:p>
        </w:tc>
        <w:tc>
          <w:tcPr>
            <w:tcW w:w="733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完成情况</w:t>
            </w:r>
          </w:p>
        </w:tc>
        <w:tc>
          <w:tcPr>
            <w:tcW w:w="61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5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功能实现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基础接口</w:t>
            </w:r>
          </w:p>
        </w:tc>
        <w:tc>
          <w:tcPr>
            <w:tcW w:w="6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未登录用户也可以刷抖音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按投稿时间倒序推出（PublishTime   int64  `</w:t>
            </w:r>
            <w:r>
              <w:rPr>
                <w:rFonts w:eastAsia="等线" w:ascii="Arial" w:cs="Arial" w:hAnsi="Arial"/>
                <w:sz w:val="22"/>
              </w:rPr>
              <w:t>json</w:t>
            </w:r>
            <w:r>
              <w:rPr>
                <w:rFonts w:eastAsia="等线" w:ascii="Arial" w:cs="Arial" w:hAnsi="Arial"/>
                <w:sz w:val="22"/>
              </w:rPr>
              <w:t>:"publish_time"`）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登录用户可以投稿，查看自己的基本信息和投稿列表</w:t>
            </w:r>
          </w:p>
        </w:tc>
      </w:tr>
      <w:tr>
        <w:tc>
          <w:tcPr>
            <w:tcW w:w="11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扩展接口I</w:t>
            </w:r>
          </w:p>
        </w:tc>
        <w:tc>
          <w:tcPr>
            <w:tcW w:w="6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登录用户可以点赞、评论，在个人主页能够查看点赞视频列表。</w:t>
            </w:r>
          </w:p>
        </w:tc>
      </w:tr>
      <w:tr>
        <w:tc>
          <w:tcPr>
            <w:tcW w:w="11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扩展接口III</w:t>
            </w:r>
          </w:p>
        </w:tc>
        <w:tc>
          <w:tcPr>
            <w:tcW w:w="6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登录用户可以关注用户，查看本人的关注数和粉丝数、关注列表和粉丝列表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代码质量</w:t>
            </w:r>
          </w:p>
        </w:tc>
        <w:tc>
          <w:tcPr>
            <w:tcW w:w="733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代码层次清晰</w:t>
            </w:r>
            <w:r>
              <w:rPr>
                <w:rFonts w:eastAsia="等线" w:ascii="Arial" w:cs="Arial" w:hAnsi="Arial"/>
                <w:sz w:val="22"/>
              </w:rPr>
              <w:t>分为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common（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通用的返回消息和错误号构造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config（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Redis与MySQL配置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database（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数据库池化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controller（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解析请求并转发给service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model（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Video、VideoInfo、User、UserInfo等数据结构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router（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路由转发给controller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service（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服务处理函数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logger（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日志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函数编写规范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2ea121"/>
                <w:sz w:val="22"/>
              </w:rPr>
              <w:t>函数命名可以直接明了获得函数功能</w:t>
            </w:r>
            <w:r>
              <w:rPr>
                <w:rFonts w:eastAsia="等线" w:ascii="Arial" w:cs="Arial" w:hAnsi="Arial"/>
                <w:sz w:val="22"/>
              </w:rPr>
              <w:t>，如“GetCommentByVideoID”未根据video_id获取comment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2ea121"/>
                <w:sz w:val="22"/>
              </w:rPr>
              <w:t>高复用代码独立成函数</w:t>
            </w:r>
            <w:r>
              <w:rPr>
                <w:rFonts w:eastAsia="等线" w:ascii="Arial" w:cs="Arial" w:hAnsi="Arial"/>
                <w:sz w:val="22"/>
              </w:rPr>
              <w:t>，如“GetUserInfoListByIDs”根据id获取用户信息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2ea121"/>
                <w:sz w:val="22"/>
              </w:rPr>
              <w:t>单一函数长度不超过200行，函数功能明确</w:t>
            </w:r>
            <w:r>
              <w:rPr>
                <w:rFonts w:eastAsia="等线" w:ascii="Arial" w:cs="Arial" w:hAnsi="Arial"/>
                <w:sz w:val="22"/>
              </w:rPr>
              <w:t>，如关注功能中，“获取两人是否关注”、“获取关注数”、“获取粉丝数”均采用不同函数实现，没有杂糅在同一函数中</w:t>
            </w:r>
          </w:p>
        </w:tc>
        <w:tc>
          <w:tcPr>
            <w:tcW w:w="61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服务性能</w:t>
            </w:r>
          </w:p>
        </w:tc>
        <w:tc>
          <w:tcPr>
            <w:tcW w:w="733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Redis中Zset优化关注与喜爱数据存储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使用Redis中有序且不重复的</w:t>
            </w:r>
            <w:r>
              <w:rPr>
                <w:rFonts w:eastAsia="等线" w:ascii="Arial" w:cs="Arial" w:hAnsi="Arial"/>
                <w:color w:val="2ea121"/>
                <w:sz w:val="22"/>
              </w:rPr>
              <w:t>高性能结构Zset</w:t>
            </w:r>
            <w:r>
              <w:rPr>
                <w:rFonts w:eastAsia="等线" w:ascii="Arial" w:cs="Arial" w:hAnsi="Arial"/>
                <w:sz w:val="22"/>
              </w:rPr>
              <w:t>存储用户关注以及用户喜爱视频数据，</w:t>
            </w:r>
            <w:r>
              <w:rPr>
                <w:rFonts w:eastAsia="等线" w:ascii="Arial" w:cs="Arial" w:hAnsi="Arial"/>
                <w:color w:val="2ea121"/>
                <w:sz w:val="22"/>
              </w:rPr>
              <w:t>避免大量数据造成负担，</w:t>
            </w:r>
            <w:r>
              <w:rPr>
                <w:rFonts w:eastAsia="等线" w:ascii="Arial" w:cs="Arial" w:hAnsi="Arial"/>
                <w:sz w:val="22"/>
              </w:rPr>
              <w:t>如假设有一千个用户，平均每人有一万个粉丝关注，用mysql就是千万级别的记录数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MySQL数据库表去冗余设计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2ea121"/>
                <w:sz w:val="22"/>
              </w:rPr>
              <w:t>评论表中不存储全部用户信息</w:t>
            </w:r>
            <w:r>
              <w:rPr>
                <w:rFonts w:eastAsia="等线" w:ascii="Arial" w:cs="Arial" w:hAnsi="Arial"/>
                <w:sz w:val="22"/>
              </w:rPr>
              <w:t>，仅存储用户id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2ea121"/>
                <w:sz w:val="22"/>
              </w:rPr>
              <w:t>用户表中不存储用户的关注、被关注、关注数、用户名信息</w:t>
            </w:r>
            <w:r>
              <w:rPr>
                <w:rFonts w:eastAsia="等线" w:ascii="Arial" w:cs="Arial" w:hAnsi="Arial"/>
                <w:sz w:val="22"/>
              </w:rPr>
              <w:t>，仅存储ID与密码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b w:val="true"/>
                <w:color w:val="2ea121"/>
                <w:sz w:val="22"/>
              </w:rPr>
              <w:t>以上信息通过在拉取时，通过Redis配合，动态的查询返回，能够在提高存储效率的同时，有效避免存储与拉取时关注关系不一致的问题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对象存储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使用七牛云</w:t>
            </w:r>
            <w:r>
              <w:rPr>
                <w:rFonts w:eastAsia="等线" w:ascii="Arial" w:cs="Arial" w:hAnsi="Arial"/>
                <w:color w:val="2ea121"/>
                <w:sz w:val="22"/>
              </w:rPr>
              <w:t>对象存储Kodo</w:t>
            </w:r>
            <w:r>
              <w:rPr>
                <w:rFonts w:eastAsia="等线" w:ascii="Arial" w:cs="Arial" w:hAnsi="Arial"/>
                <w:sz w:val="22"/>
              </w:rPr>
              <w:t>，高可靠，灵活应对大流量的业务场景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docker部署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2ea121"/>
                <w:sz w:val="22"/>
              </w:rPr>
              <w:t>使用docker快速部署Redis、MySQL服务，整合相关依赖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视频封面获取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定位视频第一秒作为视频封面</w:t>
            </w:r>
          </w:p>
        </w:tc>
        <w:tc>
          <w:tcPr>
            <w:tcW w:w="61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安全可靠</w:t>
            </w:r>
          </w:p>
        </w:tc>
        <w:tc>
          <w:tcPr>
            <w:tcW w:w="733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权限验证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相关函数执行时均会验证token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关注、喜爱信息获取时会再次根据token匹配用户信息，避免用户信息不一致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Uber-go zap实现日志记录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使用Uber-go zap实现日志记录，处理历史数据、诊断问题的追踪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同时提供了结构化日志记录和printf风格的日志记录</w:t>
            </w:r>
          </w:p>
        </w:tc>
        <w:tc>
          <w:tcPr>
            <w:tcW w:w="61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1.4 任务分工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本项目团队共5人：</w:t>
            </w:r>
            <w:r>
              <w:rPr>
                <w:rFonts w:eastAsia="等线" w:ascii="Arial" w:cs="Arial" w:hAnsi="Arial"/>
                <w:color w:val="245bdb"/>
                <w:sz w:val="22"/>
              </w:rPr>
              <w:t>王洪涛、文峥、黄春林、王先华、蒋刚</w:t>
            </w:r>
            <w:r>
              <w:rPr>
                <w:rFonts w:eastAsia="等线" w:ascii="Arial" w:cs="Arial" w:hAnsi="Arial"/>
                <w:sz w:val="22"/>
              </w:rPr>
              <w:t>，团队分工如下表所示：</w:t>
            </w:r>
          </w:p>
        </w:tc>
      </w:tr>
    </w:tbl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sz w:val="22"/>
        </w:rPr>
        <w:t>表 2 团队分工情况表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40"/>
        <w:gridCol w:w="1515"/>
        <w:gridCol w:w="3375"/>
        <w:gridCol w:w="2475"/>
      </w:tblGrid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任务类别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成员名称</w:t>
            </w:r>
          </w:p>
        </w:tc>
        <w:tc>
          <w:tcPr>
            <w:tcW w:w="585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负责接口名称</w:t>
            </w:r>
          </w:p>
        </w:tc>
        <w:tc>
          <w:tcPr>
            <w:tcW w:w="24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编码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3370ff"/>
                <w:sz w:val="22"/>
              </w:rPr>
              <w:t>@王洪涛</w:t>
            </w:r>
          </w:p>
        </w:tc>
        <w:tc>
          <w:tcPr>
            <w:tcW w:w="585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基础接口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 xml:space="preserve">视频流接口-/douyin/feed </w:t>
            </w:r>
          </w:p>
          <w:p>
            <w:pPr>
              <w:numPr>
                <w:numId w:val="4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用户注册-/douyin/user/register/</w:t>
            </w:r>
          </w:p>
          <w:p>
            <w:pPr>
              <w:numPr>
                <w:numId w:val="4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用户登录-/douyin/user/login/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扩展接口II</w:t>
            </w:r>
          </w:p>
          <w:p>
            <w:pPr>
              <w:numPr>
                <w:numId w:val="4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关注操作-/douyin/relation/action/</w:t>
            </w:r>
          </w:p>
          <w:p>
            <w:pPr>
              <w:numPr>
                <w:numId w:val="4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关注列表-/douyin/relation/follow/list/</w:t>
            </w:r>
          </w:p>
          <w:p>
            <w:pPr>
              <w:numPr>
                <w:numId w:val="4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粉丝列表-/douyin/relation/follower/list/</w:t>
            </w:r>
          </w:p>
        </w:tc>
        <w:tc>
          <w:tcPr>
            <w:tcW w:w="24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3370ff"/>
                <w:sz w:val="22"/>
              </w:rPr>
              <w:t>@文峥</w:t>
            </w:r>
          </w:p>
        </w:tc>
        <w:tc>
          <w:tcPr>
            <w:tcW w:w="585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扩展接口I</w:t>
            </w:r>
          </w:p>
          <w:p>
            <w:pPr>
              <w:numPr>
                <w:numId w:val="5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赞操作-/douyin/favorite/action/</w:t>
            </w:r>
          </w:p>
          <w:p>
            <w:pPr>
              <w:numPr>
                <w:numId w:val="5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点赞列表-/douyin/favorite/list/</w:t>
            </w:r>
          </w:p>
          <w:p>
            <w:pPr>
              <w:numPr>
                <w:numId w:val="5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评论操作-/douyin/favorite/list/</w:t>
            </w:r>
          </w:p>
          <w:p>
            <w:pPr>
              <w:numPr>
                <w:numId w:val="5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评论列表- /douyin/favorite/list/</w:t>
            </w:r>
          </w:p>
        </w:tc>
        <w:tc>
          <w:tcPr>
            <w:tcW w:w="24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3370ff"/>
                <w:sz w:val="22"/>
              </w:rPr>
              <w:t>@黄春林</w:t>
            </w:r>
          </w:p>
        </w:tc>
        <w:tc>
          <w:tcPr>
            <w:tcW w:w="585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基础接口</w:t>
            </w:r>
          </w:p>
          <w:p>
            <w:pPr>
              <w:numPr>
                <w:numId w:val="5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 xml:space="preserve">视频流接口-/douyin/feed </w:t>
            </w:r>
          </w:p>
          <w:p>
            <w:pPr>
              <w:numPr>
                <w:numId w:val="5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投稿接口-/douyin/publish/action/</w:t>
            </w:r>
          </w:p>
          <w:p>
            <w:pPr>
              <w:numPr>
                <w:numId w:val="5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发布列表-/douyin/publish/list/</w:t>
            </w:r>
          </w:p>
        </w:tc>
        <w:tc>
          <w:tcPr>
            <w:tcW w:w="24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测试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3370ff"/>
                <w:sz w:val="22"/>
              </w:rPr>
              <w:t>@王先华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扩展接口I</w:t>
            </w:r>
          </w:p>
          <w:p>
            <w:pPr>
              <w:numPr>
                <w:numId w:val="5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赞操作-/douyin/favorite/action/</w:t>
            </w:r>
          </w:p>
          <w:p>
            <w:pPr>
              <w:numPr>
                <w:numId w:val="6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点赞列表-/douyin/favorite/list/</w:t>
            </w:r>
          </w:p>
          <w:p>
            <w:pPr>
              <w:numPr>
                <w:numId w:val="6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评论操作-/douyin/favorite/list/</w:t>
            </w:r>
          </w:p>
          <w:p>
            <w:pPr>
              <w:numPr>
                <w:numId w:val="6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评论列表- /douyin/favorite/list/</w:t>
            </w:r>
          </w:p>
        </w:tc>
        <w:tc>
          <w:tcPr>
            <w:tcW w:w="247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基础接口</w:t>
            </w:r>
          </w:p>
          <w:p>
            <w:pPr>
              <w:numPr>
                <w:numId w:val="6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 xml:space="preserve">视频流接口-/douyin/feed </w:t>
            </w:r>
          </w:p>
          <w:p>
            <w:pPr>
              <w:numPr>
                <w:numId w:val="6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用户注册-/douyin/user/register/</w:t>
            </w:r>
          </w:p>
          <w:p>
            <w:pPr>
              <w:numPr>
                <w:numId w:val="6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用户登录-/douyin/user/login/</w:t>
            </w:r>
          </w:p>
          <w:p>
            <w:pPr>
              <w:numPr>
                <w:numId w:val="6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投稿接口-/douyin/publish/action/</w:t>
            </w:r>
          </w:p>
          <w:p>
            <w:pPr>
              <w:numPr>
                <w:numId w:val="6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发布列表-/douyin/publish/list/</w:t>
            </w:r>
          </w:p>
        </w:tc>
      </w:tr>
      <w:tr>
        <w:tc>
          <w:tcPr>
            <w:tcW w:w="114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3370ff"/>
                <w:sz w:val="22"/>
              </w:rPr>
              <w:t>@蒋刚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扩展接口II</w:t>
            </w:r>
          </w:p>
          <w:p>
            <w:pPr>
              <w:numPr>
                <w:numId w:val="7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关注操作-/douyin/relation/action/</w:t>
            </w:r>
          </w:p>
          <w:p>
            <w:pPr>
              <w:numPr>
                <w:numId w:val="7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关注列表-/douyin/relation/follow/list/</w:t>
            </w:r>
          </w:p>
          <w:p>
            <w:pPr>
              <w:numPr>
                <w:numId w:val="7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粉丝列表-/douyin/relation/follower/list/</w:t>
            </w:r>
          </w:p>
        </w:tc>
        <w:tc>
          <w:tcPr>
            <w:tcW w:w="247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2 项目优势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2.1 Redis与MySQL结合存储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使用Redis中有序且不重复的</w:t>
      </w:r>
      <w:r>
        <w:rPr>
          <w:rFonts w:eastAsia="等线" w:ascii="Arial" w:cs="Arial" w:hAnsi="Arial"/>
          <w:color w:val="2ea121"/>
          <w:sz w:val="22"/>
        </w:rPr>
        <w:t>高性能结构Zset</w:t>
      </w:r>
      <w:r>
        <w:rPr>
          <w:rFonts w:eastAsia="等线" w:ascii="Arial" w:cs="Arial" w:hAnsi="Arial"/>
          <w:sz w:val="22"/>
        </w:rPr>
        <w:t>存储用户关注以及用户喜爱视频数据，</w:t>
      </w:r>
      <w:r>
        <w:rPr>
          <w:rFonts w:eastAsia="等线" w:ascii="Arial" w:cs="Arial" w:hAnsi="Arial"/>
          <w:color w:val="2ea121"/>
          <w:sz w:val="22"/>
        </w:rPr>
        <w:t>避免大量数据造成负担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如假设有一千个用户，平均每人有一万个粉丝关注，用mysql就是千万级别的记录数，而使用Zset将避免此种负担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2.2 数据库表去冗余设计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ea121"/>
          <w:sz w:val="22"/>
        </w:rPr>
        <w:t>评论表中不存储全部用户信息</w:t>
      </w:r>
      <w:r>
        <w:rPr>
          <w:rFonts w:eastAsia="等线" w:ascii="Arial" w:cs="Arial" w:hAnsi="Arial"/>
          <w:sz w:val="22"/>
        </w:rPr>
        <w:t>，仅存储用户id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Comment struct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VideoID    int64  `</w:t>
            </w:r>
            <w:r>
              <w:rPr>
                <w:rFonts w:eastAsia="Consolas" w:ascii="Consolas" w:cs="Consolas" w:hAnsi="Consolas"/>
                <w:sz w:val="22"/>
              </w:rPr>
              <w:t>json</w:t>
            </w:r>
            <w:r>
              <w:rPr>
                <w:rFonts w:eastAsia="Consolas" w:ascii="Consolas" w:cs="Consolas" w:hAnsi="Consolas"/>
                <w:sz w:val="22"/>
              </w:rPr>
              <w:t>:"video_id"`</w:t>
              <w:br/>
              <w:t xml:space="preserve">   Content    string `json:"content"`                                    // 评论内容</w:t>
              <w:br/>
              <w:t xml:space="preserve">   CreateDate string `json:"create_date"`                                // 评论发布日期，格式 mm-dd</w:t>
              <w:br/>
              <w:t xml:space="preserve">   CommentID  int64  `gorm:"primaryKey autoIncrement" json:"comment_id"` // 评论id</w:t>
              <w:br/>
              <w:t xml:space="preserve">   UserID     int64  `json:"user_id"`                                    // 评论用户信息</w:t>
              <w:br/>
              <w:t>}</w:t>
              <w:br/>
              <w:br/>
              <w:t>type CommentInfo struct {</w:t>
              <w:br/>
              <w:t xml:space="preserve">   VideoID    int64    `json:"video_id"`</w:t>
              <w:br/>
              <w:t xml:space="preserve">   Content    string   `json:"content"`     // 评论内容</w:t>
              <w:br/>
              <w:t xml:space="preserve">   CreateDate string   `json:"create_date"` // 评论发布日期，格式 mm-dd</w:t>
              <w:br/>
              <w:t xml:space="preserve">   CommentID  int64    `json:"comment_id"`  // 评论id</w:t>
              <w:br/>
              <w:t xml:space="preserve">   User       UserInfo `json:"user"`        // 评论用户信息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ea121"/>
          <w:sz w:val="22"/>
        </w:rPr>
        <w:t>用户表中不存储用户的关注、被关注、关注数、用户名信息</w:t>
      </w:r>
      <w:r>
        <w:rPr>
          <w:rFonts w:eastAsia="等线" w:ascii="Arial" w:cs="Arial" w:hAnsi="Arial"/>
          <w:sz w:val="22"/>
        </w:rPr>
        <w:t>，仅存储ID与密码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User struct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ID       int64  `gorm:"primaryKey autoIncrement" </w:t>
            </w:r>
            <w:r>
              <w:rPr>
                <w:rFonts w:eastAsia="Consolas" w:ascii="Consolas" w:cs="Consolas" w:hAnsi="Consolas"/>
                <w:sz w:val="22"/>
              </w:rPr>
              <w:t>json</w:t>
            </w:r>
            <w:r>
              <w:rPr>
                <w:rFonts w:eastAsia="Consolas" w:ascii="Consolas" w:cs="Consolas" w:hAnsi="Consolas"/>
                <w:sz w:val="22"/>
              </w:rPr>
              <w:t>:"user_id"`</w:t>
              <w:br/>
              <w:t xml:space="preserve">   Username string `gorm:"uniqueIndex type:varchar(32)" json:"username"` // required，最长32个字符</w:t>
              <w:br/>
              <w:t xml:space="preserve">   Password string `gorm:"type:varchar(32)" json:"password"`             // required，最长32个字符</w:t>
              <w:br/>
              <w:t>}</w:t>
              <w:br/>
              <w:br/>
              <w:t>type UserInfo struct {</w:t>
              <w:br/>
              <w:t xml:space="preserve">   Id            int64  `json:"id,omitempty"`</w:t>
              <w:br/>
              <w:t xml:space="preserve">   Name          string `json:"name,omitempty"`</w:t>
              <w:br/>
              <w:t xml:space="preserve">   FollowCount   int64  `json:"follow_count,omitempty"`</w:t>
              <w:br/>
              <w:t xml:space="preserve">   FollowerCount int64  `json:"follower_count,omitempty"`</w:t>
              <w:br/>
              <w:t xml:space="preserve">   IsFollow      bool   `json:"is_follow,omitempty"`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以上信息通过在拉取时，通过Redis配合，动态的查询返回，能够在提高存储效率的同时，有效避免存储与拉取时关注关系不一致的问题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2.3 对象存储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使用七牛云</w:t>
      </w:r>
      <w:r>
        <w:rPr>
          <w:rFonts w:eastAsia="等线" w:ascii="Arial" w:cs="Arial" w:hAnsi="Arial"/>
          <w:color w:val="2ea121"/>
          <w:sz w:val="22"/>
        </w:rPr>
        <w:t>对象存储Kodo</w:t>
      </w:r>
      <w:r>
        <w:rPr>
          <w:rFonts w:eastAsia="等线" w:ascii="Arial" w:cs="Arial" w:hAnsi="Arial"/>
          <w:sz w:val="22"/>
        </w:rPr>
        <w:t>，高可靠，灵活应对大流量的业务场景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2.4 docker部署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使用docker快速部署Redis、MySQL服务，整合相关依赖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323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2.5 视频封面截取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定位视频第一秒作为视频封面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//视频封面start</w:t>
              <w:br/>
              <w:t>coverName := filename + "." + "jpg"           //封面的文件名</w:t>
              <w:br/>
              <w:t>coverFolderName := "cover"                    //七牛云中存放图片的目录名。用于与文件名拼接，组成文件路径</w:t>
              <w:br/>
              <w:t>coverKey := coverFolderName + "/" + coverName //封面的访问路径，我们通过此路径在七牛云空间中定位封面</w:t>
              <w:br/>
              <w:t>saveJpgEntry := base64.StdEncoding.EncodeToString([]byte(bucket + ":" + coverKey))</w:t>
              <w:br/>
            </w:r>
            <w:r>
              <w:rPr>
                <w:rFonts w:eastAsia="Consolas" w:ascii="Consolas" w:cs="Consolas" w:hAnsi="Consolas"/>
                <w:sz w:val="22"/>
              </w:rPr>
              <w:t>putPolicy.PersistentOps = "vframe/jpg/offset/1/w/534/h/949|saveas/" + saveJpgEntry //取视频第1秒的截图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2.6 权限验证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相关函数执行时均会验证token；关注、喜爱信息获取时会再次根据token匹配用户信息，避免用户信息不一致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2.7 Uber-go zap日志记录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使用Uber-go zap实现日志记录，处理历史数据、诊断问题的追踪；同时提供了结构化日志记录和printf风格的日志记录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25527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2.8 编码清晰可扩展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代码层次清晰</w:t>
      </w:r>
      <w:r>
        <w:rPr>
          <w:rFonts w:eastAsia="等线" w:ascii="Arial" w:cs="Arial" w:hAnsi="Arial"/>
          <w:sz w:val="22"/>
        </w:rPr>
        <w:t>分为</w:t>
      </w:r>
    </w:p>
    <w:p>
      <w:pPr>
        <w:numPr>
          <w:numId w:val="7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common（</w:t>
      </w:r>
      <w:r>
        <w:rPr>
          <w:rFonts w:eastAsia="等线" w:ascii="Arial" w:cs="Arial" w:hAnsi="Arial"/>
          <w:color w:val="2ea121"/>
          <w:sz w:val="22"/>
        </w:rPr>
        <w:t>通用的返回消息和错误号构造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config（</w:t>
      </w:r>
      <w:r>
        <w:rPr>
          <w:rFonts w:eastAsia="等线" w:ascii="Arial" w:cs="Arial" w:hAnsi="Arial"/>
          <w:color w:val="2ea121"/>
          <w:sz w:val="22"/>
        </w:rPr>
        <w:t>Redis与MySQL配置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database（</w:t>
      </w:r>
      <w:r>
        <w:rPr>
          <w:rFonts w:eastAsia="等线" w:ascii="Arial" w:cs="Arial" w:hAnsi="Arial"/>
          <w:color w:val="2ea121"/>
          <w:sz w:val="22"/>
        </w:rPr>
        <w:t>数据库池化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controller（</w:t>
      </w:r>
      <w:r>
        <w:rPr>
          <w:rFonts w:eastAsia="等线" w:ascii="Arial" w:cs="Arial" w:hAnsi="Arial"/>
          <w:color w:val="2ea121"/>
          <w:sz w:val="22"/>
        </w:rPr>
        <w:t>解析请求并转发给service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model（</w:t>
      </w:r>
      <w:r>
        <w:rPr>
          <w:rFonts w:eastAsia="等线" w:ascii="Arial" w:cs="Arial" w:hAnsi="Arial"/>
          <w:color w:val="2ea121"/>
          <w:sz w:val="22"/>
        </w:rPr>
        <w:t>Video、VideoInfo、User、UserInfo等数据结构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router（</w:t>
      </w:r>
      <w:r>
        <w:rPr>
          <w:rFonts w:eastAsia="等线" w:ascii="Arial" w:cs="Arial" w:hAnsi="Arial"/>
          <w:color w:val="2ea121"/>
          <w:sz w:val="22"/>
        </w:rPr>
        <w:t>路由转发给controller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service（</w:t>
      </w:r>
      <w:r>
        <w:rPr>
          <w:rFonts w:eastAsia="等线" w:ascii="Arial" w:cs="Arial" w:hAnsi="Arial"/>
          <w:color w:val="2ea121"/>
          <w:sz w:val="22"/>
        </w:rPr>
        <w:t>服务处理函数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utils（</w:t>
      </w:r>
      <w:r>
        <w:rPr>
          <w:rFonts w:eastAsia="等线" w:ascii="Arial" w:cs="Arial" w:hAnsi="Arial"/>
          <w:color w:val="2ea121"/>
          <w:sz w:val="22"/>
        </w:rPr>
        <w:t>response封装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函数编写规范</w:t>
      </w:r>
    </w:p>
    <w:p>
      <w:pPr>
        <w:numPr>
          <w:numId w:val="8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ea121"/>
          <w:sz w:val="22"/>
        </w:rPr>
        <w:t>函数命名可以直接明了获得函数功能</w:t>
      </w:r>
      <w:r>
        <w:rPr>
          <w:rFonts w:eastAsia="等线" w:ascii="Arial" w:cs="Arial" w:hAnsi="Arial"/>
          <w:sz w:val="22"/>
        </w:rPr>
        <w:t>，如“GetCommentByVideoID”未根据video_id获取comment</w:t>
      </w:r>
    </w:p>
    <w:p>
      <w:pPr>
        <w:numPr>
          <w:numId w:val="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ea121"/>
          <w:sz w:val="22"/>
        </w:rPr>
        <w:t>高复用代码独立成函数</w:t>
      </w:r>
      <w:r>
        <w:rPr>
          <w:rFonts w:eastAsia="等线" w:ascii="Arial" w:cs="Arial" w:hAnsi="Arial"/>
          <w:sz w:val="22"/>
        </w:rPr>
        <w:t>，如“GetUserInfoListByIDs”根据id获取用户信息</w:t>
      </w:r>
    </w:p>
    <w:p>
      <w:pPr>
        <w:numPr>
          <w:numId w:val="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ea121"/>
          <w:sz w:val="22"/>
        </w:rPr>
        <w:t>单一函数长度不超过200行，函数功能明确</w:t>
      </w:r>
      <w:r>
        <w:rPr>
          <w:rFonts w:eastAsia="等线" w:ascii="Arial" w:cs="Arial" w:hAnsi="Arial"/>
          <w:sz w:val="22"/>
        </w:rPr>
        <w:t>，如关注功能中，“获取两人是否关注”、“获取关注数”、“获取粉丝数”均采用不同函数实现，没有杂糅在同一函数中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38671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3 项目结构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3.1 技术框架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开发：gin+gorm+七牛云Kodo+Uber-go zap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数据库：Redis+MySQL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测试：postman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31908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3.2 整体结构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代码目录结构为：</w:t>
            </w:r>
          </w:p>
          <w:p>
            <w:pPr>
              <w:numPr>
                <w:numId w:val="8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common（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通用的返回消息和错误号构造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90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common.go</w:t>
            </w:r>
          </w:p>
          <w:p>
            <w:pPr>
              <w:numPr>
                <w:numId w:val="9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config（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Redis与MySQL配置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92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config.go（结构信息）</w:t>
            </w:r>
          </w:p>
          <w:p>
            <w:pPr>
              <w:numPr>
                <w:numId w:val="93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init.json（配置文件）</w:t>
            </w:r>
          </w:p>
          <w:p>
            <w:pPr>
              <w:numPr>
                <w:numId w:val="9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controller（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解析请求并转发给service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95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CommentController.go（评论、获取评论列表）</w:t>
            </w:r>
          </w:p>
          <w:p>
            <w:pPr>
              <w:numPr>
                <w:numId w:val="96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FavoriteController.go（点赞、查看点赞视频列表）</w:t>
            </w:r>
          </w:p>
          <w:p>
            <w:pPr>
              <w:numPr>
                <w:numId w:val="97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feedController.go（拉取视频）</w:t>
            </w:r>
          </w:p>
          <w:p>
            <w:pPr>
              <w:numPr>
                <w:numId w:val="98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PublishController.go（发布视频）</w:t>
            </w:r>
          </w:p>
          <w:p>
            <w:pPr>
              <w:numPr>
                <w:numId w:val="99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RelationController.go（关注、粉丝数、查看相关列表）</w:t>
            </w:r>
          </w:p>
          <w:p>
            <w:pPr>
              <w:numPr>
                <w:numId w:val="100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UserController.go（登录与注册）</w:t>
            </w:r>
          </w:p>
          <w:p>
            <w:pPr>
              <w:numPr>
                <w:numId w:val="101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HelloController.go（登录或注册成功）</w:t>
            </w:r>
          </w:p>
          <w:p>
            <w:pPr>
              <w:numPr>
                <w:numId w:val="10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database（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数据库池化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03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mysql.go</w:t>
            </w:r>
          </w:p>
          <w:p>
            <w:pPr>
              <w:numPr>
                <w:numId w:val="104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redis.go</w:t>
            </w:r>
          </w:p>
          <w:p>
            <w:pPr>
              <w:numPr>
                <w:numId w:val="10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model（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Video、VideoInfo、User、UserInfo等数据结构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06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Comment.go（存储在MySQL中的评论信息以及Response返回的评论信息）</w:t>
            </w:r>
          </w:p>
          <w:p>
            <w:pPr>
              <w:numPr>
                <w:numId w:val="107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User.go（存储在MySQL中的用户信息以及Response返回的用户信息）</w:t>
            </w:r>
          </w:p>
          <w:p>
            <w:pPr>
              <w:numPr>
                <w:numId w:val="108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Video.go（存储在MySQL中的视频信息）</w:t>
            </w:r>
          </w:p>
          <w:p>
            <w:pPr>
              <w:numPr>
                <w:numId w:val="10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router（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路由转发给controller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10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router.go</w:t>
            </w:r>
          </w:p>
          <w:p>
            <w:pPr>
              <w:numPr>
                <w:numId w:val="11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service（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服务处理函数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12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CommentService.go</w:t>
            </w:r>
          </w:p>
          <w:p>
            <w:pPr>
              <w:numPr>
                <w:numId w:val="113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FavoriteService.go</w:t>
            </w:r>
          </w:p>
          <w:p>
            <w:pPr>
              <w:numPr>
                <w:numId w:val="114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UserService.go</w:t>
            </w:r>
          </w:p>
          <w:p>
            <w:pPr>
              <w:numPr>
                <w:numId w:val="115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VideoService.go</w:t>
            </w:r>
          </w:p>
          <w:p>
            <w:pPr>
              <w:numPr>
                <w:numId w:val="11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logger（</w:t>
            </w:r>
            <w:r>
              <w:rPr>
                <w:rFonts w:eastAsia="等线" w:ascii="Arial" w:cs="Arial" w:hAnsi="Arial"/>
                <w:color w:val="2ea121"/>
                <w:sz w:val="22"/>
              </w:rPr>
              <w:t>日志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117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logger.go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714625" cy="56578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4 部分调试问题总结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GO服务运行apk文件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电脑连接校园网，电脑开移动热点，手机连接电脑热点，手动配置这个WiFi代理，配置成电脑ip+端口。手机登录注册电脑可收到消息。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我们通常使用localhost或者127.0.0.1来访问本机的Web服务，但是如果我们在Android模拟器中也采用同样的地址来访问，Android模拟器将无法正常访问到我们的服务，这是为什么呢？我们可以这样来理解：Android的底层是Linux kernel，包括Android本身就是一个操作系统，因此，这时我们在模拟器的浏览器中输入的localhost或127.0.0.1所代表的是Android模拟器（Android</w:t>
      </w:r>
      <w:hyperlink r:id="rId10">
        <w:r>
          <w:rPr>
            <w:rFonts w:eastAsia="等线" w:ascii="Arial" w:cs="Arial" w:hAnsi="Arial"/>
            <w:i w:val="true"/>
            <w:color w:val="3370ff"/>
            <w:sz w:val="22"/>
          </w:rPr>
          <w:t>虚拟机</w:t>
        </w:r>
      </w:hyperlink>
      <w:r>
        <w:rPr>
          <w:rFonts w:eastAsia="等线" w:ascii="Arial" w:cs="Arial" w:hAnsi="Arial"/>
          <w:i w:val="true"/>
          <w:color w:val="646a73"/>
          <w:sz w:val="22"/>
        </w:rPr>
        <w:t>），而不是你的电脑，明白了吗？这就是为什么你在模拟器中使用localhost时会报“Web page not available”的原因。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　　那到底要如何才能访问到本地电脑上的Web应用呢？在Android中，默认将我们本地电脑的地址映射为10.0.2.2，因此，只需要将原先的localhost或者127.0.0.1换成10.0.2.2，就可以在模拟器上访问本地计算机上的Web资源了。</w:t>
      </w:r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ShouldBind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能够基于请求的不同，自动提取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、form表单和QueryString类型的数据，并把值绑定到指定的结构体对象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电脑adb连接木木模拟器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环境遍历配置C:\Program Files (x86)\MuMu\emulator\nemu\vmonitor\bin</w:t>
      </w:r>
    </w:p>
    <w:p>
      <w:p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adb connect 127.0.0.1:7555</w:t>
      </w:r>
    </w:p>
    <w:p>
      <w:p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adb devices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木木模拟器连接服务器地址10.0.2.2:8080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模拟器有网络，可以访问七牛云网址看视频。APP里看不到视频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数据库里的存url时没加http://</w:t>
      </w: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AutoMigrate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可用于建表。增加struct字段时类似mongo自动加列。很灵活很方便。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db.AutoMigrate(&amp;Product{})</w:t>
            </w:r>
          </w:p>
        </w:tc>
      </w:tr>
    </w:tbl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允许gin传递0值的办法为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GetInferenceTaskRule struct {</w:t>
              <w:br/>
              <w:t xml:space="preserve">  Page       int    `form:"page" binding:"required"`</w:t>
              <w:br/>
              <w:t xml:space="preserve">  Size       int    `form:"size" binding:"required"`</w:t>
              <w:br/>
              <w:t xml:space="preserve">  IsOnMyself *int   `form:"is_on_myself" binding:"required"`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想要验证通过也很简单，我们只要把类型定义为指针类型即可接受零值。接收到的这个*int怎么用呢？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pageonmyself := *form.IsOnMyself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可以先用postman测试接口，查看服务端报错，如果postman没有问题，但实现不能达到预期，可能是参数设置的问题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1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2">
    <w:lvl>
      <w:start w:val="1"/>
      <w:numFmt w:val="lowerLetter"/>
      <w:suff w:val="tab"/>
      <w:lvlText w:val="%1."/>
      <w:rPr>
        <w:color w:val="3370ff"/>
      </w:rPr>
    </w:lvl>
  </w:abstractNum>
  <w:abstractNum w:abstractNumId="33">
    <w:lvl>
      <w:start w:val="1"/>
      <w:numFmt w:val="lowerLetter"/>
      <w:suff w:val="tab"/>
      <w:lvlText w:val="%1."/>
      <w:rPr>
        <w:color w:val="3370ff"/>
      </w:rPr>
    </w:lvl>
  </w:abstractNum>
  <w:abstractNum w:abstractNumId="34">
    <w:lvl>
      <w:start w:val="1"/>
      <w:numFmt w:val="lowerLetter"/>
      <w:suff w:val="tab"/>
      <w:lvlText w:val="%1."/>
      <w:rPr>
        <w:color w:val="3370ff"/>
      </w:rPr>
    </w:lvl>
  </w:abstractNum>
  <w:abstractNum w:abstractNumId="35">
    <w:lvl>
      <w:numFmt w:val="bullet"/>
      <w:suff w:val="space"/>
      <w:lvlText w:val="□"/>
    </w:lvl>
  </w:abstractNum>
  <w:abstractNum w:abstractNumId="36">
    <w:lvl>
      <w:numFmt w:val="bullet"/>
      <w:suff w:val="tab"/>
      <w:lvlText w:val="•"/>
      <w:rPr>
        <w:color w:val="3370ff"/>
      </w:rPr>
    </w:lvl>
  </w:abstractNum>
  <w:abstractNum w:abstractNumId="37">
    <w:lvl>
      <w:numFmt w:val="bullet"/>
      <w:suff w:val="tab"/>
      <w:lvlText w:val="•"/>
      <w:rPr>
        <w:color w:val="3370ff"/>
      </w:rPr>
    </w:lvl>
  </w:abstractNum>
  <w:abstractNum w:abstractNumId="38">
    <w:lvl>
      <w:numFmt w:val="bullet"/>
      <w:suff w:val="tab"/>
      <w:lvlText w:val="•"/>
      <w:rPr>
        <w:color w:val="3370ff"/>
      </w:rPr>
    </w:lvl>
  </w:abstractNum>
  <w:abstractNum w:abstractNumId="39">
    <w:lvl>
      <w:numFmt w:val="bullet"/>
      <w:suff w:val="tab"/>
      <w:lvlText w:val="•"/>
      <w:rPr>
        <w:color w:val="3370ff"/>
      </w:rPr>
    </w:lvl>
  </w:abstractNum>
  <w:abstractNum w:abstractNumId="40">
    <w:lvl>
      <w:numFmt w:val="bullet"/>
      <w:suff w:val="tab"/>
      <w:lvlText w:val="•"/>
      <w:rPr>
        <w:color w:val="3370ff"/>
      </w:rPr>
    </w:lvl>
  </w:abstractNum>
  <w:abstractNum w:abstractNumId="41">
    <w:lvl>
      <w:numFmt w:val="bullet"/>
      <w:suff w:val="tab"/>
      <w:lvlText w:val="•"/>
      <w:rPr>
        <w:color w:val="3370ff"/>
      </w:rPr>
    </w:lvl>
  </w:abstractNum>
  <w:abstractNum w:abstractNumId="42">
    <w:lvl>
      <w:numFmt w:val="bullet"/>
      <w:suff w:val="tab"/>
      <w:lvlText w:val="￮"/>
      <w:rPr>
        <w:color w:val="3370ff"/>
      </w:rPr>
    </w:lvl>
  </w:abstractNum>
  <w:abstractNum w:abstractNumId="43">
    <w:lvl>
      <w:numFmt w:val="bullet"/>
      <w:suff w:val="tab"/>
      <w:lvlText w:val="￮"/>
      <w:rPr>
        <w:color w:val="3370ff"/>
      </w:rPr>
    </w:lvl>
  </w:abstractNum>
  <w:abstractNum w:abstractNumId="44">
    <w:lvl>
      <w:numFmt w:val="bullet"/>
      <w:suff w:val="tab"/>
      <w:lvlText w:val="￮"/>
      <w:rPr>
        <w:color w:val="3370ff"/>
      </w:rPr>
    </w:lvl>
  </w:abstractNum>
  <w:abstractNum w:abstractNumId="45">
    <w:lvl>
      <w:numFmt w:val="bullet"/>
      <w:suff w:val="tab"/>
      <w:lvlText w:val="￮"/>
      <w:rPr>
        <w:color w:val="3370ff"/>
      </w:rPr>
    </w:lvl>
  </w:abstractNum>
  <w:abstractNum w:abstractNumId="46">
    <w:lvl>
      <w:numFmt w:val="bullet"/>
      <w:suff w:val="tab"/>
      <w:lvlText w:val="￮"/>
      <w:rPr>
        <w:color w:val="3370ff"/>
      </w:rPr>
    </w:lvl>
  </w:abstractNum>
  <w:abstractNum w:abstractNumId="47">
    <w:lvl>
      <w:numFmt w:val="bullet"/>
      <w:suff w:val="tab"/>
      <w:lvlText w:val="￮"/>
      <w:rPr>
        <w:color w:val="3370ff"/>
      </w:rPr>
    </w:lvl>
  </w:abstractNum>
  <w:abstractNum w:abstractNumId="48">
    <w:lvl>
      <w:numFmt w:val="bullet"/>
      <w:suff w:val="tab"/>
      <w:lvlText w:val="￮"/>
      <w:rPr>
        <w:color w:val="3370ff"/>
      </w:rPr>
    </w:lvl>
  </w:abstractNum>
  <w:abstractNum w:abstractNumId="49">
    <w:lvl>
      <w:numFmt w:val="bullet"/>
      <w:suff w:val="tab"/>
      <w:lvlText w:val="￮"/>
      <w:rPr>
        <w:color w:val="3370ff"/>
      </w:rPr>
    </w:lvl>
  </w:abstractNum>
  <w:abstractNum w:abstractNumId="50">
    <w:lvl>
      <w:numFmt w:val="bullet"/>
      <w:suff w:val="tab"/>
      <w:lvlText w:val="•"/>
      <w:rPr>
        <w:color w:val="3370ff"/>
      </w:rPr>
    </w:lvl>
  </w:abstractNum>
  <w:abstractNum w:abstractNumId="51">
    <w:lvl>
      <w:numFmt w:val="bullet"/>
      <w:suff w:val="tab"/>
      <w:lvlText w:val="￮"/>
      <w:rPr>
        <w:color w:val="3370ff"/>
      </w:rPr>
    </w:lvl>
  </w:abstractNum>
  <w:abstractNum w:abstractNumId="52">
    <w:lvl>
      <w:numFmt w:val="bullet"/>
      <w:suff w:val="tab"/>
      <w:lvlText w:val="￮"/>
      <w:rPr>
        <w:color w:val="3370ff"/>
      </w:rPr>
    </w:lvl>
  </w:abstractNum>
  <w:abstractNum w:abstractNumId="53">
    <w:lvl>
      <w:numFmt w:val="bullet"/>
      <w:suff w:val="tab"/>
      <w:lvlText w:val="￮"/>
      <w:rPr>
        <w:color w:val="3370ff"/>
      </w:rPr>
    </w:lvl>
  </w:abstractNum>
  <w:abstractNum w:abstractNumId="54">
    <w:lvl>
      <w:numFmt w:val="bullet"/>
      <w:suff w:val="tab"/>
      <w:lvlText w:val="•"/>
      <w:rPr>
        <w:color w:val="3370ff"/>
      </w:rPr>
    </w:lvl>
  </w:abstractNum>
  <w:abstractNum w:abstractNumId="55">
    <w:lvl>
      <w:numFmt w:val="bullet"/>
      <w:suff w:val="tab"/>
      <w:lvlText w:val="￮"/>
      <w:rPr>
        <w:color w:val="3370ff"/>
      </w:rPr>
    </w:lvl>
  </w:abstractNum>
  <w:abstractNum w:abstractNumId="56">
    <w:lvl>
      <w:numFmt w:val="bullet"/>
      <w:suff w:val="tab"/>
      <w:lvlText w:val="•"/>
      <w:rPr>
        <w:color w:val="3370ff"/>
      </w:rPr>
    </w:lvl>
  </w:abstractNum>
  <w:abstractNum w:abstractNumId="57">
    <w:lvl>
      <w:numFmt w:val="bullet"/>
      <w:suff w:val="tab"/>
      <w:lvlText w:val="￮"/>
      <w:rPr>
        <w:color w:val="3370ff"/>
      </w:rPr>
    </w:lvl>
  </w:abstractNum>
  <w:abstractNum w:abstractNumId="58">
    <w:lvl>
      <w:numFmt w:val="bullet"/>
      <w:suff w:val="tab"/>
      <w:lvlText w:val="￮"/>
      <w:rPr>
        <w:color w:val="3370ff"/>
      </w:rPr>
    </w:lvl>
  </w:abstractNum>
  <w:abstractNum w:abstractNumId="59">
    <w:lvl>
      <w:numFmt w:val="bullet"/>
      <w:suff w:val="tab"/>
      <w:lvlText w:val="￮"/>
      <w:rPr>
        <w:color w:val="3370ff"/>
      </w:rPr>
    </w:lvl>
  </w:abstractNum>
  <w:abstractNum w:abstractNumId="60">
    <w:lvl>
      <w:numFmt w:val="bullet"/>
      <w:suff w:val="tab"/>
      <w:lvlText w:val="•"/>
      <w:rPr>
        <w:color w:val="3370ff"/>
      </w:rPr>
    </w:lvl>
  </w:abstractNum>
  <w:abstractNum w:abstractNumId="61">
    <w:lvl>
      <w:numFmt w:val="bullet"/>
      <w:suff w:val="tab"/>
      <w:lvlText w:val="￮"/>
      <w:rPr>
        <w:color w:val="3370ff"/>
      </w:rPr>
    </w:lvl>
  </w:abstractNum>
  <w:abstractNum w:abstractNumId="62">
    <w:lvl>
      <w:numFmt w:val="bullet"/>
      <w:suff w:val="tab"/>
      <w:lvlText w:val="•"/>
      <w:rPr>
        <w:color w:val="3370ff"/>
      </w:rPr>
    </w:lvl>
  </w:abstractNum>
  <w:abstractNum w:abstractNumId="63">
    <w:lvl>
      <w:numFmt w:val="bullet"/>
      <w:suff w:val="tab"/>
      <w:lvlText w:val="￮"/>
      <w:rPr>
        <w:color w:val="3370ff"/>
      </w:rPr>
    </w:lvl>
  </w:abstractNum>
  <w:abstractNum w:abstractNumId="64">
    <w:lvl>
      <w:numFmt w:val="bullet"/>
      <w:suff w:val="tab"/>
      <w:lvlText w:val="•"/>
      <w:rPr>
        <w:color w:val="3370ff"/>
      </w:rPr>
    </w:lvl>
  </w:abstractNum>
  <w:abstractNum w:abstractNumId="65">
    <w:lvl>
      <w:numFmt w:val="bullet"/>
      <w:suff w:val="tab"/>
      <w:lvlText w:val="￮"/>
      <w:rPr>
        <w:color w:val="3370ff"/>
      </w:rPr>
    </w:lvl>
  </w:abstractNum>
  <w:abstractNum w:abstractNumId="66">
    <w:lvl>
      <w:numFmt w:val="bullet"/>
      <w:suff w:val="tab"/>
      <w:lvlText w:val="•"/>
      <w:rPr>
        <w:color w:val="3370ff"/>
      </w:rPr>
    </w:lvl>
  </w:abstractNum>
  <w:abstractNum w:abstractNumId="67">
    <w:lvl>
      <w:numFmt w:val="bullet"/>
      <w:suff w:val="tab"/>
      <w:lvlText w:val="￮"/>
      <w:rPr>
        <w:color w:val="3370ff"/>
      </w:rPr>
    </w:lvl>
  </w:abstractNum>
  <w:abstractNum w:abstractNumId="68">
    <w:lvl>
      <w:numFmt w:val="bullet"/>
      <w:suff w:val="tab"/>
      <w:lvlText w:val="￮"/>
      <w:rPr>
        <w:color w:val="3370ff"/>
      </w:rPr>
    </w:lvl>
  </w:abstractNum>
  <w:abstractNum w:abstractNumId="69">
    <w:lvl>
      <w:numFmt w:val="bullet"/>
      <w:suff w:val="tab"/>
      <w:lvlText w:val="•"/>
      <w:rPr>
        <w:color w:val="3370ff"/>
      </w:rPr>
    </w:lvl>
  </w:abstractNum>
  <w:abstractNum w:abstractNumId="70">
    <w:lvl>
      <w:numFmt w:val="bullet"/>
      <w:suff w:val="tab"/>
      <w:lvlText w:val="￮"/>
      <w:rPr>
        <w:color w:val="3370ff"/>
      </w:rPr>
    </w:lvl>
  </w:abstractNum>
  <w:abstractNum w:abstractNumId="71">
    <w:lvl>
      <w:numFmt w:val="bullet"/>
      <w:suff w:val="tab"/>
      <w:lvlText w:val="￮"/>
      <w:rPr>
        <w:color w:val="3370ff"/>
      </w:rPr>
    </w:lvl>
  </w:abstractNum>
  <w:abstractNum w:abstractNumId="72">
    <w:lvl>
      <w:numFmt w:val="bullet"/>
      <w:suff w:val="tab"/>
      <w:lvlText w:val="•"/>
      <w:rPr>
        <w:color w:val="3370ff"/>
      </w:rPr>
    </w:lvl>
  </w:abstractNum>
  <w:abstractNum w:abstractNumId="73">
    <w:lvl>
      <w:numFmt w:val="bullet"/>
      <w:suff w:val="space"/>
      <w:lvlText w:val="□"/>
      <w:lvlText w:val="☑"/>
    </w:lvl>
  </w:abstractNum>
  <w:abstractNum w:abstractNumId="74">
    <w:lvl>
      <w:numFmt w:val="bullet"/>
      <w:suff w:val="space"/>
      <w:lvlText w:val="□"/>
      <w:lvlText w:val="☑"/>
    </w:lvl>
  </w:abstractNum>
  <w:abstractNum w:abstractNumId="75">
    <w:lvl>
      <w:numFmt w:val="bullet"/>
      <w:suff w:val="space"/>
      <w:lvlText w:val="□"/>
      <w:lvlText w:val="☑"/>
    </w:lvl>
  </w:abstractNum>
  <w:abstractNum w:abstractNumId="76">
    <w:lvl>
      <w:numFmt w:val="bullet"/>
      <w:suff w:val="tab"/>
      <w:lvlText w:val="•"/>
      <w:rPr>
        <w:color w:val="3370ff"/>
      </w:rPr>
    </w:lvl>
  </w:abstractNum>
  <w:abstractNum w:abstractNumId="77">
    <w:lvl>
      <w:numFmt w:val="bullet"/>
      <w:suff w:val="space"/>
      <w:lvlText w:val="□"/>
      <w:lvlText w:val="☑"/>
    </w:lvl>
  </w:abstractNum>
  <w:abstractNum w:abstractNumId="78">
    <w:lvl>
      <w:numFmt w:val="bullet"/>
      <w:suff w:val="space"/>
      <w:lvlText w:val="□"/>
      <w:lvlText w:val="☑"/>
    </w:lvl>
  </w:abstractNum>
  <w:abstractNum w:abstractNumId="79">
    <w:lvl>
      <w:numFmt w:val="bullet"/>
      <w:suff w:val="space"/>
      <w:lvlText w:val="□"/>
      <w:lvlText w:val="☑"/>
    </w:lvl>
  </w:abstractNum>
  <w:abstractNum w:abstractNumId="80">
    <w:lvl>
      <w:numFmt w:val="bullet"/>
      <w:suff w:val="tab"/>
      <w:lvlText w:val="•"/>
      <w:rPr>
        <w:color w:val="3370ff"/>
      </w:rPr>
    </w:lvl>
  </w:abstractNum>
  <w:abstractNum w:abstractNumId="81">
    <w:lvl>
      <w:numFmt w:val="bullet"/>
      <w:suff w:val="space"/>
      <w:lvlText w:val="□"/>
      <w:lvlText w:val="☑"/>
    </w:lvl>
  </w:abstractNum>
  <w:abstractNum w:abstractNumId="82">
    <w:lvl>
      <w:numFmt w:val="bullet"/>
      <w:suff w:val="space"/>
      <w:lvlText w:val="□"/>
      <w:lvlText w:val="☑"/>
    </w:lvl>
  </w:abstractNum>
  <w:abstractNum w:abstractNumId="83">
    <w:lvl>
      <w:numFmt w:val="bullet"/>
      <w:suff w:val="space"/>
      <w:lvlText w:val="□"/>
      <w:lvlText w:val="☑"/>
    </w:lvl>
  </w:abstractNum>
  <w:abstractNum w:abstractNumId="84">
    <w:lvl>
      <w:numFmt w:val="bullet"/>
      <w:suff w:val="space"/>
      <w:lvlText w:val="□"/>
      <w:lvlText w:val="☑"/>
    </w:lvl>
  </w:abstractNum>
  <w:abstractNum w:abstractNumId="85">
    <w:lvl>
      <w:numFmt w:val="bullet"/>
      <w:suff w:val="tab"/>
      <w:lvlText w:val="•"/>
      <w:rPr>
        <w:color w:val="3370ff"/>
      </w:rPr>
    </w:lvl>
  </w:abstractNum>
  <w:abstractNum w:abstractNumId="86">
    <w:lvl>
      <w:numFmt w:val="bullet"/>
      <w:suff w:val="space"/>
      <w:lvlText w:val="□"/>
      <w:lvlText w:val="☑"/>
    </w:lvl>
  </w:abstractNum>
  <w:abstractNum w:abstractNumId="87">
    <w:lvl>
      <w:numFmt w:val="bullet"/>
      <w:suff w:val="space"/>
      <w:lvlText w:val="□"/>
      <w:lvlText w:val="☑"/>
    </w:lvl>
  </w:abstractNum>
  <w:abstractNum w:abstractNumId="88">
    <w:lvl>
      <w:numFmt w:val="bullet"/>
      <w:suff w:val="space"/>
      <w:lvlText w:val="□"/>
      <w:lvlText w:val="☑"/>
    </w:lvl>
  </w:abstractNum>
  <w:abstractNum w:abstractNumId="89">
    <w:lvl>
      <w:numFmt w:val="bullet"/>
      <w:suff w:val="tab"/>
      <w:lvlText w:val="•"/>
      <w:rPr>
        <w:color w:val="3370ff"/>
      </w:rPr>
    </w:lvl>
  </w:abstractNum>
  <w:abstractNum w:abstractNumId="90">
    <w:lvl>
      <w:numFmt w:val="bullet"/>
      <w:suff w:val="space"/>
      <w:lvlText w:val="□"/>
      <w:lvlText w:val="☑"/>
    </w:lvl>
  </w:abstractNum>
  <w:abstractNum w:abstractNumId="91">
    <w:lvl>
      <w:numFmt w:val="bullet"/>
      <w:suff w:val="space"/>
      <w:lvlText w:val="□"/>
      <w:lvlText w:val="☑"/>
    </w:lvl>
  </w:abstractNum>
  <w:abstractNum w:abstractNumId="92">
    <w:lvl>
      <w:numFmt w:val="bullet"/>
      <w:suff w:val="space"/>
      <w:lvlText w:val="□"/>
      <w:lvlText w:val="☑"/>
    </w:lvl>
  </w:abstractNum>
  <w:abstractNum w:abstractNumId="93">
    <w:lvl>
      <w:numFmt w:val="bullet"/>
      <w:suff w:val="space"/>
      <w:lvlText w:val="□"/>
      <w:lvlText w:val="☑"/>
    </w:lvl>
  </w:abstractNum>
  <w:abstractNum w:abstractNumId="94">
    <w:lvl>
      <w:numFmt w:val="bullet"/>
      <w:suff w:val="tab"/>
      <w:lvlText w:val="•"/>
      <w:rPr>
        <w:color w:val="3370ff"/>
      </w:rPr>
    </w:lvl>
  </w:abstractNum>
  <w:abstractNum w:abstractNumId="95">
    <w:lvl>
      <w:numFmt w:val="bullet"/>
      <w:suff w:val="space"/>
      <w:lvlText w:val="□"/>
      <w:lvlText w:val="☑"/>
    </w:lvl>
  </w:abstractNum>
  <w:abstractNum w:abstractNumId="96">
    <w:lvl>
      <w:numFmt w:val="bullet"/>
      <w:suff w:val="space"/>
      <w:lvlText w:val="□"/>
      <w:lvlText w:val="☑"/>
    </w:lvl>
  </w:abstractNum>
  <w:abstractNum w:abstractNumId="97">
    <w:lvl>
      <w:numFmt w:val="bullet"/>
      <w:suff w:val="space"/>
      <w:lvlText w:val="□"/>
      <w:lvlText w:val="☑"/>
    </w:lvl>
  </w:abstractNum>
  <w:abstractNum w:abstractNumId="98">
    <w:lvl>
      <w:numFmt w:val="bullet"/>
      <w:suff w:val="space"/>
      <w:lvlText w:val="□"/>
      <w:lvlText w:val="☑"/>
    </w:lvl>
  </w:abstractNum>
  <w:abstractNum w:abstractNumId="99">
    <w:lvl>
      <w:numFmt w:val="bullet"/>
      <w:suff w:val="space"/>
      <w:lvlText w:val="□"/>
      <w:lvlText w:val="☑"/>
    </w:lvl>
  </w:abstractNum>
  <w:abstractNum w:abstractNumId="100">
    <w:lvl>
      <w:numFmt w:val="bullet"/>
      <w:suff w:val="tab"/>
      <w:lvlText w:val="•"/>
      <w:rPr>
        <w:color w:val="3370ff"/>
      </w:rPr>
    </w:lvl>
  </w:abstractNum>
  <w:abstractNum w:abstractNumId="101">
    <w:lvl>
      <w:numFmt w:val="bullet"/>
      <w:suff w:val="space"/>
      <w:lvlText w:val="□"/>
      <w:lvlText w:val="☑"/>
    </w:lvl>
  </w:abstractNum>
  <w:abstractNum w:abstractNumId="102">
    <w:lvl>
      <w:numFmt w:val="bullet"/>
      <w:suff w:val="space"/>
      <w:lvlText w:val="□"/>
      <w:lvlText w:val="☑"/>
    </w:lvl>
  </w:abstractNum>
  <w:abstractNum w:abstractNumId="103">
    <w:lvl>
      <w:numFmt w:val="bullet"/>
      <w:suff w:val="space"/>
      <w:lvlText w:val="□"/>
      <w:lvlText w:val="☑"/>
    </w:lvl>
  </w:abstractNum>
  <w:abstractNum w:abstractNumId="104">
    <w:lvl>
      <w:numFmt w:val="bullet"/>
      <w:suff w:val="tab"/>
      <w:lvlText w:val="•"/>
      <w:rPr>
        <w:color w:val="3370ff"/>
      </w:rPr>
    </w:lvl>
  </w:abstractNum>
  <w:abstractNum w:abstractNumId="105">
    <w:lvl>
      <w:numFmt w:val="bullet"/>
      <w:suff w:val="tab"/>
      <w:lvlText w:val="•"/>
      <w:rPr>
        <w:color w:val="3370ff"/>
      </w:rPr>
    </w:lvl>
  </w:abstractNum>
  <w:abstractNum w:abstractNumId="106">
    <w:lvl>
      <w:numFmt w:val="bullet"/>
      <w:suff w:val="tab"/>
      <w:lvlText w:val="•"/>
      <w:rPr>
        <w:color w:val="3370ff"/>
      </w:rPr>
    </w:lvl>
  </w:abstractNum>
  <w:abstractNum w:abstractNumId="107">
    <w:lvl>
      <w:numFmt w:val="bullet"/>
      <w:suff w:val="tab"/>
      <w:lvlText w:val="•"/>
      <w:rPr>
        <w:color w:val="3370ff"/>
      </w:rPr>
    </w:lvl>
  </w:abstractNum>
  <w:abstractNum w:abstractNumId="108">
    <w:lvl>
      <w:numFmt w:val="bullet"/>
      <w:suff w:val="tab"/>
      <w:lvlText w:val="￮"/>
      <w:rPr>
        <w:color w:val="3370ff"/>
      </w:rPr>
    </w:lvl>
  </w:abstractNum>
  <w:abstractNum w:abstractNumId="109">
    <w:lvl>
      <w:numFmt w:val="bullet"/>
      <w:suff w:val="tab"/>
      <w:lvlText w:val="￮"/>
      <w:rPr>
        <w:color w:val="3370ff"/>
      </w:rPr>
    </w:lvl>
  </w:abstractNum>
  <w:abstractNum w:abstractNumId="110">
    <w:lvl>
      <w:numFmt w:val="bullet"/>
      <w:suff w:val="tab"/>
      <w:lvlText w:val="￮"/>
      <w:rPr>
        <w:color w:val="3370ff"/>
      </w:rPr>
    </w:lvl>
  </w:abstractNum>
  <w:abstractNum w:abstractNumId="111">
    <w:lvl>
      <w:numFmt w:val="bullet"/>
      <w:suff w:val="tab"/>
      <w:lvlText w:val="￮"/>
      <w:rPr>
        <w:color w:val="3370ff"/>
      </w:rPr>
    </w:lvl>
  </w:abstractNum>
  <w:abstractNum w:abstractNumId="112">
    <w:lvl>
      <w:numFmt w:val="bullet"/>
      <w:suff w:val="tab"/>
      <w:lvlText w:val="￮"/>
      <w:rPr>
        <w:color w:val="3370ff"/>
      </w:rPr>
    </w:lvl>
  </w:abstractNum>
  <w:abstractNum w:abstractNumId="113">
    <w:lvl>
      <w:numFmt w:val="bullet"/>
      <w:suff w:val="tab"/>
      <w:lvlText w:val="￮"/>
      <w:rPr>
        <w:color w:val="3370ff"/>
      </w:rPr>
    </w:lvl>
  </w:abstractNum>
  <w:abstractNum w:abstractNumId="114">
    <w:lvl>
      <w:numFmt w:val="bullet"/>
      <w:suff w:val="tab"/>
      <w:lvlText w:val="￮"/>
      <w:rPr>
        <w:color w:val="3370ff"/>
      </w:rPr>
    </w:lvl>
  </w:abstractNum>
  <w:abstractNum w:abstractNumId="115">
    <w:lvl>
      <w:numFmt w:val="bullet"/>
      <w:suff w:val="tab"/>
      <w:lvlText w:val="￮"/>
      <w:rPr>
        <w:color w:val="3370ff"/>
      </w:rPr>
    </w:lvl>
  </w:abstractNum>
  <w:abstractNum w:abstractNumId="116">
    <w:lvl>
      <w:numFmt w:val="bullet"/>
      <w:suff w:val="tab"/>
      <w:lvlText w:val="•"/>
      <w:rPr>
        <w:color w:val="3370ff"/>
      </w:rPr>
    </w:lvl>
  </w:abstractNum>
  <w:abstractNum w:abstractNumId="117">
    <w:lvl>
      <w:numFmt w:val="bullet"/>
      <w:suff w:val="tab"/>
      <w:lvlText w:val="￮"/>
      <w:rPr>
        <w:color w:val="3370ff"/>
      </w:rPr>
    </w:lvl>
  </w:abstractNum>
  <w:abstractNum w:abstractNumId="118">
    <w:lvl>
      <w:numFmt w:val="bullet"/>
      <w:suff w:val="tab"/>
      <w:lvlText w:val="￮"/>
      <w:rPr>
        <w:color w:val="3370ff"/>
      </w:rPr>
    </w:lvl>
  </w:abstractNum>
  <w:abstractNum w:abstractNumId="119">
    <w:lvl>
      <w:numFmt w:val="bullet"/>
      <w:suff w:val="tab"/>
      <w:lvlText w:val="￮"/>
      <w:rPr>
        <w:color w:val="3370ff"/>
      </w:rPr>
    </w:lvl>
  </w:abstractNum>
  <w:abstractNum w:abstractNumId="120">
    <w:lvl>
      <w:numFmt w:val="bullet"/>
      <w:suff w:val="tab"/>
      <w:lvlText w:val="￮"/>
      <w:rPr>
        <w:color w:val="3370ff"/>
      </w:rPr>
    </w:lvl>
  </w:abstractNum>
  <w:abstractNum w:abstractNumId="121">
    <w:lvl>
      <w:numFmt w:val="bullet"/>
      <w:suff w:val="tab"/>
      <w:lvlText w:val="▪"/>
      <w:rPr>
        <w:color w:val="3370ff"/>
        <w:sz w:val="11"/>
      </w:rPr>
    </w:lvl>
  </w:abstractNum>
  <w:abstractNum w:abstractNumId="122">
    <w:lvl>
      <w:numFmt w:val="bullet"/>
      <w:suff w:val="tab"/>
      <w:lvlText w:val="￮"/>
      <w:rPr>
        <w:color w:val="3370ff"/>
      </w:rPr>
    </w:lvl>
  </w:abstractNum>
  <w:abstractNum w:abstractNumId="123">
    <w:lvl>
      <w:numFmt w:val="bullet"/>
      <w:suff w:val="tab"/>
      <w:lvlText w:val="▪"/>
      <w:rPr>
        <w:color w:val="3370ff"/>
        <w:sz w:val="11"/>
      </w:rPr>
    </w:lvl>
  </w:abstractNum>
  <w:abstractNum w:abstractNumId="124">
    <w:lvl>
      <w:numFmt w:val="bullet"/>
      <w:suff w:val="tab"/>
      <w:lvlText w:val="▪"/>
      <w:rPr>
        <w:color w:val="3370ff"/>
        <w:sz w:val="11"/>
      </w:rPr>
    </w:lvl>
  </w:abstractNum>
  <w:abstractNum w:abstractNumId="125">
    <w:lvl>
      <w:numFmt w:val="bullet"/>
      <w:suff w:val="tab"/>
      <w:lvlText w:val="￮"/>
      <w:rPr>
        <w:color w:val="3370ff"/>
      </w:rPr>
    </w:lvl>
  </w:abstractNum>
  <w:abstractNum w:abstractNumId="126">
    <w:lvl>
      <w:numFmt w:val="bullet"/>
      <w:suff w:val="tab"/>
      <w:lvlText w:val="▪"/>
      <w:rPr>
        <w:color w:val="3370ff"/>
        <w:sz w:val="11"/>
      </w:rPr>
    </w:lvl>
  </w:abstractNum>
  <w:abstractNum w:abstractNumId="127">
    <w:lvl>
      <w:numFmt w:val="bullet"/>
      <w:suff w:val="tab"/>
      <w:lvlText w:val="▪"/>
      <w:rPr>
        <w:color w:val="3370ff"/>
        <w:sz w:val="11"/>
      </w:rPr>
    </w:lvl>
  </w:abstractNum>
  <w:abstractNum w:abstractNumId="128">
    <w:lvl>
      <w:numFmt w:val="bullet"/>
      <w:suff w:val="tab"/>
      <w:lvlText w:val="▪"/>
      <w:rPr>
        <w:color w:val="3370ff"/>
        <w:sz w:val="11"/>
      </w:rPr>
    </w:lvl>
  </w:abstractNum>
  <w:abstractNum w:abstractNumId="129">
    <w:lvl>
      <w:numFmt w:val="bullet"/>
      <w:suff w:val="tab"/>
      <w:lvlText w:val="▪"/>
      <w:rPr>
        <w:color w:val="3370ff"/>
        <w:sz w:val="11"/>
      </w:rPr>
    </w:lvl>
  </w:abstractNum>
  <w:abstractNum w:abstractNumId="130">
    <w:lvl>
      <w:numFmt w:val="bullet"/>
      <w:suff w:val="tab"/>
      <w:lvlText w:val="▪"/>
      <w:rPr>
        <w:color w:val="3370ff"/>
        <w:sz w:val="11"/>
      </w:rPr>
    </w:lvl>
  </w:abstractNum>
  <w:abstractNum w:abstractNumId="131">
    <w:lvl>
      <w:numFmt w:val="bullet"/>
      <w:suff w:val="tab"/>
      <w:lvlText w:val="▪"/>
      <w:rPr>
        <w:color w:val="3370ff"/>
        <w:sz w:val="11"/>
      </w:rPr>
    </w:lvl>
  </w:abstractNum>
  <w:abstractNum w:abstractNumId="132">
    <w:lvl>
      <w:numFmt w:val="bullet"/>
      <w:suff w:val="tab"/>
      <w:lvlText w:val="▪"/>
      <w:rPr>
        <w:color w:val="3370ff"/>
        <w:sz w:val="11"/>
      </w:rPr>
    </w:lvl>
  </w:abstractNum>
  <w:abstractNum w:abstractNumId="133">
    <w:lvl>
      <w:numFmt w:val="bullet"/>
      <w:suff w:val="tab"/>
      <w:lvlText w:val="￮"/>
      <w:rPr>
        <w:color w:val="3370ff"/>
      </w:rPr>
    </w:lvl>
  </w:abstractNum>
  <w:abstractNum w:abstractNumId="134">
    <w:lvl>
      <w:numFmt w:val="bullet"/>
      <w:suff w:val="tab"/>
      <w:lvlText w:val="▪"/>
      <w:rPr>
        <w:color w:val="3370ff"/>
        <w:sz w:val="11"/>
      </w:rPr>
    </w:lvl>
  </w:abstractNum>
  <w:abstractNum w:abstractNumId="135">
    <w:lvl>
      <w:numFmt w:val="bullet"/>
      <w:suff w:val="tab"/>
      <w:lvlText w:val="▪"/>
      <w:rPr>
        <w:color w:val="3370ff"/>
        <w:sz w:val="11"/>
      </w:rPr>
    </w:lvl>
  </w:abstractNum>
  <w:abstractNum w:abstractNumId="136">
    <w:lvl>
      <w:numFmt w:val="bullet"/>
      <w:suff w:val="tab"/>
      <w:lvlText w:val="￮"/>
      <w:rPr>
        <w:color w:val="3370ff"/>
      </w:rPr>
    </w:lvl>
  </w:abstractNum>
  <w:abstractNum w:abstractNumId="137">
    <w:lvl>
      <w:numFmt w:val="bullet"/>
      <w:suff w:val="tab"/>
      <w:lvlText w:val="▪"/>
      <w:rPr>
        <w:color w:val="3370ff"/>
        <w:sz w:val="11"/>
      </w:rPr>
    </w:lvl>
  </w:abstractNum>
  <w:abstractNum w:abstractNumId="138">
    <w:lvl>
      <w:numFmt w:val="bullet"/>
      <w:suff w:val="tab"/>
      <w:lvlText w:val="▪"/>
      <w:rPr>
        <w:color w:val="3370ff"/>
        <w:sz w:val="11"/>
      </w:rPr>
    </w:lvl>
  </w:abstractNum>
  <w:abstractNum w:abstractNumId="139">
    <w:lvl>
      <w:numFmt w:val="bullet"/>
      <w:suff w:val="tab"/>
      <w:lvlText w:val="▪"/>
      <w:rPr>
        <w:color w:val="3370ff"/>
        <w:sz w:val="11"/>
      </w:rPr>
    </w:lvl>
  </w:abstractNum>
  <w:abstractNum w:abstractNumId="140">
    <w:lvl>
      <w:numFmt w:val="bullet"/>
      <w:suff w:val="tab"/>
      <w:lvlText w:val="￮"/>
      <w:rPr>
        <w:color w:val="3370ff"/>
      </w:rPr>
    </w:lvl>
  </w:abstractNum>
  <w:abstractNum w:abstractNumId="141">
    <w:lvl>
      <w:numFmt w:val="bullet"/>
      <w:suff w:val="tab"/>
      <w:lvlText w:val="▪"/>
      <w:rPr>
        <w:color w:val="3370ff"/>
        <w:sz w:val="11"/>
      </w:rPr>
    </w:lvl>
  </w:abstractNum>
  <w:abstractNum w:abstractNumId="142">
    <w:lvl>
      <w:numFmt w:val="bullet"/>
      <w:suff w:val="tab"/>
      <w:lvlText w:val="￮"/>
      <w:rPr>
        <w:color w:val="3370ff"/>
      </w:rPr>
    </w:lvl>
  </w:abstractNum>
  <w:abstractNum w:abstractNumId="143">
    <w:lvl>
      <w:numFmt w:val="bullet"/>
      <w:suff w:val="tab"/>
      <w:lvlText w:val="▪"/>
      <w:rPr>
        <w:color w:val="3370ff"/>
        <w:sz w:val="11"/>
      </w:rPr>
    </w:lvl>
  </w:abstractNum>
  <w:abstractNum w:abstractNumId="144">
    <w:lvl>
      <w:numFmt w:val="bullet"/>
      <w:suff w:val="tab"/>
      <w:lvlText w:val="▪"/>
      <w:rPr>
        <w:color w:val="3370ff"/>
        <w:sz w:val="11"/>
      </w:rPr>
    </w:lvl>
  </w:abstractNum>
  <w:abstractNum w:abstractNumId="145">
    <w:lvl>
      <w:numFmt w:val="bullet"/>
      <w:suff w:val="tab"/>
      <w:lvlText w:val="▪"/>
      <w:rPr>
        <w:color w:val="3370ff"/>
        <w:sz w:val="11"/>
      </w:rPr>
    </w:lvl>
  </w:abstractNum>
  <w:abstractNum w:abstractNumId="146">
    <w:lvl>
      <w:numFmt w:val="bullet"/>
      <w:suff w:val="tab"/>
      <w:lvlText w:val="▪"/>
      <w:rPr>
        <w:color w:val="3370ff"/>
        <w:sz w:val="11"/>
      </w:rPr>
    </w:lvl>
  </w:abstractNum>
  <w:abstractNum w:abstractNumId="147">
    <w:lvl>
      <w:numFmt w:val="bullet"/>
      <w:suff w:val="tab"/>
      <w:lvlText w:val="￮"/>
      <w:rPr>
        <w:color w:val="3370ff"/>
      </w:rPr>
    </w:lvl>
  </w:abstractNum>
  <w:abstractNum w:abstractNumId="148">
    <w:lvl>
      <w:numFmt w:val="bullet"/>
      <w:suff w:val="tab"/>
      <w:lvlText w:val="▪"/>
      <w:rPr>
        <w:color w:val="3370ff"/>
        <w:sz w:val="11"/>
      </w:rPr>
    </w:lvl>
  </w:abstractNum>
  <w:abstractNum w:abstractNumId="149">
    <w:lvl>
      <w:numFmt w:val="bullet"/>
      <w:suff w:val="tab"/>
      <w:lvlText w:val="•"/>
      <w:rPr>
        <w:color w:val="3370ff"/>
      </w:rPr>
    </w:lvl>
  </w:abstractNum>
  <w:abstractNum w:abstractNumId="150">
    <w:lvl>
      <w:numFmt w:val="bullet"/>
      <w:suff w:val="tab"/>
      <w:lvlText w:val="•"/>
      <w:rPr>
        <w:color w:val="3370ff"/>
      </w:rPr>
    </w:lvl>
  </w:abstractNum>
  <w:abstractNum w:abstractNumId="151">
    <w:lvl>
      <w:numFmt w:val="bullet"/>
      <w:suff w:val="tab"/>
      <w:lvlText w:val="•"/>
      <w:rPr>
        <w:color w:val="3370ff"/>
      </w:rPr>
    </w:lvl>
  </w:abstractNum>
  <w:abstractNum w:abstractNumId="152">
    <w:lvl>
      <w:numFmt w:val="bullet"/>
      <w:suff w:val="tab"/>
      <w:lvlText w:val="•"/>
      <w:rPr>
        <w:color w:val="3370ff"/>
      </w:rPr>
    </w:lvl>
  </w:abstractNum>
  <w:abstractNum w:abstractNumId="153">
    <w:lvl>
      <w:numFmt w:val="bullet"/>
      <w:suff w:val="tab"/>
      <w:lvlText w:val="•"/>
      <w:rPr>
        <w:color w:val="3370ff"/>
      </w:rPr>
    </w:lvl>
  </w:abstractNum>
  <w:abstractNum w:abstractNumId="154">
    <w:lvl>
      <w:numFmt w:val="bullet"/>
      <w:suff w:val="tab"/>
      <w:lvlText w:val="•"/>
      <w:rPr>
        <w:color w:val="3370ff"/>
      </w:rPr>
    </w:lvl>
  </w:abstractNum>
  <w:abstractNum w:abstractNumId="155">
    <w:lvl>
      <w:numFmt w:val="bullet"/>
      <w:suff w:val="tab"/>
      <w:lvlText w:val="•"/>
      <w:rPr>
        <w:color w:val="3370ff"/>
      </w:rPr>
    </w:lvl>
  </w:abstractNum>
  <w:num w:numId="1">
    <w:abstractNumId w:val="32"/>
  </w:num>
  <w:num w:numId="2">
    <w:abstractNumId w:val="33"/>
  </w:num>
  <w:num w:numId="3">
    <w:abstractNumId w:val="34"/>
  </w:num>
  <w:num w:numId="4">
    <w:abstractNumId w:val="35"/>
  </w:num>
  <w:num w:numId="5">
    <w:abstractNumId w:val="36"/>
  </w:num>
  <w:num w:numId="6">
    <w:abstractNumId w:val="37"/>
  </w:num>
  <w:num w:numId="7">
    <w:abstractNumId w:val="38"/>
  </w:num>
  <w:num w:numId="8">
    <w:abstractNumId w:val="39"/>
  </w:num>
  <w:num w:numId="9">
    <w:abstractNumId w:val="40"/>
  </w:num>
  <w:num w:numId="10">
    <w:abstractNumId w:val="41"/>
  </w:num>
  <w:num w:numId="11">
    <w:abstractNumId w:val="42"/>
  </w:num>
  <w:num w:numId="12">
    <w:abstractNumId w:val="43"/>
  </w:num>
  <w:num w:numId="13">
    <w:abstractNumId w:val="44"/>
  </w:num>
  <w:num w:numId="14">
    <w:abstractNumId w:val="45"/>
  </w:num>
  <w:num w:numId="15">
    <w:abstractNumId w:val="46"/>
  </w:num>
  <w:num w:numId="16">
    <w:abstractNumId w:val="47"/>
  </w:num>
  <w:num w:numId="17">
    <w:abstractNumId w:val="48"/>
  </w:num>
  <w:num w:numId="18">
    <w:abstractNumId w:val="49"/>
  </w:num>
  <w:num w:numId="19">
    <w:abstractNumId w:val="50"/>
  </w:num>
  <w:num w:numId="20">
    <w:abstractNumId w:val="51"/>
  </w:num>
  <w:num w:numId="21">
    <w:abstractNumId w:val="52"/>
  </w:num>
  <w:num w:numId="22">
    <w:abstractNumId w:val="53"/>
  </w:num>
  <w:num w:numId="23">
    <w:abstractNumId w:val="54"/>
  </w:num>
  <w:num w:numId="24">
    <w:abstractNumId w:val="55"/>
  </w:num>
  <w:num w:numId="25">
    <w:abstractNumId w:val="56"/>
  </w:num>
  <w:num w:numId="26">
    <w:abstractNumId w:val="57"/>
  </w:num>
  <w:num w:numId="27">
    <w:abstractNumId w:val="58"/>
  </w:num>
  <w:num w:numId="28">
    <w:abstractNumId w:val="59"/>
  </w:num>
  <w:num w:numId="29">
    <w:abstractNumId w:val="60"/>
  </w:num>
  <w:num w:numId="30">
    <w:abstractNumId w:val="61"/>
  </w:num>
  <w:num w:numId="31">
    <w:abstractNumId w:val="62"/>
  </w:num>
  <w:num w:numId="32">
    <w:abstractNumId w:val="63"/>
  </w:num>
  <w:num w:numId="33">
    <w:abstractNumId w:val="64"/>
  </w:num>
  <w:num w:numId="34">
    <w:abstractNumId w:val="65"/>
  </w:num>
  <w:num w:numId="35">
    <w:abstractNumId w:val="66"/>
  </w:num>
  <w:num w:numId="36">
    <w:abstractNumId w:val="67"/>
  </w:num>
  <w:num w:numId="37">
    <w:abstractNumId w:val="68"/>
  </w:num>
  <w:num w:numId="38">
    <w:abstractNumId w:val="69"/>
  </w:num>
  <w:num w:numId="39">
    <w:abstractNumId w:val="70"/>
  </w:num>
  <w:num w:numId="40">
    <w:abstractNumId w:val="71"/>
  </w:num>
  <w:num w:numId="41">
    <w:abstractNumId w:val="72"/>
  </w:num>
  <w:num w:numId="42">
    <w:abstractNumId w:val="73"/>
  </w:num>
  <w:num w:numId="43">
    <w:abstractNumId w:val="74"/>
  </w:num>
  <w:num w:numId="44">
    <w:abstractNumId w:val="75"/>
  </w:num>
  <w:num w:numId="45">
    <w:abstractNumId w:val="76"/>
  </w:num>
  <w:num w:numId="46">
    <w:abstractNumId w:val="77"/>
  </w:num>
  <w:num w:numId="47">
    <w:abstractNumId w:val="78"/>
  </w:num>
  <w:num w:numId="48">
    <w:abstractNumId w:val="79"/>
  </w:num>
  <w:num w:numId="49">
    <w:abstractNumId w:val="80"/>
  </w:num>
  <w:num w:numId="50">
    <w:abstractNumId w:val="81"/>
  </w:num>
  <w:num w:numId="51">
    <w:abstractNumId w:val="82"/>
  </w:num>
  <w:num w:numId="52">
    <w:abstractNumId w:val="83"/>
  </w:num>
  <w:num w:numId="53">
    <w:abstractNumId w:val="84"/>
  </w:num>
  <w:num w:numId="54">
    <w:abstractNumId w:val="85"/>
  </w:num>
  <w:num w:numId="55">
    <w:abstractNumId w:val="86"/>
  </w:num>
  <w:num w:numId="56">
    <w:abstractNumId w:val="87"/>
  </w:num>
  <w:num w:numId="57">
    <w:abstractNumId w:val="88"/>
  </w:num>
  <w:num w:numId="58">
    <w:abstractNumId w:val="89"/>
  </w:num>
  <w:num w:numId="59">
    <w:abstractNumId w:val="90"/>
  </w:num>
  <w:num w:numId="60">
    <w:abstractNumId w:val="91"/>
  </w:num>
  <w:num w:numId="61">
    <w:abstractNumId w:val="92"/>
  </w:num>
  <w:num w:numId="62">
    <w:abstractNumId w:val="93"/>
  </w:num>
  <w:num w:numId="63">
    <w:abstractNumId w:val="94"/>
  </w:num>
  <w:num w:numId="64">
    <w:abstractNumId w:val="95"/>
  </w:num>
  <w:num w:numId="65">
    <w:abstractNumId w:val="96"/>
  </w:num>
  <w:num w:numId="66">
    <w:abstractNumId w:val="97"/>
  </w:num>
  <w:num w:numId="67">
    <w:abstractNumId w:val="98"/>
  </w:num>
  <w:num w:numId="68">
    <w:abstractNumId w:val="99"/>
  </w:num>
  <w:num w:numId="69">
    <w:abstractNumId w:val="100"/>
  </w:num>
  <w:num w:numId="70">
    <w:abstractNumId w:val="101"/>
  </w:num>
  <w:num w:numId="71">
    <w:abstractNumId w:val="102"/>
  </w:num>
  <w:num w:numId="72">
    <w:abstractNumId w:val="103"/>
  </w:num>
  <w:num w:numId="73">
    <w:abstractNumId w:val="104"/>
  </w:num>
  <w:num w:numId="74">
    <w:abstractNumId w:val="105"/>
  </w:num>
  <w:num w:numId="75">
    <w:abstractNumId w:val="106"/>
  </w:num>
  <w:num w:numId="76">
    <w:abstractNumId w:val="107"/>
  </w:num>
  <w:num w:numId="77">
    <w:abstractNumId w:val="108"/>
  </w:num>
  <w:num w:numId="78">
    <w:abstractNumId w:val="109"/>
  </w:num>
  <w:num w:numId="79">
    <w:abstractNumId w:val="110"/>
  </w:num>
  <w:num w:numId="80">
    <w:abstractNumId w:val="111"/>
  </w:num>
  <w:num w:numId="81">
    <w:abstractNumId w:val="112"/>
  </w:num>
  <w:num w:numId="82">
    <w:abstractNumId w:val="113"/>
  </w:num>
  <w:num w:numId="83">
    <w:abstractNumId w:val="114"/>
  </w:num>
  <w:num w:numId="84">
    <w:abstractNumId w:val="115"/>
  </w:num>
  <w:num w:numId="85">
    <w:abstractNumId w:val="116"/>
  </w:num>
  <w:num w:numId="86">
    <w:abstractNumId w:val="117"/>
  </w:num>
  <w:num w:numId="87">
    <w:abstractNumId w:val="118"/>
  </w:num>
  <w:num w:numId="88">
    <w:abstractNumId w:val="119"/>
  </w:num>
  <w:num w:numId="89">
    <w:abstractNumId w:val="120"/>
  </w:num>
  <w:num w:numId="90">
    <w:abstractNumId w:val="121"/>
  </w:num>
  <w:num w:numId="91">
    <w:abstractNumId w:val="122"/>
  </w:num>
  <w:num w:numId="92">
    <w:abstractNumId w:val="123"/>
  </w:num>
  <w:num w:numId="93">
    <w:abstractNumId w:val="124"/>
  </w:num>
  <w:num w:numId="94">
    <w:abstractNumId w:val="125"/>
  </w:num>
  <w:num w:numId="95">
    <w:abstractNumId w:val="126"/>
  </w:num>
  <w:num w:numId="96">
    <w:abstractNumId w:val="127"/>
  </w:num>
  <w:num w:numId="97">
    <w:abstractNumId w:val="128"/>
  </w:num>
  <w:num w:numId="98">
    <w:abstractNumId w:val="129"/>
  </w:num>
  <w:num w:numId="99">
    <w:abstractNumId w:val="130"/>
  </w:num>
  <w:num w:numId="100">
    <w:abstractNumId w:val="131"/>
  </w:num>
  <w:num w:numId="101">
    <w:abstractNumId w:val="132"/>
  </w:num>
  <w:num w:numId="102">
    <w:abstractNumId w:val="133"/>
  </w:num>
  <w:num w:numId="103">
    <w:abstractNumId w:val="134"/>
  </w:num>
  <w:num w:numId="104">
    <w:abstractNumId w:val="135"/>
  </w:num>
  <w:num w:numId="105">
    <w:abstractNumId w:val="136"/>
  </w:num>
  <w:num w:numId="106">
    <w:abstractNumId w:val="137"/>
  </w:num>
  <w:num w:numId="107">
    <w:abstractNumId w:val="138"/>
  </w:num>
  <w:num w:numId="108">
    <w:abstractNumId w:val="139"/>
  </w:num>
  <w:num w:numId="109">
    <w:abstractNumId w:val="140"/>
  </w:num>
  <w:num w:numId="110">
    <w:abstractNumId w:val="141"/>
  </w:num>
  <w:num w:numId="111">
    <w:abstractNumId w:val="142"/>
  </w:num>
  <w:num w:numId="112">
    <w:abstractNumId w:val="143"/>
  </w:num>
  <w:num w:numId="113">
    <w:abstractNumId w:val="144"/>
  </w:num>
  <w:num w:numId="114">
    <w:abstractNumId w:val="145"/>
  </w:num>
  <w:num w:numId="115">
    <w:abstractNumId w:val="146"/>
  </w:num>
  <w:num w:numId="116">
    <w:abstractNumId w:val="147"/>
  </w:num>
  <w:num w:numId="117">
    <w:abstractNumId w:val="148"/>
  </w:num>
  <w:num w:numId="118">
    <w:abstractNumId w:val="149"/>
  </w:num>
  <w:num w:numId="119">
    <w:abstractNumId w:val="150"/>
  </w:num>
  <w:num w:numId="120">
    <w:abstractNumId w:val="151"/>
  </w:num>
  <w:num w:numId="121">
    <w:abstractNumId w:val="152"/>
  </w:num>
  <w:num w:numId="122">
    <w:abstractNumId w:val="153"/>
  </w:num>
  <w:num w:numId="123">
    <w:abstractNumId w:val="154"/>
  </w:num>
  <w:num w:numId="124">
    <w:abstractNumId w:val="15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so.csdn.net/so/search?q=%E8%99%9A%E6%8B%9F%E6%9C%BA&amp;spm=1001.2101.3001.7020" TargetMode="External" Type="http://schemas.openxmlformats.org/officeDocument/2006/relationships/hyperlink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2022-06-13T08:18:07Z</dcterms:created>
  <dc:creator>Apache POI</dc:creator>
</cp:coreProperties>
</file>