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3A6C07" w14:textId="661EC9E5" w:rsidR="00616B82" w:rsidRDefault="00ED2C29" w:rsidP="00616B82">
                                <w:pPr>
                                  <w:rPr>
                                    <w:rFonts w:cstheme="majorHAnsi"/>
                                    <w:b/>
                                    <w:sz w:val="64"/>
                                    <w:szCs w:val="64"/>
                                  </w:rPr>
                                </w:pPr>
                                <w:r w:rsidRPr="00ED2C29">
                                  <w:rPr>
                                    <w:rFonts w:cstheme="majorHAnsi"/>
                                    <w:b/>
                                    <w:sz w:val="64"/>
                                    <w:szCs w:val="64"/>
                                  </w:rPr>
                                  <w:t xml:space="preserve">Test Case: </w:t>
                                </w:r>
                                <w:r w:rsidR="00616B82" w:rsidRPr="00616B82">
                                  <w:rPr>
                                    <w:rFonts w:cstheme="majorHAnsi"/>
                                    <w:b/>
                                    <w:sz w:val="64"/>
                                    <w:szCs w:val="64"/>
                                  </w:rPr>
                                  <w:t>BASE-INV-0080 Terminal Inbound Directed Putaway from Inventory Override</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713BB277" w:rsidR="00E2603F" w:rsidRDefault="00E2603F" w:rsidP="00616B82">
                                    <w:pPr>
                                      <w:pStyle w:val="TOCHeading"/>
                                    </w:pPr>
                                    <w:r>
                                      <w:t>Table of Contents</w:t>
                                    </w:r>
                                  </w:p>
                                  <w:p w14:paraId="53F42AED" w14:textId="6B55D52D" w:rsidR="006D281E"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6073" w:history="1">
                                      <w:r w:rsidR="006D281E" w:rsidRPr="00807D6C">
                                        <w:rPr>
                                          <w:rStyle w:val="Hyperlink"/>
                                          <w:noProof/>
                                        </w:rPr>
                                        <w:t>Perform Terminal Inbound Directed Putaway From Inventory Override</w:t>
                                      </w:r>
                                      <w:r w:rsidR="006D281E">
                                        <w:rPr>
                                          <w:noProof/>
                                          <w:webHidden/>
                                        </w:rPr>
                                        <w:tab/>
                                      </w:r>
                                      <w:r w:rsidR="006D281E">
                                        <w:rPr>
                                          <w:noProof/>
                                          <w:webHidden/>
                                        </w:rPr>
                                        <w:fldChar w:fldCharType="begin"/>
                                      </w:r>
                                      <w:r w:rsidR="006D281E">
                                        <w:rPr>
                                          <w:noProof/>
                                          <w:webHidden/>
                                        </w:rPr>
                                        <w:instrText xml:space="preserve"> PAGEREF _Toc44946073 \h </w:instrText>
                                      </w:r>
                                      <w:r w:rsidR="006D281E">
                                        <w:rPr>
                                          <w:noProof/>
                                          <w:webHidden/>
                                        </w:rPr>
                                      </w:r>
                                      <w:r w:rsidR="006D281E">
                                        <w:rPr>
                                          <w:noProof/>
                                          <w:webHidden/>
                                        </w:rPr>
                                        <w:fldChar w:fldCharType="separate"/>
                                      </w:r>
                                      <w:r w:rsidR="006D281E">
                                        <w:rPr>
                                          <w:noProof/>
                                          <w:webHidden/>
                                        </w:rPr>
                                        <w:t>3</w:t>
                                      </w:r>
                                      <w:r w:rsidR="006D281E">
                                        <w:rPr>
                                          <w:noProof/>
                                          <w:webHidden/>
                                        </w:rPr>
                                        <w:fldChar w:fldCharType="end"/>
                                      </w:r>
                                    </w:hyperlink>
                                  </w:p>
                                  <w:p w14:paraId="591FA28F" w14:textId="0105E62D" w:rsidR="006D281E" w:rsidRDefault="008856A0">
                                    <w:pPr>
                                      <w:pStyle w:val="TOC3"/>
                                      <w:tabs>
                                        <w:tab w:val="right" w:leader="dot" w:pos="14390"/>
                                      </w:tabs>
                                      <w:rPr>
                                        <w:rFonts w:cstheme="minorBidi"/>
                                        <w:noProof/>
                                        <w:lang w:eastAsia="en-US"/>
                                      </w:rPr>
                                    </w:pPr>
                                    <w:hyperlink w:anchor="_Toc44946074" w:history="1">
                                      <w:r w:rsidR="006D281E" w:rsidRPr="00807D6C">
                                        <w:rPr>
                                          <w:rStyle w:val="Hyperlink"/>
                                          <w:noProof/>
                                        </w:rPr>
                                        <w:t>Test Case Setup</w:t>
                                      </w:r>
                                      <w:r w:rsidR="006D281E">
                                        <w:rPr>
                                          <w:noProof/>
                                          <w:webHidden/>
                                        </w:rPr>
                                        <w:tab/>
                                      </w:r>
                                      <w:r w:rsidR="006D281E">
                                        <w:rPr>
                                          <w:noProof/>
                                          <w:webHidden/>
                                        </w:rPr>
                                        <w:fldChar w:fldCharType="begin"/>
                                      </w:r>
                                      <w:r w:rsidR="006D281E">
                                        <w:rPr>
                                          <w:noProof/>
                                          <w:webHidden/>
                                        </w:rPr>
                                        <w:instrText xml:space="preserve"> PAGEREF _Toc44946074 \h </w:instrText>
                                      </w:r>
                                      <w:r w:rsidR="006D281E">
                                        <w:rPr>
                                          <w:noProof/>
                                          <w:webHidden/>
                                        </w:rPr>
                                      </w:r>
                                      <w:r w:rsidR="006D281E">
                                        <w:rPr>
                                          <w:noProof/>
                                          <w:webHidden/>
                                        </w:rPr>
                                        <w:fldChar w:fldCharType="separate"/>
                                      </w:r>
                                      <w:r w:rsidR="006D281E">
                                        <w:rPr>
                                          <w:noProof/>
                                          <w:webHidden/>
                                        </w:rPr>
                                        <w:t>3</w:t>
                                      </w:r>
                                      <w:r w:rsidR="006D281E">
                                        <w:rPr>
                                          <w:noProof/>
                                          <w:webHidden/>
                                        </w:rPr>
                                        <w:fldChar w:fldCharType="end"/>
                                      </w:r>
                                    </w:hyperlink>
                                  </w:p>
                                  <w:p w14:paraId="2DAC2756" w14:textId="4AA977BA" w:rsidR="006D281E" w:rsidRDefault="008856A0">
                                    <w:pPr>
                                      <w:pStyle w:val="TOC3"/>
                                      <w:tabs>
                                        <w:tab w:val="right" w:leader="dot" w:pos="14390"/>
                                      </w:tabs>
                                      <w:rPr>
                                        <w:rFonts w:cstheme="minorBidi"/>
                                        <w:noProof/>
                                        <w:lang w:eastAsia="en-US"/>
                                      </w:rPr>
                                    </w:pPr>
                                    <w:hyperlink w:anchor="_Toc44946075" w:history="1">
                                      <w:r w:rsidR="006D281E" w:rsidRPr="00807D6C">
                                        <w:rPr>
                                          <w:rStyle w:val="Hyperlink"/>
                                          <w:noProof/>
                                        </w:rPr>
                                        <w:t>Test Case Cleanup</w:t>
                                      </w:r>
                                      <w:r w:rsidR="006D281E">
                                        <w:rPr>
                                          <w:noProof/>
                                          <w:webHidden/>
                                        </w:rPr>
                                        <w:tab/>
                                      </w:r>
                                      <w:r w:rsidR="006D281E">
                                        <w:rPr>
                                          <w:noProof/>
                                          <w:webHidden/>
                                        </w:rPr>
                                        <w:fldChar w:fldCharType="begin"/>
                                      </w:r>
                                      <w:r w:rsidR="006D281E">
                                        <w:rPr>
                                          <w:noProof/>
                                          <w:webHidden/>
                                        </w:rPr>
                                        <w:instrText xml:space="preserve"> PAGEREF _Toc44946075 \h </w:instrText>
                                      </w:r>
                                      <w:r w:rsidR="006D281E">
                                        <w:rPr>
                                          <w:noProof/>
                                          <w:webHidden/>
                                        </w:rPr>
                                      </w:r>
                                      <w:r w:rsidR="006D281E">
                                        <w:rPr>
                                          <w:noProof/>
                                          <w:webHidden/>
                                        </w:rPr>
                                        <w:fldChar w:fldCharType="separate"/>
                                      </w:r>
                                      <w:r w:rsidR="006D281E">
                                        <w:rPr>
                                          <w:noProof/>
                                          <w:webHidden/>
                                        </w:rPr>
                                        <w:t>3</w:t>
                                      </w:r>
                                      <w:r w:rsidR="006D281E">
                                        <w:rPr>
                                          <w:noProof/>
                                          <w:webHidden/>
                                        </w:rPr>
                                        <w:fldChar w:fldCharType="end"/>
                                      </w:r>
                                    </w:hyperlink>
                                  </w:p>
                                  <w:p w14:paraId="406DCA7C" w14:textId="785516AD" w:rsidR="006D281E" w:rsidRDefault="008856A0">
                                    <w:pPr>
                                      <w:pStyle w:val="TOC3"/>
                                      <w:tabs>
                                        <w:tab w:val="right" w:leader="dot" w:pos="14390"/>
                                      </w:tabs>
                                      <w:rPr>
                                        <w:rFonts w:cstheme="minorBidi"/>
                                        <w:noProof/>
                                        <w:lang w:eastAsia="en-US"/>
                                      </w:rPr>
                                    </w:pPr>
                                    <w:hyperlink w:anchor="_Toc44946076" w:history="1">
                                      <w:r w:rsidR="006D281E" w:rsidRPr="00807D6C">
                                        <w:rPr>
                                          <w:rStyle w:val="Hyperlink"/>
                                          <w:noProof/>
                                        </w:rPr>
                                        <w:t>Test Case Prerequisites and Assumptions</w:t>
                                      </w:r>
                                      <w:r w:rsidR="006D281E">
                                        <w:rPr>
                                          <w:noProof/>
                                          <w:webHidden/>
                                        </w:rPr>
                                        <w:tab/>
                                      </w:r>
                                      <w:r w:rsidR="006D281E">
                                        <w:rPr>
                                          <w:noProof/>
                                          <w:webHidden/>
                                        </w:rPr>
                                        <w:fldChar w:fldCharType="begin"/>
                                      </w:r>
                                      <w:r w:rsidR="006D281E">
                                        <w:rPr>
                                          <w:noProof/>
                                          <w:webHidden/>
                                        </w:rPr>
                                        <w:instrText xml:space="preserve"> PAGEREF _Toc44946076 \h </w:instrText>
                                      </w:r>
                                      <w:r w:rsidR="006D281E">
                                        <w:rPr>
                                          <w:noProof/>
                                          <w:webHidden/>
                                        </w:rPr>
                                      </w:r>
                                      <w:r w:rsidR="006D281E">
                                        <w:rPr>
                                          <w:noProof/>
                                          <w:webHidden/>
                                        </w:rPr>
                                        <w:fldChar w:fldCharType="separate"/>
                                      </w:r>
                                      <w:r w:rsidR="006D281E">
                                        <w:rPr>
                                          <w:noProof/>
                                          <w:webHidden/>
                                        </w:rPr>
                                        <w:t>4</w:t>
                                      </w:r>
                                      <w:r w:rsidR="006D281E">
                                        <w:rPr>
                                          <w:noProof/>
                                          <w:webHidden/>
                                        </w:rPr>
                                        <w:fldChar w:fldCharType="end"/>
                                      </w:r>
                                    </w:hyperlink>
                                  </w:p>
                                  <w:p w14:paraId="4EFDD262" w14:textId="1B5CCEFE" w:rsidR="006D281E" w:rsidRDefault="008856A0">
                                    <w:pPr>
                                      <w:pStyle w:val="TOC3"/>
                                      <w:tabs>
                                        <w:tab w:val="right" w:leader="dot" w:pos="14390"/>
                                      </w:tabs>
                                      <w:rPr>
                                        <w:rFonts w:cstheme="minorBidi"/>
                                        <w:noProof/>
                                        <w:lang w:eastAsia="en-US"/>
                                      </w:rPr>
                                    </w:pPr>
                                    <w:hyperlink w:anchor="_Toc44946077" w:history="1">
                                      <w:r w:rsidR="006D281E" w:rsidRPr="00807D6C">
                                        <w:rPr>
                                          <w:rStyle w:val="Hyperlink"/>
                                          <w:noProof/>
                                        </w:rPr>
                                        <w:t>Test Case Examples</w:t>
                                      </w:r>
                                      <w:r w:rsidR="006D281E">
                                        <w:rPr>
                                          <w:noProof/>
                                          <w:webHidden/>
                                        </w:rPr>
                                        <w:tab/>
                                      </w:r>
                                      <w:r w:rsidR="006D281E">
                                        <w:rPr>
                                          <w:noProof/>
                                          <w:webHidden/>
                                        </w:rPr>
                                        <w:fldChar w:fldCharType="begin"/>
                                      </w:r>
                                      <w:r w:rsidR="006D281E">
                                        <w:rPr>
                                          <w:noProof/>
                                          <w:webHidden/>
                                        </w:rPr>
                                        <w:instrText xml:space="preserve"> PAGEREF _Toc44946077 \h </w:instrText>
                                      </w:r>
                                      <w:r w:rsidR="006D281E">
                                        <w:rPr>
                                          <w:noProof/>
                                          <w:webHidden/>
                                        </w:rPr>
                                      </w:r>
                                      <w:r w:rsidR="006D281E">
                                        <w:rPr>
                                          <w:noProof/>
                                          <w:webHidden/>
                                        </w:rPr>
                                        <w:fldChar w:fldCharType="separate"/>
                                      </w:r>
                                      <w:r w:rsidR="006D281E">
                                        <w:rPr>
                                          <w:noProof/>
                                          <w:webHidden/>
                                        </w:rPr>
                                        <w:t>4</w:t>
                                      </w:r>
                                      <w:r w:rsidR="006D281E">
                                        <w:rPr>
                                          <w:noProof/>
                                          <w:webHidden/>
                                        </w:rPr>
                                        <w:fldChar w:fldCharType="end"/>
                                      </w:r>
                                    </w:hyperlink>
                                  </w:p>
                                  <w:p w14:paraId="7A7CE38C" w14:textId="2B1CCB2A" w:rsidR="006D281E" w:rsidRDefault="008856A0">
                                    <w:pPr>
                                      <w:pStyle w:val="TOC3"/>
                                      <w:tabs>
                                        <w:tab w:val="right" w:leader="dot" w:pos="14390"/>
                                      </w:tabs>
                                      <w:rPr>
                                        <w:rFonts w:cstheme="minorBidi"/>
                                        <w:noProof/>
                                        <w:lang w:eastAsia="en-US"/>
                                      </w:rPr>
                                    </w:pPr>
                                    <w:hyperlink w:anchor="_Toc44946078" w:history="1">
                                      <w:r w:rsidR="006D281E" w:rsidRPr="00807D6C">
                                        <w:rPr>
                                          <w:rStyle w:val="Hyperlink"/>
                                          <w:noProof/>
                                        </w:rPr>
                                        <w:t>Test Case Configurations</w:t>
                                      </w:r>
                                      <w:r w:rsidR="006D281E">
                                        <w:rPr>
                                          <w:noProof/>
                                          <w:webHidden/>
                                        </w:rPr>
                                        <w:tab/>
                                      </w:r>
                                      <w:r w:rsidR="006D281E">
                                        <w:rPr>
                                          <w:noProof/>
                                          <w:webHidden/>
                                        </w:rPr>
                                        <w:fldChar w:fldCharType="begin"/>
                                      </w:r>
                                      <w:r w:rsidR="006D281E">
                                        <w:rPr>
                                          <w:noProof/>
                                          <w:webHidden/>
                                        </w:rPr>
                                        <w:instrText xml:space="preserve"> PAGEREF _Toc44946078 \h </w:instrText>
                                      </w:r>
                                      <w:r w:rsidR="006D281E">
                                        <w:rPr>
                                          <w:noProof/>
                                          <w:webHidden/>
                                        </w:rPr>
                                      </w:r>
                                      <w:r w:rsidR="006D281E">
                                        <w:rPr>
                                          <w:noProof/>
                                          <w:webHidden/>
                                        </w:rPr>
                                        <w:fldChar w:fldCharType="separate"/>
                                      </w:r>
                                      <w:r w:rsidR="006D281E">
                                        <w:rPr>
                                          <w:noProof/>
                                          <w:webHidden/>
                                        </w:rPr>
                                        <w:t>5</w:t>
                                      </w:r>
                                      <w:r w:rsidR="006D281E">
                                        <w:rPr>
                                          <w:noProof/>
                                          <w:webHidden/>
                                        </w:rPr>
                                        <w:fldChar w:fldCharType="end"/>
                                      </w:r>
                                    </w:hyperlink>
                                  </w:p>
                                  <w:p w14:paraId="24326BEB" w14:textId="2913A663" w:rsidR="006D281E" w:rsidRDefault="008856A0">
                                    <w:pPr>
                                      <w:pStyle w:val="TOC3"/>
                                      <w:tabs>
                                        <w:tab w:val="right" w:leader="dot" w:pos="14390"/>
                                      </w:tabs>
                                      <w:rPr>
                                        <w:rFonts w:cstheme="minorBidi"/>
                                        <w:noProof/>
                                        <w:lang w:eastAsia="en-US"/>
                                      </w:rPr>
                                    </w:pPr>
                                    <w:hyperlink w:anchor="_Toc44946079" w:history="1">
                                      <w:r w:rsidR="006D281E" w:rsidRPr="00807D6C">
                                        <w:rPr>
                                          <w:rStyle w:val="Hyperlink"/>
                                          <w:noProof/>
                                        </w:rPr>
                                        <w:t>Test Case Verification Approach</w:t>
                                      </w:r>
                                      <w:r w:rsidR="006D281E">
                                        <w:rPr>
                                          <w:noProof/>
                                          <w:webHidden/>
                                        </w:rPr>
                                        <w:tab/>
                                      </w:r>
                                      <w:r w:rsidR="006D281E">
                                        <w:rPr>
                                          <w:noProof/>
                                          <w:webHidden/>
                                        </w:rPr>
                                        <w:fldChar w:fldCharType="begin"/>
                                      </w:r>
                                      <w:r w:rsidR="006D281E">
                                        <w:rPr>
                                          <w:noProof/>
                                          <w:webHidden/>
                                        </w:rPr>
                                        <w:instrText xml:space="preserve"> PAGEREF _Toc44946079 \h </w:instrText>
                                      </w:r>
                                      <w:r w:rsidR="006D281E">
                                        <w:rPr>
                                          <w:noProof/>
                                          <w:webHidden/>
                                        </w:rPr>
                                      </w:r>
                                      <w:r w:rsidR="006D281E">
                                        <w:rPr>
                                          <w:noProof/>
                                          <w:webHidden/>
                                        </w:rPr>
                                        <w:fldChar w:fldCharType="separate"/>
                                      </w:r>
                                      <w:r w:rsidR="006D281E">
                                        <w:rPr>
                                          <w:noProof/>
                                          <w:webHidden/>
                                        </w:rPr>
                                        <w:t>5</w:t>
                                      </w:r>
                                      <w:r w:rsidR="006D281E">
                                        <w:rPr>
                                          <w:noProof/>
                                          <w:webHidden/>
                                        </w:rPr>
                                        <w:fldChar w:fldCharType="end"/>
                                      </w:r>
                                    </w:hyperlink>
                                  </w:p>
                                  <w:p w14:paraId="3D62EC2A" w14:textId="3054D780" w:rsidR="006D281E" w:rsidRDefault="008856A0">
                                    <w:pPr>
                                      <w:pStyle w:val="TOC3"/>
                                      <w:tabs>
                                        <w:tab w:val="right" w:leader="dot" w:pos="14390"/>
                                      </w:tabs>
                                      <w:rPr>
                                        <w:rFonts w:cstheme="minorBidi"/>
                                        <w:noProof/>
                                        <w:lang w:eastAsia="en-US"/>
                                      </w:rPr>
                                    </w:pPr>
                                    <w:hyperlink w:anchor="_Toc44946080" w:history="1">
                                      <w:r w:rsidR="006D281E" w:rsidRPr="00807D6C">
                                        <w:rPr>
                                          <w:rStyle w:val="Hyperlink"/>
                                          <w:noProof/>
                                        </w:rPr>
                                        <w:t>Test Case Specification</w:t>
                                      </w:r>
                                      <w:r w:rsidR="006D281E">
                                        <w:rPr>
                                          <w:noProof/>
                                          <w:webHidden/>
                                        </w:rPr>
                                        <w:tab/>
                                      </w:r>
                                      <w:r w:rsidR="006D281E">
                                        <w:rPr>
                                          <w:noProof/>
                                          <w:webHidden/>
                                        </w:rPr>
                                        <w:fldChar w:fldCharType="begin"/>
                                      </w:r>
                                      <w:r w:rsidR="006D281E">
                                        <w:rPr>
                                          <w:noProof/>
                                          <w:webHidden/>
                                        </w:rPr>
                                        <w:instrText xml:space="preserve"> PAGEREF _Toc44946080 \h </w:instrText>
                                      </w:r>
                                      <w:r w:rsidR="006D281E">
                                        <w:rPr>
                                          <w:noProof/>
                                          <w:webHidden/>
                                        </w:rPr>
                                      </w:r>
                                      <w:r w:rsidR="006D281E">
                                        <w:rPr>
                                          <w:noProof/>
                                          <w:webHidden/>
                                        </w:rPr>
                                        <w:fldChar w:fldCharType="separate"/>
                                      </w:r>
                                      <w:r w:rsidR="006D281E">
                                        <w:rPr>
                                          <w:noProof/>
                                          <w:webHidden/>
                                        </w:rPr>
                                        <w:t>5</w:t>
                                      </w:r>
                                      <w:r w:rsidR="006D281E">
                                        <w:rPr>
                                          <w:noProof/>
                                          <w:webHidden/>
                                        </w:rPr>
                                        <w:fldChar w:fldCharType="end"/>
                                      </w:r>
                                    </w:hyperlink>
                                  </w:p>
                                  <w:p w14:paraId="7E36FC9E" w14:textId="170AE047"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1A3A6C07" w14:textId="661EC9E5" w:rsidR="00616B82" w:rsidRDefault="00ED2C29" w:rsidP="00616B82">
                          <w:pPr>
                            <w:rPr>
                              <w:rFonts w:cstheme="majorHAnsi"/>
                              <w:b/>
                              <w:sz w:val="64"/>
                              <w:szCs w:val="64"/>
                            </w:rPr>
                          </w:pPr>
                          <w:r w:rsidRPr="00ED2C29">
                            <w:rPr>
                              <w:rFonts w:cstheme="majorHAnsi"/>
                              <w:b/>
                              <w:sz w:val="64"/>
                              <w:szCs w:val="64"/>
                            </w:rPr>
                            <w:t xml:space="preserve">Test Case: </w:t>
                          </w:r>
                          <w:r w:rsidR="00616B82" w:rsidRPr="00616B82">
                            <w:rPr>
                              <w:rFonts w:cstheme="majorHAnsi"/>
                              <w:b/>
                              <w:sz w:val="64"/>
                              <w:szCs w:val="64"/>
                            </w:rPr>
                            <w:t>BASE-INV-0080 Terminal Inbound Directed Putaway from Inventory Override</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713BB277" w:rsidR="00E2603F" w:rsidRDefault="00E2603F" w:rsidP="00616B82">
                              <w:pPr>
                                <w:pStyle w:val="TOCHeading"/>
                              </w:pPr>
                              <w:r>
                                <w:t>Table of Contents</w:t>
                              </w:r>
                            </w:p>
                            <w:p w14:paraId="53F42AED" w14:textId="6B55D52D" w:rsidR="006D281E"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6073" w:history="1">
                                <w:r w:rsidR="006D281E" w:rsidRPr="00807D6C">
                                  <w:rPr>
                                    <w:rStyle w:val="Hyperlink"/>
                                    <w:noProof/>
                                  </w:rPr>
                                  <w:t>Perform Terminal Inbound Directed Putaway From Inventory Override</w:t>
                                </w:r>
                                <w:r w:rsidR="006D281E">
                                  <w:rPr>
                                    <w:noProof/>
                                    <w:webHidden/>
                                  </w:rPr>
                                  <w:tab/>
                                </w:r>
                                <w:r w:rsidR="006D281E">
                                  <w:rPr>
                                    <w:noProof/>
                                    <w:webHidden/>
                                  </w:rPr>
                                  <w:fldChar w:fldCharType="begin"/>
                                </w:r>
                                <w:r w:rsidR="006D281E">
                                  <w:rPr>
                                    <w:noProof/>
                                    <w:webHidden/>
                                  </w:rPr>
                                  <w:instrText xml:space="preserve"> PAGEREF _Toc44946073 \h </w:instrText>
                                </w:r>
                                <w:r w:rsidR="006D281E">
                                  <w:rPr>
                                    <w:noProof/>
                                    <w:webHidden/>
                                  </w:rPr>
                                </w:r>
                                <w:r w:rsidR="006D281E">
                                  <w:rPr>
                                    <w:noProof/>
                                    <w:webHidden/>
                                  </w:rPr>
                                  <w:fldChar w:fldCharType="separate"/>
                                </w:r>
                                <w:r w:rsidR="006D281E">
                                  <w:rPr>
                                    <w:noProof/>
                                    <w:webHidden/>
                                  </w:rPr>
                                  <w:t>3</w:t>
                                </w:r>
                                <w:r w:rsidR="006D281E">
                                  <w:rPr>
                                    <w:noProof/>
                                    <w:webHidden/>
                                  </w:rPr>
                                  <w:fldChar w:fldCharType="end"/>
                                </w:r>
                              </w:hyperlink>
                            </w:p>
                            <w:p w14:paraId="591FA28F" w14:textId="0105E62D" w:rsidR="006D281E" w:rsidRDefault="006D281E">
                              <w:pPr>
                                <w:pStyle w:val="TOC3"/>
                                <w:tabs>
                                  <w:tab w:val="right" w:leader="dot" w:pos="14390"/>
                                </w:tabs>
                                <w:rPr>
                                  <w:rFonts w:cstheme="minorBidi"/>
                                  <w:noProof/>
                                  <w:lang w:eastAsia="en-US"/>
                                </w:rPr>
                              </w:pPr>
                              <w:hyperlink w:anchor="_Toc44946074" w:history="1">
                                <w:r w:rsidRPr="00807D6C">
                                  <w:rPr>
                                    <w:rStyle w:val="Hyperlink"/>
                                    <w:noProof/>
                                  </w:rPr>
                                  <w:t>Test Case Setup</w:t>
                                </w:r>
                                <w:r>
                                  <w:rPr>
                                    <w:noProof/>
                                    <w:webHidden/>
                                  </w:rPr>
                                  <w:tab/>
                                </w:r>
                                <w:r>
                                  <w:rPr>
                                    <w:noProof/>
                                    <w:webHidden/>
                                  </w:rPr>
                                  <w:fldChar w:fldCharType="begin"/>
                                </w:r>
                                <w:r>
                                  <w:rPr>
                                    <w:noProof/>
                                    <w:webHidden/>
                                  </w:rPr>
                                  <w:instrText xml:space="preserve"> PAGEREF _Toc44946074 \h </w:instrText>
                                </w:r>
                                <w:r>
                                  <w:rPr>
                                    <w:noProof/>
                                    <w:webHidden/>
                                  </w:rPr>
                                </w:r>
                                <w:r>
                                  <w:rPr>
                                    <w:noProof/>
                                    <w:webHidden/>
                                  </w:rPr>
                                  <w:fldChar w:fldCharType="separate"/>
                                </w:r>
                                <w:r>
                                  <w:rPr>
                                    <w:noProof/>
                                    <w:webHidden/>
                                  </w:rPr>
                                  <w:t>3</w:t>
                                </w:r>
                                <w:r>
                                  <w:rPr>
                                    <w:noProof/>
                                    <w:webHidden/>
                                  </w:rPr>
                                  <w:fldChar w:fldCharType="end"/>
                                </w:r>
                              </w:hyperlink>
                            </w:p>
                            <w:p w14:paraId="2DAC2756" w14:textId="4AA977BA" w:rsidR="006D281E" w:rsidRDefault="006D281E">
                              <w:pPr>
                                <w:pStyle w:val="TOC3"/>
                                <w:tabs>
                                  <w:tab w:val="right" w:leader="dot" w:pos="14390"/>
                                </w:tabs>
                                <w:rPr>
                                  <w:rFonts w:cstheme="minorBidi"/>
                                  <w:noProof/>
                                  <w:lang w:eastAsia="en-US"/>
                                </w:rPr>
                              </w:pPr>
                              <w:hyperlink w:anchor="_Toc44946075" w:history="1">
                                <w:r w:rsidRPr="00807D6C">
                                  <w:rPr>
                                    <w:rStyle w:val="Hyperlink"/>
                                    <w:noProof/>
                                  </w:rPr>
                                  <w:t>Test Case Cleanup</w:t>
                                </w:r>
                                <w:r>
                                  <w:rPr>
                                    <w:noProof/>
                                    <w:webHidden/>
                                  </w:rPr>
                                  <w:tab/>
                                </w:r>
                                <w:r>
                                  <w:rPr>
                                    <w:noProof/>
                                    <w:webHidden/>
                                  </w:rPr>
                                  <w:fldChar w:fldCharType="begin"/>
                                </w:r>
                                <w:r>
                                  <w:rPr>
                                    <w:noProof/>
                                    <w:webHidden/>
                                  </w:rPr>
                                  <w:instrText xml:space="preserve"> PAGEREF _Toc44946075 \h </w:instrText>
                                </w:r>
                                <w:r>
                                  <w:rPr>
                                    <w:noProof/>
                                    <w:webHidden/>
                                  </w:rPr>
                                </w:r>
                                <w:r>
                                  <w:rPr>
                                    <w:noProof/>
                                    <w:webHidden/>
                                  </w:rPr>
                                  <w:fldChar w:fldCharType="separate"/>
                                </w:r>
                                <w:r>
                                  <w:rPr>
                                    <w:noProof/>
                                    <w:webHidden/>
                                  </w:rPr>
                                  <w:t>3</w:t>
                                </w:r>
                                <w:r>
                                  <w:rPr>
                                    <w:noProof/>
                                    <w:webHidden/>
                                  </w:rPr>
                                  <w:fldChar w:fldCharType="end"/>
                                </w:r>
                              </w:hyperlink>
                            </w:p>
                            <w:p w14:paraId="406DCA7C" w14:textId="785516AD" w:rsidR="006D281E" w:rsidRDefault="006D281E">
                              <w:pPr>
                                <w:pStyle w:val="TOC3"/>
                                <w:tabs>
                                  <w:tab w:val="right" w:leader="dot" w:pos="14390"/>
                                </w:tabs>
                                <w:rPr>
                                  <w:rFonts w:cstheme="minorBidi"/>
                                  <w:noProof/>
                                  <w:lang w:eastAsia="en-US"/>
                                </w:rPr>
                              </w:pPr>
                              <w:hyperlink w:anchor="_Toc44946076" w:history="1">
                                <w:r w:rsidRPr="00807D6C">
                                  <w:rPr>
                                    <w:rStyle w:val="Hyperlink"/>
                                    <w:noProof/>
                                  </w:rPr>
                                  <w:t>Test Case Prerequisites and Assumptions</w:t>
                                </w:r>
                                <w:r>
                                  <w:rPr>
                                    <w:noProof/>
                                    <w:webHidden/>
                                  </w:rPr>
                                  <w:tab/>
                                </w:r>
                                <w:r>
                                  <w:rPr>
                                    <w:noProof/>
                                    <w:webHidden/>
                                  </w:rPr>
                                  <w:fldChar w:fldCharType="begin"/>
                                </w:r>
                                <w:r>
                                  <w:rPr>
                                    <w:noProof/>
                                    <w:webHidden/>
                                  </w:rPr>
                                  <w:instrText xml:space="preserve"> PAGEREF _Toc44946076 \h </w:instrText>
                                </w:r>
                                <w:r>
                                  <w:rPr>
                                    <w:noProof/>
                                    <w:webHidden/>
                                  </w:rPr>
                                </w:r>
                                <w:r>
                                  <w:rPr>
                                    <w:noProof/>
                                    <w:webHidden/>
                                  </w:rPr>
                                  <w:fldChar w:fldCharType="separate"/>
                                </w:r>
                                <w:r>
                                  <w:rPr>
                                    <w:noProof/>
                                    <w:webHidden/>
                                  </w:rPr>
                                  <w:t>4</w:t>
                                </w:r>
                                <w:r>
                                  <w:rPr>
                                    <w:noProof/>
                                    <w:webHidden/>
                                  </w:rPr>
                                  <w:fldChar w:fldCharType="end"/>
                                </w:r>
                              </w:hyperlink>
                            </w:p>
                            <w:p w14:paraId="4EFDD262" w14:textId="1B5CCEFE" w:rsidR="006D281E" w:rsidRDefault="006D281E">
                              <w:pPr>
                                <w:pStyle w:val="TOC3"/>
                                <w:tabs>
                                  <w:tab w:val="right" w:leader="dot" w:pos="14390"/>
                                </w:tabs>
                                <w:rPr>
                                  <w:rFonts w:cstheme="minorBidi"/>
                                  <w:noProof/>
                                  <w:lang w:eastAsia="en-US"/>
                                </w:rPr>
                              </w:pPr>
                              <w:hyperlink w:anchor="_Toc44946077" w:history="1">
                                <w:r w:rsidRPr="00807D6C">
                                  <w:rPr>
                                    <w:rStyle w:val="Hyperlink"/>
                                    <w:noProof/>
                                  </w:rPr>
                                  <w:t>Test Case Examples</w:t>
                                </w:r>
                                <w:r>
                                  <w:rPr>
                                    <w:noProof/>
                                    <w:webHidden/>
                                  </w:rPr>
                                  <w:tab/>
                                </w:r>
                                <w:r>
                                  <w:rPr>
                                    <w:noProof/>
                                    <w:webHidden/>
                                  </w:rPr>
                                  <w:fldChar w:fldCharType="begin"/>
                                </w:r>
                                <w:r>
                                  <w:rPr>
                                    <w:noProof/>
                                    <w:webHidden/>
                                  </w:rPr>
                                  <w:instrText xml:space="preserve"> PAGEREF _Toc44946077 \h </w:instrText>
                                </w:r>
                                <w:r>
                                  <w:rPr>
                                    <w:noProof/>
                                    <w:webHidden/>
                                  </w:rPr>
                                </w:r>
                                <w:r>
                                  <w:rPr>
                                    <w:noProof/>
                                    <w:webHidden/>
                                  </w:rPr>
                                  <w:fldChar w:fldCharType="separate"/>
                                </w:r>
                                <w:r>
                                  <w:rPr>
                                    <w:noProof/>
                                    <w:webHidden/>
                                  </w:rPr>
                                  <w:t>4</w:t>
                                </w:r>
                                <w:r>
                                  <w:rPr>
                                    <w:noProof/>
                                    <w:webHidden/>
                                  </w:rPr>
                                  <w:fldChar w:fldCharType="end"/>
                                </w:r>
                              </w:hyperlink>
                            </w:p>
                            <w:p w14:paraId="7A7CE38C" w14:textId="2B1CCB2A" w:rsidR="006D281E" w:rsidRDefault="006D281E">
                              <w:pPr>
                                <w:pStyle w:val="TOC3"/>
                                <w:tabs>
                                  <w:tab w:val="right" w:leader="dot" w:pos="14390"/>
                                </w:tabs>
                                <w:rPr>
                                  <w:rFonts w:cstheme="minorBidi"/>
                                  <w:noProof/>
                                  <w:lang w:eastAsia="en-US"/>
                                </w:rPr>
                              </w:pPr>
                              <w:hyperlink w:anchor="_Toc44946078" w:history="1">
                                <w:r w:rsidRPr="00807D6C">
                                  <w:rPr>
                                    <w:rStyle w:val="Hyperlink"/>
                                    <w:noProof/>
                                  </w:rPr>
                                  <w:t>Test Case Configurations</w:t>
                                </w:r>
                                <w:r>
                                  <w:rPr>
                                    <w:noProof/>
                                    <w:webHidden/>
                                  </w:rPr>
                                  <w:tab/>
                                </w:r>
                                <w:r>
                                  <w:rPr>
                                    <w:noProof/>
                                    <w:webHidden/>
                                  </w:rPr>
                                  <w:fldChar w:fldCharType="begin"/>
                                </w:r>
                                <w:r>
                                  <w:rPr>
                                    <w:noProof/>
                                    <w:webHidden/>
                                  </w:rPr>
                                  <w:instrText xml:space="preserve"> PAGEREF _Toc44946078 \h </w:instrText>
                                </w:r>
                                <w:r>
                                  <w:rPr>
                                    <w:noProof/>
                                    <w:webHidden/>
                                  </w:rPr>
                                </w:r>
                                <w:r>
                                  <w:rPr>
                                    <w:noProof/>
                                    <w:webHidden/>
                                  </w:rPr>
                                  <w:fldChar w:fldCharType="separate"/>
                                </w:r>
                                <w:r>
                                  <w:rPr>
                                    <w:noProof/>
                                    <w:webHidden/>
                                  </w:rPr>
                                  <w:t>5</w:t>
                                </w:r>
                                <w:r>
                                  <w:rPr>
                                    <w:noProof/>
                                    <w:webHidden/>
                                  </w:rPr>
                                  <w:fldChar w:fldCharType="end"/>
                                </w:r>
                              </w:hyperlink>
                            </w:p>
                            <w:p w14:paraId="24326BEB" w14:textId="2913A663" w:rsidR="006D281E" w:rsidRDefault="006D281E">
                              <w:pPr>
                                <w:pStyle w:val="TOC3"/>
                                <w:tabs>
                                  <w:tab w:val="right" w:leader="dot" w:pos="14390"/>
                                </w:tabs>
                                <w:rPr>
                                  <w:rFonts w:cstheme="minorBidi"/>
                                  <w:noProof/>
                                  <w:lang w:eastAsia="en-US"/>
                                </w:rPr>
                              </w:pPr>
                              <w:hyperlink w:anchor="_Toc44946079" w:history="1">
                                <w:r w:rsidRPr="00807D6C">
                                  <w:rPr>
                                    <w:rStyle w:val="Hyperlink"/>
                                    <w:noProof/>
                                  </w:rPr>
                                  <w:t>Test Case Verification Approach</w:t>
                                </w:r>
                                <w:r>
                                  <w:rPr>
                                    <w:noProof/>
                                    <w:webHidden/>
                                  </w:rPr>
                                  <w:tab/>
                                </w:r>
                                <w:r>
                                  <w:rPr>
                                    <w:noProof/>
                                    <w:webHidden/>
                                  </w:rPr>
                                  <w:fldChar w:fldCharType="begin"/>
                                </w:r>
                                <w:r>
                                  <w:rPr>
                                    <w:noProof/>
                                    <w:webHidden/>
                                  </w:rPr>
                                  <w:instrText xml:space="preserve"> PAGEREF _Toc44946079 \h </w:instrText>
                                </w:r>
                                <w:r>
                                  <w:rPr>
                                    <w:noProof/>
                                    <w:webHidden/>
                                  </w:rPr>
                                </w:r>
                                <w:r>
                                  <w:rPr>
                                    <w:noProof/>
                                    <w:webHidden/>
                                  </w:rPr>
                                  <w:fldChar w:fldCharType="separate"/>
                                </w:r>
                                <w:r>
                                  <w:rPr>
                                    <w:noProof/>
                                    <w:webHidden/>
                                  </w:rPr>
                                  <w:t>5</w:t>
                                </w:r>
                                <w:r>
                                  <w:rPr>
                                    <w:noProof/>
                                    <w:webHidden/>
                                  </w:rPr>
                                  <w:fldChar w:fldCharType="end"/>
                                </w:r>
                              </w:hyperlink>
                            </w:p>
                            <w:p w14:paraId="3D62EC2A" w14:textId="3054D780" w:rsidR="006D281E" w:rsidRDefault="006D281E">
                              <w:pPr>
                                <w:pStyle w:val="TOC3"/>
                                <w:tabs>
                                  <w:tab w:val="right" w:leader="dot" w:pos="14390"/>
                                </w:tabs>
                                <w:rPr>
                                  <w:rFonts w:cstheme="minorBidi"/>
                                  <w:noProof/>
                                  <w:lang w:eastAsia="en-US"/>
                                </w:rPr>
                              </w:pPr>
                              <w:hyperlink w:anchor="_Toc44946080" w:history="1">
                                <w:r w:rsidRPr="00807D6C">
                                  <w:rPr>
                                    <w:rStyle w:val="Hyperlink"/>
                                    <w:noProof/>
                                  </w:rPr>
                                  <w:t>Test Case Specification</w:t>
                                </w:r>
                                <w:r>
                                  <w:rPr>
                                    <w:noProof/>
                                    <w:webHidden/>
                                  </w:rPr>
                                  <w:tab/>
                                </w:r>
                                <w:r>
                                  <w:rPr>
                                    <w:noProof/>
                                    <w:webHidden/>
                                  </w:rPr>
                                  <w:fldChar w:fldCharType="begin"/>
                                </w:r>
                                <w:r>
                                  <w:rPr>
                                    <w:noProof/>
                                    <w:webHidden/>
                                  </w:rPr>
                                  <w:instrText xml:space="preserve"> PAGEREF _Toc44946080 \h </w:instrText>
                                </w:r>
                                <w:r>
                                  <w:rPr>
                                    <w:noProof/>
                                    <w:webHidden/>
                                  </w:rPr>
                                </w:r>
                                <w:r>
                                  <w:rPr>
                                    <w:noProof/>
                                    <w:webHidden/>
                                  </w:rPr>
                                  <w:fldChar w:fldCharType="separate"/>
                                </w:r>
                                <w:r>
                                  <w:rPr>
                                    <w:noProof/>
                                    <w:webHidden/>
                                  </w:rPr>
                                  <w:t>5</w:t>
                                </w:r>
                                <w:r>
                                  <w:rPr>
                                    <w:noProof/>
                                    <w:webHidden/>
                                  </w:rPr>
                                  <w:fldChar w:fldCharType="end"/>
                                </w:r>
                              </w:hyperlink>
                            </w:p>
                            <w:p w14:paraId="7E36FC9E" w14:textId="170AE047"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01EA8105" w:rsidR="00DA7C00" w:rsidRPr="00DA7C00" w:rsidRDefault="00CC727D" w:rsidP="00171318">
      <w:pPr>
        <w:pStyle w:val="1-header"/>
        <w:jc w:val="both"/>
        <w:rPr>
          <w:szCs w:val="44"/>
        </w:rPr>
      </w:pPr>
      <w:bookmarkStart w:id="2" w:name="_Toc40795029"/>
      <w:bookmarkStart w:id="3" w:name="_Toc44584432"/>
      <w:bookmarkStart w:id="4" w:name="_Toc44946073"/>
      <w:bookmarkEnd w:id="1"/>
      <w:r>
        <w:rPr>
          <w:szCs w:val="44"/>
        </w:rPr>
        <w:lastRenderedPageBreak/>
        <w:t xml:space="preserve">Perform </w:t>
      </w:r>
      <w:bookmarkEnd w:id="2"/>
      <w:r w:rsidR="00616B82" w:rsidRPr="00616B82">
        <w:rPr>
          <w:szCs w:val="44"/>
        </w:rPr>
        <w:t>Terminal Inbound Directed Putaway From Inventory Override</w:t>
      </w:r>
      <w:bookmarkEnd w:id="3"/>
      <w:bookmarkEnd w:id="4"/>
    </w:p>
    <w:p w14:paraId="58C2A3B9" w14:textId="723441BA"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-00</w:t>
      </w:r>
      <w:r w:rsidR="00017707">
        <w:rPr>
          <w:rFonts w:cs="Calibri"/>
          <w:sz w:val="22"/>
          <w:szCs w:val="22"/>
        </w:rPr>
        <w:t>8</w:t>
      </w:r>
      <w:r w:rsidR="00E2603F">
        <w:rPr>
          <w:rFonts w:cs="Calibri"/>
          <w:sz w:val="22"/>
          <w:szCs w:val="22"/>
        </w:rPr>
        <w:t xml:space="preserve">0 </w:t>
      </w:r>
      <w:r w:rsidR="00B3090F">
        <w:rPr>
          <w:rFonts w:cs="Calibri"/>
          <w:sz w:val="22"/>
          <w:szCs w:val="22"/>
        </w:rPr>
        <w:t xml:space="preserve">Bundle Test Case implementing </w:t>
      </w:r>
      <w:r w:rsidR="00017707" w:rsidRPr="00017707">
        <w:rPr>
          <w:rFonts w:cs="Calibri"/>
          <w:sz w:val="22"/>
          <w:szCs w:val="22"/>
        </w:rPr>
        <w:t>Terminal Inbound Directed Putaway From Inventory Override</w:t>
      </w:r>
      <w:r w:rsidR="00400AC2">
        <w:rPr>
          <w:rFonts w:cs="Calibri"/>
          <w:sz w:val="22"/>
          <w:szCs w:val="22"/>
        </w:rPr>
        <w:t>.</w:t>
      </w:r>
      <w:r w:rsidR="003C58C5">
        <w:rPr>
          <w:rFonts w:cs="Calibri"/>
          <w:sz w:val="22"/>
          <w:szCs w:val="22"/>
        </w:rPr>
        <w:br/>
      </w:r>
      <w:r w:rsidR="003C58C5">
        <w:rPr>
          <w:rFonts w:cs="Calibri"/>
          <w:sz w:val="22"/>
          <w:szCs w:val="22"/>
        </w:rPr>
        <w:br/>
      </w:r>
      <w:r w:rsidR="003C58C5">
        <w:rPr>
          <w:rFonts w:cs="Calibri"/>
          <w:b/>
          <w:bCs/>
          <w:sz w:val="22"/>
          <w:szCs w:val="22"/>
        </w:rPr>
        <w:t>Please note</w:t>
      </w:r>
      <w:r w:rsidR="003C58C5">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0A7141">
        <w:rPr>
          <w:rFonts w:cs="Calibri"/>
          <w:sz w:val="22"/>
          <w:szCs w:val="22"/>
        </w:rPr>
        <w:br/>
      </w:r>
      <w:r w:rsidR="003C58C5">
        <w:rPr>
          <w:rFonts w:cs="Calibri"/>
          <w:sz w:val="22"/>
          <w:szCs w:val="22"/>
        </w:rPr>
        <w:br/>
      </w: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0795030"/>
      <w:bookmarkStart w:id="12" w:name="_Toc44584433"/>
      <w:bookmarkStart w:id="13" w:name="_Toc44946074"/>
      <w:r>
        <w:t xml:space="preserve">Test Case </w:t>
      </w:r>
      <w:bookmarkEnd w:id="5"/>
      <w:bookmarkEnd w:id="6"/>
      <w:bookmarkEnd w:id="7"/>
      <w:r w:rsidR="00D26029">
        <w:t>Setup</w:t>
      </w:r>
      <w:bookmarkEnd w:id="8"/>
      <w:bookmarkEnd w:id="9"/>
      <w:bookmarkEnd w:id="10"/>
      <w:bookmarkEnd w:id="11"/>
      <w:bookmarkEnd w:id="12"/>
      <w:bookmarkEnd w:id="13"/>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3F5F580A" w:rsidR="00D26029" w:rsidRPr="003C58C5" w:rsidRDefault="00276451" w:rsidP="003C58C5">
      <w:pPr>
        <w:pStyle w:val="Body"/>
        <w:numPr>
          <w:ilvl w:val="1"/>
          <w:numId w:val="24"/>
        </w:numPr>
        <w:rPr>
          <w:sz w:val="22"/>
          <w:szCs w:val="22"/>
        </w:rPr>
      </w:pPr>
      <w:bookmarkStart w:id="14" w:name="_Hlk43804146"/>
      <w:r>
        <w:rPr>
          <w:sz w:val="22"/>
          <w:szCs w:val="22"/>
        </w:rPr>
        <w:t xml:space="preserve">Creates </w:t>
      </w:r>
      <w:bookmarkEnd w:id="14"/>
      <w:r w:rsidR="00BB044D">
        <w:rPr>
          <w:sz w:val="22"/>
          <w:szCs w:val="22"/>
        </w:rPr>
        <w:t>invoice, trailer, checks in trailer, and creates inventory</w:t>
      </w:r>
      <w:r w:rsidR="009E5D70" w:rsidRPr="003C58C5">
        <w:rPr>
          <w:sz w:val="22"/>
          <w:szCs w:val="22"/>
        </w:rPr>
        <w:br/>
      </w:r>
    </w:p>
    <w:p w14:paraId="0572264E" w14:textId="67BE2B47" w:rsidR="00D26029" w:rsidRPr="00D26029" w:rsidRDefault="00D26029" w:rsidP="00D26029">
      <w:pPr>
        <w:pStyle w:val="2-header"/>
      </w:pPr>
      <w:bookmarkStart w:id="15" w:name="_Toc36794897"/>
      <w:bookmarkStart w:id="16" w:name="_Toc36808512"/>
      <w:bookmarkStart w:id="17" w:name="_Toc37083398"/>
      <w:bookmarkStart w:id="18" w:name="_Toc40795031"/>
      <w:bookmarkStart w:id="19" w:name="_Toc44584434"/>
      <w:bookmarkStart w:id="20" w:name="_Toc44946075"/>
      <w:r>
        <w:t>Test Case Cleanup</w:t>
      </w:r>
      <w:bookmarkEnd w:id="15"/>
      <w:bookmarkEnd w:id="16"/>
      <w:bookmarkEnd w:id="17"/>
      <w:bookmarkEnd w:id="18"/>
      <w:bookmarkEnd w:id="19"/>
      <w:bookmarkEnd w:id="20"/>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1" w:name="_Toc36731285"/>
      <w:bookmarkStart w:id="22" w:name="_Toc36735771"/>
      <w:bookmarkStart w:id="23" w:name="_Toc36735880"/>
      <w:bookmarkStart w:id="24" w:name="_Toc36794898"/>
      <w:bookmarkStart w:id="25" w:name="_Toc36808513"/>
      <w:r>
        <w:br w:type="page"/>
      </w:r>
    </w:p>
    <w:p w14:paraId="1CAF599F" w14:textId="319D3571" w:rsidR="00A20484" w:rsidRPr="0057480B" w:rsidRDefault="00612F7F" w:rsidP="0057480B">
      <w:pPr>
        <w:pStyle w:val="2-header"/>
      </w:pPr>
      <w:bookmarkStart w:id="26" w:name="_Toc37083399"/>
      <w:bookmarkStart w:id="27" w:name="_Toc40795032"/>
      <w:bookmarkStart w:id="28" w:name="_Toc44584435"/>
      <w:bookmarkStart w:id="29" w:name="_Toc44946076"/>
      <w:r>
        <w:lastRenderedPageBreak/>
        <w:t xml:space="preserve">Test Case </w:t>
      </w:r>
      <w:r w:rsidR="00A31591">
        <w:t>Prerequisites</w:t>
      </w:r>
      <w:bookmarkEnd w:id="21"/>
      <w:bookmarkEnd w:id="22"/>
      <w:bookmarkEnd w:id="23"/>
      <w:bookmarkEnd w:id="24"/>
      <w:r w:rsidR="00974A39">
        <w:t xml:space="preserve"> and Assumptions</w:t>
      </w:r>
      <w:bookmarkEnd w:id="25"/>
      <w:bookmarkEnd w:id="26"/>
      <w:bookmarkEnd w:id="27"/>
      <w:bookmarkEnd w:id="28"/>
      <w:bookmarkEnd w:id="29"/>
    </w:p>
    <w:p w14:paraId="68BF6DE5" w14:textId="0CC78631" w:rsidR="00FB2492" w:rsidRDefault="00017707" w:rsidP="00276451">
      <w:pPr>
        <w:pStyle w:val="Body"/>
        <w:numPr>
          <w:ilvl w:val="0"/>
          <w:numId w:val="25"/>
        </w:numPr>
        <w:rPr>
          <w:sz w:val="22"/>
          <w:szCs w:val="22"/>
        </w:rPr>
      </w:pPr>
      <w:r w:rsidRPr="00017707">
        <w:rPr>
          <w:sz w:val="22"/>
          <w:szCs w:val="22"/>
        </w:rPr>
        <w:t>Receiving can continue whether there are overages or shorts</w:t>
      </w:r>
      <w:r w:rsidR="00FB2492" w:rsidRPr="00FB2492">
        <w:rPr>
          <w:sz w:val="22"/>
          <w:szCs w:val="22"/>
        </w:rPr>
        <w:t>.</w:t>
      </w:r>
    </w:p>
    <w:p w14:paraId="3ED461DB" w14:textId="41676CB2" w:rsidR="00FB2492" w:rsidRDefault="00017707" w:rsidP="00276451">
      <w:pPr>
        <w:pStyle w:val="Body"/>
        <w:numPr>
          <w:ilvl w:val="0"/>
          <w:numId w:val="25"/>
        </w:numPr>
        <w:rPr>
          <w:sz w:val="22"/>
          <w:szCs w:val="22"/>
        </w:rPr>
      </w:pPr>
      <w:r w:rsidRPr="00017707">
        <w:rPr>
          <w:sz w:val="22"/>
          <w:szCs w:val="22"/>
        </w:rPr>
        <w:t>Regression runs require parts and enough config to deposit inventory into the receive stage location</w:t>
      </w:r>
    </w:p>
    <w:p w14:paraId="0AC81694" w14:textId="77777777" w:rsidR="00017707" w:rsidRDefault="00017707" w:rsidP="00276451">
      <w:pPr>
        <w:pStyle w:val="Body"/>
        <w:numPr>
          <w:ilvl w:val="0"/>
          <w:numId w:val="25"/>
        </w:numPr>
        <w:rPr>
          <w:sz w:val="22"/>
          <w:szCs w:val="22"/>
        </w:rPr>
      </w:pPr>
      <w:r w:rsidRPr="00017707">
        <w:rPr>
          <w:sz w:val="22"/>
          <w:szCs w:val="22"/>
        </w:rPr>
        <w:t>Processing will handle standard LPN flow for blind receipts, over receipts, multi-client, multi-</w:t>
      </w:r>
      <w:proofErr w:type="spellStart"/>
      <w:r w:rsidRPr="00017707">
        <w:rPr>
          <w:sz w:val="22"/>
          <w:szCs w:val="22"/>
        </w:rPr>
        <w:t>wh</w:t>
      </w:r>
      <w:proofErr w:type="spellEnd"/>
      <w:r w:rsidRPr="00017707">
        <w:rPr>
          <w:sz w:val="22"/>
          <w:szCs w:val="22"/>
        </w:rPr>
        <w:t xml:space="preserve">, lot tracking, aging, </w:t>
      </w:r>
      <w:proofErr w:type="spellStart"/>
      <w:r w:rsidRPr="00017707">
        <w:rPr>
          <w:sz w:val="22"/>
          <w:szCs w:val="22"/>
        </w:rPr>
        <w:t>qa</w:t>
      </w:r>
      <w:proofErr w:type="spellEnd"/>
      <w:r w:rsidRPr="00017707">
        <w:rPr>
          <w:sz w:val="22"/>
          <w:szCs w:val="22"/>
        </w:rPr>
        <w:t xml:space="preserve"> directed</w:t>
      </w:r>
    </w:p>
    <w:p w14:paraId="2F630BA1" w14:textId="79E555DB" w:rsidR="00D94FAA" w:rsidRPr="00276451" w:rsidRDefault="00017707" w:rsidP="00276451">
      <w:pPr>
        <w:pStyle w:val="Body"/>
        <w:numPr>
          <w:ilvl w:val="0"/>
          <w:numId w:val="25"/>
        </w:numPr>
        <w:rPr>
          <w:sz w:val="22"/>
          <w:szCs w:val="22"/>
        </w:rPr>
      </w:pPr>
      <w:r w:rsidRPr="00017707">
        <w:rPr>
          <w:sz w:val="22"/>
          <w:szCs w:val="22"/>
        </w:rPr>
        <w:t xml:space="preserve">Processing ends with the deposit into the </w:t>
      </w:r>
      <w:proofErr w:type="spellStart"/>
      <w:r w:rsidRPr="00017707">
        <w:rPr>
          <w:sz w:val="22"/>
          <w:szCs w:val="22"/>
        </w:rPr>
        <w:t>over_dep_loc</w:t>
      </w:r>
      <w:proofErr w:type="spellEnd"/>
      <w:r w:rsidR="00D94FAA" w:rsidRPr="00276451">
        <w:rPr>
          <w:sz w:val="22"/>
          <w:szCs w:val="22"/>
        </w:rPr>
        <w:br/>
      </w:r>
    </w:p>
    <w:p w14:paraId="7DDD194E" w14:textId="5664E218" w:rsidR="00D94FAA" w:rsidRPr="00D26029" w:rsidRDefault="00D94FAA" w:rsidP="00D26029">
      <w:pPr>
        <w:pStyle w:val="2-header"/>
      </w:pPr>
      <w:bookmarkStart w:id="30" w:name="_Toc36731286"/>
      <w:bookmarkStart w:id="31" w:name="_Toc36735772"/>
      <w:bookmarkStart w:id="32" w:name="_Toc36735881"/>
      <w:bookmarkStart w:id="33" w:name="_Toc36794899"/>
      <w:bookmarkStart w:id="34" w:name="_Toc36808514"/>
      <w:bookmarkStart w:id="35" w:name="_Toc37083400"/>
      <w:bookmarkStart w:id="36" w:name="_Toc40795033"/>
      <w:bookmarkStart w:id="37" w:name="_Toc44584436"/>
      <w:bookmarkStart w:id="38" w:name="_Toc44946077"/>
      <w:r>
        <w:t xml:space="preserve">Test </w:t>
      </w:r>
      <w:r w:rsidR="00400AC2">
        <w:t xml:space="preserve">Case </w:t>
      </w:r>
      <w:bookmarkEnd w:id="30"/>
      <w:bookmarkEnd w:id="31"/>
      <w:bookmarkEnd w:id="32"/>
      <w:bookmarkEnd w:id="33"/>
      <w:bookmarkEnd w:id="34"/>
      <w:bookmarkEnd w:id="35"/>
      <w:bookmarkEnd w:id="36"/>
      <w:r w:rsidR="00E2603F">
        <w:t>Examples</w:t>
      </w:r>
      <w:bookmarkEnd w:id="37"/>
      <w:bookmarkEnd w:id="38"/>
    </w:p>
    <w:p w14:paraId="2C425030" w14:textId="2D166233" w:rsidR="002B410C" w:rsidRPr="002B410C" w:rsidRDefault="002B410C" w:rsidP="00CB36EB">
      <w:pPr>
        <w:pStyle w:val="Body"/>
        <w:jc w:val="both"/>
        <w:rPr>
          <w:rFonts w:cs="Calibri"/>
          <w:sz w:val="22"/>
          <w:szCs w:val="22"/>
        </w:rPr>
      </w:pPr>
      <w:bookmarkStart w:id="39" w:name="_Hlk43804286"/>
      <w:bookmarkStart w:id="40" w:name="_Hlk43803666"/>
      <w:bookmarkStart w:id="41" w:name="_Toc36731287"/>
      <w:bookmarkStart w:id="42" w:name="_Toc36735773"/>
      <w:bookmarkStart w:id="43" w:name="_Toc36735882"/>
      <w:bookmarkStart w:id="44" w:name="_Toc36794900"/>
      <w:bookmarkStart w:id="45" w:name="_Toc36808515"/>
      <w:r w:rsidRPr="004B5CD9">
        <w:rPr>
          <w:sz w:val="22"/>
          <w:szCs w:val="22"/>
        </w:rPr>
        <w:t>This Test Case will</w:t>
      </w:r>
      <w:r>
        <w:rPr>
          <w:sz w:val="22"/>
          <w:szCs w:val="22"/>
        </w:rPr>
        <w:t xml:space="preserve"> only perform </w:t>
      </w:r>
      <w:r w:rsidR="009914C7" w:rsidRPr="00017707">
        <w:rPr>
          <w:rFonts w:cs="Calibri"/>
          <w:sz w:val="22"/>
          <w:szCs w:val="22"/>
        </w:rPr>
        <w:t>Terminal Inbound Directed Putaway From Inventory Override</w:t>
      </w:r>
      <w:r w:rsidR="009914C7" w:rsidRPr="002B410C">
        <w:rPr>
          <w:sz w:val="22"/>
          <w:szCs w:val="22"/>
        </w:rPr>
        <w:t xml:space="preserve"> </w:t>
      </w:r>
      <w:r w:rsidRPr="002B410C">
        <w:rPr>
          <w:sz w:val="22"/>
          <w:szCs w:val="22"/>
        </w:rPr>
        <w:t>and will not perform any other examples</w:t>
      </w:r>
      <w:bookmarkEnd w:id="39"/>
      <w:r>
        <w:rPr>
          <w:sz w:val="22"/>
          <w:szCs w:val="22"/>
        </w:rPr>
        <w:t>.</w:t>
      </w:r>
    </w:p>
    <w:bookmarkEnd w:id="40"/>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46" w:name="_Toc37083402"/>
      <w:bookmarkStart w:id="47" w:name="_Toc40795035"/>
      <w:bookmarkStart w:id="48" w:name="_Toc44584438"/>
      <w:bookmarkStart w:id="49" w:name="_Toc44946078"/>
      <w:r>
        <w:lastRenderedPageBreak/>
        <w:t>Test Case Configuration</w:t>
      </w:r>
      <w:r w:rsidR="009E422C">
        <w:t>s</w:t>
      </w:r>
      <w:bookmarkEnd w:id="41"/>
      <w:bookmarkEnd w:id="42"/>
      <w:bookmarkEnd w:id="43"/>
      <w:bookmarkEnd w:id="44"/>
      <w:bookmarkEnd w:id="45"/>
      <w:bookmarkEnd w:id="46"/>
      <w:bookmarkEnd w:id="47"/>
      <w:bookmarkEnd w:id="48"/>
      <w:bookmarkEnd w:id="49"/>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51B2CF37" w:rsidR="00D94FAA" w:rsidRPr="003C58C5" w:rsidRDefault="00B577DA" w:rsidP="003C58C5">
      <w:pPr>
        <w:pStyle w:val="ListParagraph"/>
        <w:numPr>
          <w:ilvl w:val="0"/>
          <w:numId w:val="28"/>
        </w:numPr>
        <w:rPr>
          <w:sz w:val="22"/>
          <w:szCs w:val="22"/>
        </w:rPr>
      </w:pPr>
      <w:r>
        <w:rPr>
          <w:sz w:val="22"/>
          <w:szCs w:val="22"/>
        </w:rPr>
        <w:t>Wide Terminal</w:t>
      </w:r>
      <w:r w:rsidR="009E422C" w:rsidRPr="003C58C5">
        <w:rPr>
          <w:sz w:val="22"/>
          <w:szCs w:val="22"/>
        </w:rPr>
        <w:br/>
      </w:r>
    </w:p>
    <w:p w14:paraId="678FFD95" w14:textId="36006C2C" w:rsidR="004B5CD9" w:rsidRDefault="004B5CD9" w:rsidP="004B5CD9">
      <w:pPr>
        <w:pStyle w:val="2-header"/>
      </w:pPr>
      <w:bookmarkStart w:id="50" w:name="_Toc36731288"/>
      <w:bookmarkStart w:id="51" w:name="_Toc36735774"/>
      <w:bookmarkStart w:id="52" w:name="_Toc36735883"/>
      <w:bookmarkStart w:id="53" w:name="_Toc36794901"/>
      <w:bookmarkStart w:id="54" w:name="_Toc36808516"/>
      <w:bookmarkStart w:id="55" w:name="_Toc37083403"/>
      <w:bookmarkStart w:id="56" w:name="_Toc40795036"/>
      <w:bookmarkStart w:id="57" w:name="_Toc44584439"/>
      <w:bookmarkStart w:id="58" w:name="_Toc44946079"/>
      <w:r>
        <w:t>Test Case Verification Approach</w:t>
      </w:r>
      <w:bookmarkEnd w:id="50"/>
      <w:bookmarkEnd w:id="51"/>
      <w:bookmarkEnd w:id="52"/>
      <w:bookmarkEnd w:id="53"/>
      <w:bookmarkEnd w:id="54"/>
      <w:bookmarkEnd w:id="55"/>
      <w:bookmarkEnd w:id="56"/>
      <w:bookmarkEnd w:id="57"/>
      <w:bookmarkEnd w:id="58"/>
    </w:p>
    <w:p w14:paraId="50072450" w14:textId="6E73BF6F"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6984012E" w14:textId="1661AFE9" w:rsidR="00276451" w:rsidRDefault="00276451" w:rsidP="004B5CD9">
      <w:pPr>
        <w:pStyle w:val="Body"/>
        <w:rPr>
          <w:sz w:val="22"/>
          <w:szCs w:val="22"/>
        </w:rPr>
      </w:pPr>
      <w:r>
        <w:rPr>
          <w:sz w:val="22"/>
          <w:szCs w:val="22"/>
        </w:rPr>
        <w:t>It will also Utilize a MSQL WMS query to validate that the anticipated end state was reached</w:t>
      </w:r>
    </w:p>
    <w:p w14:paraId="3CA636F7" w14:textId="4D99D905" w:rsidR="006D281E" w:rsidRDefault="006D281E" w:rsidP="004B5CD9">
      <w:pPr>
        <w:pStyle w:val="Body"/>
        <w:rPr>
          <w:sz w:val="22"/>
          <w:szCs w:val="22"/>
        </w:rPr>
      </w:pPr>
    </w:p>
    <w:p w14:paraId="6084A0DE" w14:textId="77777777" w:rsidR="006D281E" w:rsidRPr="00400AC2" w:rsidRDefault="006D281E" w:rsidP="006D281E">
      <w:pPr>
        <w:pStyle w:val="2-header"/>
        <w:rPr>
          <w:color w:val="auto"/>
        </w:rPr>
      </w:pPr>
      <w:bookmarkStart w:id="59" w:name="_Toc37083401"/>
      <w:bookmarkStart w:id="60" w:name="_Toc40795034"/>
      <w:bookmarkStart w:id="61" w:name="_Toc44584437"/>
      <w:bookmarkStart w:id="62" w:name="_Toc44946080"/>
      <w:r>
        <w:t>Test Case Specification</w:t>
      </w:r>
      <w:bookmarkEnd w:id="59"/>
      <w:bookmarkEnd w:id="60"/>
      <w:bookmarkEnd w:id="61"/>
      <w:bookmarkEnd w:id="62"/>
    </w:p>
    <w:tbl>
      <w:tblPr>
        <w:tblStyle w:val="TableGrid"/>
        <w:tblW w:w="13315" w:type="dxa"/>
        <w:tblLook w:val="04A0" w:firstRow="1" w:lastRow="0" w:firstColumn="1" w:lastColumn="0" w:noHBand="0" w:noVBand="1"/>
      </w:tblPr>
      <w:tblGrid>
        <w:gridCol w:w="4675"/>
        <w:gridCol w:w="8640"/>
      </w:tblGrid>
      <w:tr w:rsidR="006D281E" w:rsidRPr="007D1A2B" w14:paraId="05B2C42E" w14:textId="77777777" w:rsidTr="00D30CBF">
        <w:tc>
          <w:tcPr>
            <w:tcW w:w="4675" w:type="dxa"/>
          </w:tcPr>
          <w:p w14:paraId="5B1C5C88" w14:textId="77777777" w:rsidR="006D281E" w:rsidRPr="00627E9F" w:rsidRDefault="006D281E" w:rsidP="00D30CBF">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BASE-INV-0080 </w:t>
            </w:r>
            <w:r w:rsidRPr="00017707">
              <w:rPr>
                <w:rFonts w:cs="Calibri"/>
                <w:sz w:val="22"/>
                <w:szCs w:val="22"/>
              </w:rPr>
              <w:t>Terminal Inbound Directed Putaway From Inventory Override</w:t>
            </w:r>
          </w:p>
        </w:tc>
        <w:tc>
          <w:tcPr>
            <w:tcW w:w="8640" w:type="dxa"/>
          </w:tcPr>
          <w:p w14:paraId="6A16BF38" w14:textId="77777777" w:rsidR="006D281E" w:rsidRPr="00627E9F" w:rsidRDefault="006D281E" w:rsidP="00D30CBF">
            <w:pPr>
              <w:pStyle w:val="Body"/>
              <w:spacing w:line="240" w:lineRule="auto"/>
              <w:rPr>
                <w:sz w:val="22"/>
                <w:szCs w:val="22"/>
              </w:rPr>
            </w:pPr>
            <w:r w:rsidRPr="00627E9F">
              <w:rPr>
                <w:b/>
                <w:bCs/>
                <w:sz w:val="22"/>
                <w:szCs w:val="22"/>
              </w:rPr>
              <w:t xml:space="preserve">Description: </w:t>
            </w:r>
            <w:r w:rsidRPr="00017707">
              <w:rPr>
                <w:rFonts w:cs="Calibri"/>
                <w:sz w:val="22"/>
                <w:szCs w:val="22"/>
              </w:rPr>
              <w:t>Terminal Inbound Directed Putaway From Inventory Override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Pr="00C26FC3">
              <w:rPr>
                <w:sz w:val="22"/>
                <w:szCs w:val="22"/>
              </w:rPr>
              <w:t>Putaway</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BASE-INV-0080.csv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0A7141">
              <w:rPr>
                <w:sz w:val="22"/>
                <w:szCs w:val="22"/>
              </w:rPr>
              <w:t>3.5 minutes</w:t>
            </w:r>
            <w:r w:rsidRPr="002962C6">
              <w:rPr>
                <w:sz w:val="22"/>
                <w:szCs w:val="22"/>
              </w:rPr>
              <w:t xml:space="preserve"> </w:t>
            </w:r>
          </w:p>
        </w:tc>
      </w:tr>
    </w:tbl>
    <w:p w14:paraId="361CBD5A" w14:textId="77777777" w:rsidR="006D281E" w:rsidRDefault="006D281E" w:rsidP="006D281E">
      <w:pPr>
        <w:pStyle w:val="2-header"/>
      </w:pPr>
    </w:p>
    <w:p w14:paraId="222780CB" w14:textId="77777777" w:rsidR="006D281E" w:rsidRDefault="006D281E" w:rsidP="004B5CD9">
      <w:pPr>
        <w:pStyle w:val="Body"/>
        <w:rPr>
          <w:sz w:val="22"/>
          <w:szCs w:val="22"/>
        </w:rP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128A6837"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6D281E">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0A7141"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0A7141">
              <w:rPr>
                <w:rFonts w:asciiTheme="majorHAnsi" w:hAnsiTheme="majorHAnsi" w:cstheme="majorHAnsi"/>
                <w:noProof/>
                <w:sz w:val="22"/>
                <w:szCs w:val="22"/>
                <w:lang w:eastAsia="es-MX"/>
              </w:rPr>
              <w:t xml:space="preserve">: </w:t>
            </w:r>
            <w:r w:rsidR="00070AA8" w:rsidRPr="000A7141">
              <w:rPr>
                <w:rFonts w:asciiTheme="majorHAnsi" w:hAnsiTheme="majorHAnsi" w:cstheme="majorHAnsi"/>
                <w:noProof/>
                <w:sz w:val="22"/>
                <w:szCs w:val="22"/>
                <w:lang w:eastAsia="es-MX"/>
              </w:rPr>
              <w:t xml:space="preserve"> Login to Terminal</w:t>
            </w:r>
          </w:p>
          <w:p w14:paraId="46C138B2" w14:textId="77777777" w:rsidR="00A85126" w:rsidRPr="000A7141"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0A7141" w:rsidRDefault="00A85126" w:rsidP="00627E9F">
            <w:pPr>
              <w:pStyle w:val="Bullets"/>
              <w:ind w:left="360" w:hanging="360"/>
              <w:rPr>
                <w:rFonts w:asciiTheme="majorHAnsi" w:hAnsiTheme="majorHAnsi" w:cstheme="majorHAnsi"/>
                <w:noProof/>
                <w:sz w:val="22"/>
                <w:szCs w:val="22"/>
                <w:lang w:eastAsia="es-MX"/>
              </w:rPr>
            </w:pPr>
            <w:r w:rsidRPr="000A7141">
              <w:rPr>
                <w:rFonts w:asciiTheme="majorHAnsi" w:hAnsiTheme="majorHAnsi" w:cstheme="majorHAnsi"/>
                <w:b/>
                <w:bCs/>
                <w:noProof/>
                <w:sz w:val="22"/>
                <w:szCs w:val="22"/>
                <w:lang w:eastAsia="es-MX"/>
              </w:rPr>
              <w:t>Actions</w:t>
            </w:r>
            <w:r w:rsidRPr="000A7141">
              <w:rPr>
                <w:rFonts w:asciiTheme="majorHAnsi" w:hAnsiTheme="majorHAnsi" w:cstheme="majorHAnsi"/>
                <w:noProof/>
                <w:sz w:val="22"/>
                <w:szCs w:val="22"/>
                <w:lang w:eastAsia="es-MX"/>
              </w:rPr>
              <w:t>:</w:t>
            </w:r>
          </w:p>
          <w:p w14:paraId="264D50B9" w14:textId="7B7137BD" w:rsidR="004D4D6F" w:rsidRPr="000A7141" w:rsidRDefault="004D4D6F" w:rsidP="00B3090F">
            <w:pPr>
              <w:pStyle w:val="Bullets"/>
              <w:numPr>
                <w:ilvl w:val="0"/>
                <w:numId w:val="4"/>
              </w:numPr>
              <w:rPr>
                <w:noProof/>
                <w:sz w:val="22"/>
                <w:szCs w:val="22"/>
                <w:lang w:eastAsia="es-MX"/>
              </w:rPr>
            </w:pPr>
            <w:r w:rsidRPr="000A7141">
              <w:rPr>
                <w:noProof/>
                <w:sz w:val="22"/>
                <w:szCs w:val="22"/>
                <w:lang w:eastAsia="es-MX"/>
              </w:rPr>
              <w:t>Enter into the terminal a valid ID</w:t>
            </w:r>
          </w:p>
          <w:p w14:paraId="41744A31" w14:textId="46070D0F" w:rsidR="004D4D6F" w:rsidRPr="000A7141" w:rsidRDefault="004D4D6F" w:rsidP="00B3090F">
            <w:pPr>
              <w:pStyle w:val="Bullets"/>
              <w:numPr>
                <w:ilvl w:val="0"/>
                <w:numId w:val="4"/>
              </w:numPr>
              <w:rPr>
                <w:noProof/>
                <w:sz w:val="22"/>
                <w:szCs w:val="22"/>
                <w:lang w:eastAsia="es-MX"/>
              </w:rPr>
            </w:pPr>
            <w:r w:rsidRPr="000A7141">
              <w:rPr>
                <w:noProof/>
                <w:sz w:val="22"/>
                <w:szCs w:val="22"/>
                <w:lang w:eastAsia="es-MX"/>
              </w:rPr>
              <w:t>Click ENTER</w:t>
            </w:r>
          </w:p>
          <w:p w14:paraId="7AC863B1" w14:textId="14BCB3E0" w:rsidR="00A85126" w:rsidRPr="000A7141" w:rsidRDefault="00070AA8" w:rsidP="00B3090F">
            <w:pPr>
              <w:pStyle w:val="Bullets"/>
              <w:numPr>
                <w:ilvl w:val="0"/>
                <w:numId w:val="4"/>
              </w:numPr>
              <w:rPr>
                <w:noProof/>
                <w:sz w:val="22"/>
                <w:szCs w:val="22"/>
                <w:lang w:eastAsia="es-MX"/>
              </w:rPr>
            </w:pPr>
            <w:r w:rsidRPr="000A7141">
              <w:rPr>
                <w:noProof/>
                <w:sz w:val="22"/>
                <w:szCs w:val="22"/>
                <w:lang w:eastAsia="es-MX"/>
              </w:rPr>
              <w:t xml:space="preserve">Enter into the terminal appropriate User ID and </w:t>
            </w:r>
            <w:r w:rsidRPr="000A7141">
              <w:rPr>
                <w:sz w:val="22"/>
                <w:szCs w:val="22"/>
              </w:rPr>
              <w:t>Password</w:t>
            </w:r>
          </w:p>
          <w:p w14:paraId="26DDCCAD" w14:textId="0965FB42" w:rsidR="00070AA8" w:rsidRPr="000A7141" w:rsidRDefault="00070AA8" w:rsidP="00B3090F">
            <w:pPr>
              <w:pStyle w:val="Bullets"/>
              <w:numPr>
                <w:ilvl w:val="0"/>
                <w:numId w:val="4"/>
              </w:numPr>
              <w:rPr>
                <w:noProof/>
                <w:sz w:val="22"/>
                <w:szCs w:val="22"/>
                <w:lang w:eastAsia="es-MX"/>
              </w:rPr>
            </w:pPr>
            <w:r w:rsidRPr="000A7141">
              <w:rPr>
                <w:sz w:val="22"/>
                <w:szCs w:val="22"/>
              </w:rPr>
              <w:t>Click ENTER</w:t>
            </w:r>
          </w:p>
          <w:p w14:paraId="2864D092" w14:textId="2284ADDD" w:rsidR="00070AA8" w:rsidRPr="000A7141" w:rsidRDefault="00592D03" w:rsidP="00B3090F">
            <w:pPr>
              <w:pStyle w:val="Bullets"/>
              <w:numPr>
                <w:ilvl w:val="0"/>
                <w:numId w:val="4"/>
              </w:numPr>
              <w:rPr>
                <w:noProof/>
                <w:sz w:val="22"/>
                <w:szCs w:val="22"/>
                <w:lang w:eastAsia="es-MX"/>
              </w:rPr>
            </w:pPr>
            <w:r w:rsidRPr="000A7141">
              <w:rPr>
                <w:sz w:val="22"/>
                <w:szCs w:val="22"/>
              </w:rPr>
              <w:t>Enter</w:t>
            </w:r>
            <w:r w:rsidR="00070AA8" w:rsidRPr="000A7141">
              <w:rPr>
                <w:sz w:val="22"/>
                <w:szCs w:val="22"/>
              </w:rPr>
              <w:t xml:space="preserve"> the terminal appropriate Work Information data</w:t>
            </w:r>
          </w:p>
          <w:p w14:paraId="7BA99A45" w14:textId="77777777" w:rsidR="00B3090F" w:rsidRPr="000A7141" w:rsidRDefault="00B3090F" w:rsidP="00627E9F">
            <w:pPr>
              <w:pStyle w:val="Bullets"/>
              <w:ind w:left="360" w:hanging="360"/>
              <w:rPr>
                <w:b/>
                <w:bCs/>
                <w:noProof/>
                <w:sz w:val="22"/>
                <w:szCs w:val="22"/>
                <w:lang w:eastAsia="es-MX"/>
              </w:rPr>
            </w:pPr>
          </w:p>
          <w:p w14:paraId="5813EE84" w14:textId="41FF5696" w:rsidR="00A85126" w:rsidRPr="000A7141" w:rsidRDefault="00A85126" w:rsidP="00627E9F">
            <w:pPr>
              <w:pStyle w:val="Bullets"/>
              <w:ind w:left="360" w:hanging="360"/>
              <w:rPr>
                <w:noProof/>
                <w:sz w:val="22"/>
                <w:szCs w:val="22"/>
                <w:lang w:eastAsia="es-MX"/>
              </w:rPr>
            </w:pPr>
            <w:r w:rsidRPr="000A7141">
              <w:rPr>
                <w:b/>
                <w:bCs/>
                <w:noProof/>
                <w:sz w:val="22"/>
                <w:szCs w:val="22"/>
                <w:lang w:eastAsia="es-MX"/>
              </w:rPr>
              <w:t>Expected Results</w:t>
            </w:r>
            <w:r w:rsidRPr="000A7141">
              <w:rPr>
                <w:noProof/>
                <w:sz w:val="22"/>
                <w:szCs w:val="22"/>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sidRPr="000A7141">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5F420B2E">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53F2FB46">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383" cy="1982601"/>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0D47F9A9" w:rsidR="001C5E66" w:rsidRPr="00627E9F"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0A7141">
              <w:rPr>
                <w:rFonts w:asciiTheme="majorHAnsi" w:hAnsiTheme="majorHAnsi" w:cstheme="majorHAnsi"/>
                <w:b/>
                <w:bCs/>
                <w:noProof/>
                <w:sz w:val="22"/>
                <w:szCs w:val="22"/>
                <w:lang w:eastAsia="es-MX"/>
              </w:rPr>
              <w:t>:</w:t>
            </w:r>
            <w:r w:rsidR="00520755">
              <w:rPr>
                <w:rFonts w:asciiTheme="majorHAnsi" w:hAnsiTheme="majorHAnsi" w:cstheme="majorHAnsi"/>
                <w:noProof/>
                <w:sz w:val="22"/>
                <w:szCs w:val="22"/>
                <w:lang w:eastAsia="es-MX"/>
              </w:rPr>
              <w:t xml:space="preserve"> </w:t>
            </w:r>
            <w:r w:rsidR="00FB2492" w:rsidRPr="00FB2492">
              <w:rPr>
                <w:rFonts w:asciiTheme="majorHAnsi" w:hAnsiTheme="majorHAnsi" w:cstheme="majorHAnsi"/>
                <w:color w:val="313437"/>
                <w:sz w:val="22"/>
                <w:szCs w:val="22"/>
                <w:shd w:val="clear" w:color="auto" w:fill="FFFFFF"/>
              </w:rPr>
              <w:t xml:space="preserve">Navigate to the </w:t>
            </w:r>
            <w:r w:rsidR="002934AB">
              <w:rPr>
                <w:rFonts w:asciiTheme="majorHAnsi" w:hAnsiTheme="majorHAnsi" w:cstheme="majorHAnsi"/>
                <w:color w:val="313437"/>
                <w:sz w:val="22"/>
                <w:szCs w:val="22"/>
                <w:shd w:val="clear" w:color="auto" w:fill="FFFFFF"/>
              </w:rPr>
              <w:t xml:space="preserve">Putaway Screen </w:t>
            </w:r>
          </w:p>
          <w:p w14:paraId="0B245EAE" w14:textId="77777777" w:rsidR="001C5E66" w:rsidRPr="00627E9F"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627E9F" w:rsidRDefault="001C5E6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2A61B22" w14:textId="7ABF8B73" w:rsidR="006E7D60" w:rsidRPr="003C58C5" w:rsidRDefault="000749AD" w:rsidP="00520755">
            <w:pPr>
              <w:pStyle w:val="Bullets"/>
              <w:numPr>
                <w:ilvl w:val="0"/>
                <w:numId w:val="4"/>
              </w:numPr>
              <w:rPr>
                <w:noProof/>
                <w:sz w:val="22"/>
                <w:szCs w:val="22"/>
                <w:lang w:eastAsia="es-MX"/>
              </w:rPr>
            </w:pPr>
            <w:r w:rsidRPr="003C58C5">
              <w:rPr>
                <w:noProof/>
                <w:sz w:val="22"/>
                <w:szCs w:val="22"/>
                <w:lang w:eastAsia="es-MX"/>
              </w:rPr>
              <w:t xml:space="preserve">Select </w:t>
            </w:r>
            <w:r w:rsidR="006E1A9D" w:rsidRPr="003C58C5">
              <w:rPr>
                <w:b/>
                <w:bCs/>
                <w:noProof/>
                <w:sz w:val="22"/>
                <w:szCs w:val="22"/>
                <w:lang w:eastAsia="es-MX"/>
              </w:rPr>
              <w:t>Inventory Menu</w:t>
            </w:r>
            <w:r w:rsidR="003C58C5" w:rsidRPr="003C58C5">
              <w:rPr>
                <w:b/>
                <w:bCs/>
                <w:noProof/>
                <w:sz w:val="22"/>
                <w:szCs w:val="22"/>
                <w:lang w:eastAsia="es-MX"/>
              </w:rPr>
              <w:t xml:space="preserve"> </w:t>
            </w:r>
            <w:r w:rsidRPr="003C58C5">
              <w:rPr>
                <w:b/>
                <w:bCs/>
                <w:noProof/>
                <w:sz w:val="22"/>
                <w:szCs w:val="22"/>
                <w:lang w:eastAsia="es-MX"/>
              </w:rPr>
              <w:t xml:space="preserve">(Option </w:t>
            </w:r>
            <w:r w:rsidR="006E1A9D" w:rsidRPr="003C58C5">
              <w:rPr>
                <w:b/>
                <w:bCs/>
                <w:noProof/>
                <w:sz w:val="22"/>
                <w:szCs w:val="22"/>
                <w:lang w:eastAsia="es-MX"/>
              </w:rPr>
              <w:t>2</w:t>
            </w:r>
            <w:r w:rsidRPr="003C58C5">
              <w:rPr>
                <w:b/>
                <w:bCs/>
                <w:noProof/>
                <w:sz w:val="22"/>
                <w:szCs w:val="22"/>
                <w:lang w:eastAsia="es-MX"/>
              </w:rPr>
              <w:t>)</w:t>
            </w:r>
          </w:p>
          <w:p w14:paraId="702BEF59" w14:textId="077C299F" w:rsidR="006E1A9D" w:rsidRPr="003C58C5" w:rsidRDefault="006E1A9D" w:rsidP="006E1A9D">
            <w:pPr>
              <w:pStyle w:val="Bullets"/>
              <w:numPr>
                <w:ilvl w:val="0"/>
                <w:numId w:val="4"/>
              </w:numPr>
              <w:rPr>
                <w:noProof/>
                <w:sz w:val="22"/>
                <w:szCs w:val="22"/>
                <w:lang w:eastAsia="es-MX"/>
              </w:rPr>
            </w:pPr>
            <w:r w:rsidRPr="003C58C5">
              <w:rPr>
                <w:noProof/>
                <w:sz w:val="22"/>
                <w:szCs w:val="22"/>
                <w:lang w:eastAsia="es-MX"/>
              </w:rPr>
              <w:t xml:space="preserve">Select </w:t>
            </w:r>
            <w:r w:rsidR="002934AB" w:rsidRPr="003C58C5">
              <w:rPr>
                <w:b/>
                <w:bCs/>
                <w:noProof/>
                <w:sz w:val="22"/>
                <w:szCs w:val="22"/>
                <w:lang w:eastAsia="es-MX"/>
              </w:rPr>
              <w:t xml:space="preserve">Next </w:t>
            </w:r>
            <w:r w:rsidRPr="003C58C5">
              <w:rPr>
                <w:b/>
                <w:bCs/>
                <w:noProof/>
                <w:sz w:val="22"/>
                <w:szCs w:val="22"/>
                <w:lang w:eastAsia="es-MX"/>
              </w:rPr>
              <w:t xml:space="preserve">(Option </w:t>
            </w:r>
            <w:r w:rsidR="002934AB" w:rsidRPr="003C58C5">
              <w:rPr>
                <w:b/>
                <w:bCs/>
                <w:noProof/>
                <w:sz w:val="22"/>
                <w:szCs w:val="22"/>
                <w:lang w:eastAsia="es-MX"/>
              </w:rPr>
              <w:t>0</w:t>
            </w:r>
            <w:r w:rsidRPr="003C58C5">
              <w:rPr>
                <w:b/>
                <w:bCs/>
                <w:noProof/>
                <w:sz w:val="22"/>
                <w:szCs w:val="22"/>
                <w:lang w:eastAsia="es-MX"/>
              </w:rPr>
              <w:t>)</w:t>
            </w:r>
          </w:p>
          <w:p w14:paraId="0F2B6624" w14:textId="48087D6C" w:rsidR="006E1A9D" w:rsidRPr="003C58C5" w:rsidRDefault="002934AB" w:rsidP="00520755">
            <w:pPr>
              <w:pStyle w:val="Bullets"/>
              <w:numPr>
                <w:ilvl w:val="0"/>
                <w:numId w:val="4"/>
              </w:numPr>
              <w:rPr>
                <w:noProof/>
                <w:sz w:val="22"/>
                <w:szCs w:val="22"/>
                <w:lang w:eastAsia="es-MX"/>
              </w:rPr>
            </w:pPr>
            <w:r w:rsidRPr="003C58C5">
              <w:rPr>
                <w:noProof/>
                <w:sz w:val="22"/>
                <w:szCs w:val="22"/>
                <w:lang w:eastAsia="es-MX"/>
              </w:rPr>
              <w:t xml:space="preserve">Select </w:t>
            </w:r>
            <w:r w:rsidRPr="003C58C5">
              <w:rPr>
                <w:b/>
                <w:bCs/>
                <w:noProof/>
                <w:sz w:val="22"/>
                <w:szCs w:val="22"/>
                <w:lang w:eastAsia="es-MX"/>
              </w:rPr>
              <w:t>Putaway (Option 6)</w:t>
            </w:r>
          </w:p>
          <w:p w14:paraId="59398F90" w14:textId="77777777" w:rsidR="001C5E66" w:rsidRDefault="001C5E66" w:rsidP="007A260D">
            <w:pPr>
              <w:pStyle w:val="Bullets"/>
              <w:ind w:left="360" w:hanging="360"/>
              <w:rPr>
                <w:b/>
                <w:bCs/>
                <w:noProof/>
                <w:lang w:eastAsia="es-MX"/>
              </w:rPr>
            </w:pPr>
          </w:p>
          <w:p w14:paraId="1045619B" w14:textId="77777777" w:rsidR="001C5E66" w:rsidRPr="003C58C5" w:rsidRDefault="001C5E66" w:rsidP="007A260D">
            <w:pPr>
              <w:pStyle w:val="Bullets"/>
              <w:ind w:left="360" w:hanging="360"/>
              <w:rPr>
                <w:noProof/>
                <w:sz w:val="22"/>
                <w:szCs w:val="22"/>
                <w:lang w:eastAsia="es-MX"/>
              </w:rPr>
            </w:pPr>
            <w:r w:rsidRPr="003C58C5">
              <w:rPr>
                <w:b/>
                <w:bCs/>
                <w:noProof/>
                <w:sz w:val="22"/>
                <w:szCs w:val="22"/>
                <w:lang w:eastAsia="es-MX"/>
              </w:rPr>
              <w:t>Expected Results</w:t>
            </w:r>
            <w:r w:rsidRPr="003C58C5">
              <w:rPr>
                <w:noProof/>
                <w:sz w:val="22"/>
                <w:szCs w:val="22"/>
                <w:lang w:eastAsia="es-MX"/>
              </w:rPr>
              <w:t>:</w:t>
            </w:r>
          </w:p>
          <w:p w14:paraId="50BE2610" w14:textId="4CD4BA3F" w:rsidR="001C5E66" w:rsidRPr="006B7A87" w:rsidRDefault="00520755" w:rsidP="001C5E6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002934AB">
              <w:rPr>
                <w:noProof/>
                <w:sz w:val="22"/>
                <w:szCs w:val="22"/>
                <w:lang w:eastAsia="es-MX"/>
              </w:rPr>
              <w:t xml:space="preserve"> Put</w:t>
            </w:r>
            <w:r w:rsidR="00D56FFC">
              <w:rPr>
                <w:noProof/>
                <w:sz w:val="22"/>
                <w:szCs w:val="22"/>
                <w:lang w:eastAsia="es-MX"/>
              </w:rPr>
              <w:t xml:space="preserve">away </w:t>
            </w:r>
            <w:r>
              <w:rPr>
                <w:rFonts w:asciiTheme="majorHAnsi" w:hAnsiTheme="majorHAnsi" w:cstheme="majorHAnsi"/>
                <w:noProof/>
                <w:sz w:val="22"/>
                <w:szCs w:val="22"/>
                <w:lang w:eastAsia="es-MX"/>
              </w:rPr>
              <w:t>screen</w:t>
            </w:r>
            <w:r w:rsidR="003C58C5">
              <w:rPr>
                <w:rFonts w:asciiTheme="majorHAnsi" w:hAnsiTheme="majorHAnsi" w:cstheme="majorHAnsi"/>
                <w:noProof/>
                <w:sz w:val="22"/>
                <w:szCs w:val="22"/>
                <w:lang w:eastAsia="es-MX"/>
              </w:rPr>
              <w:br/>
            </w:r>
          </w:p>
        </w:tc>
        <w:tc>
          <w:tcPr>
            <w:tcW w:w="8640" w:type="dxa"/>
          </w:tcPr>
          <w:p w14:paraId="29C71AD7" w14:textId="6115EEA0"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1D1372E8">
                  <wp:extent cx="1089754" cy="196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00DD48AE">
              <w:rPr>
                <w:noProof/>
              </w:rPr>
              <w:t xml:space="preserve">     </w:t>
            </w:r>
            <w:r w:rsidR="00FB2492" w:rsidRPr="00FB2492">
              <w:rPr>
                <w:noProof/>
              </w:rPr>
              <w:drawing>
                <wp:inline distT="0" distB="0" distL="0" distR="0" wp14:anchorId="1B7CABB8" wp14:editId="68D9AE71">
                  <wp:extent cx="135255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745" cy="1952907"/>
                          </a:xfrm>
                          <a:prstGeom prst="rect">
                            <a:avLst/>
                          </a:prstGeom>
                        </pic:spPr>
                      </pic:pic>
                    </a:graphicData>
                  </a:graphic>
                </wp:inline>
              </w:drawing>
            </w:r>
            <w:r w:rsidR="00D01941">
              <w:rPr>
                <w:noProof/>
              </w:rPr>
              <w:t xml:space="preserve">  </w:t>
            </w:r>
            <w:r w:rsidR="006E1A9D">
              <w:rPr>
                <w:noProof/>
              </w:rPr>
              <w:t xml:space="preserve"> </w:t>
            </w:r>
            <w:r w:rsidR="002934AB" w:rsidRPr="002934AB">
              <w:rPr>
                <w:noProof/>
              </w:rPr>
              <w:drawing>
                <wp:inline distT="0" distB="0" distL="0" distR="0" wp14:anchorId="1974E247" wp14:editId="4F96ED54">
                  <wp:extent cx="1485900" cy="1952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6112" cy="1952904"/>
                          </a:xfrm>
                          <a:prstGeom prst="rect">
                            <a:avLst/>
                          </a:prstGeom>
                        </pic:spPr>
                      </pic:pic>
                    </a:graphicData>
                  </a:graphic>
                </wp:inline>
              </w:drawing>
            </w:r>
            <w:r w:rsidR="002934AB">
              <w:rPr>
                <w:noProof/>
              </w:rPr>
              <w:t xml:space="preserve"> </w:t>
            </w:r>
            <w:r w:rsidR="002934AB" w:rsidRPr="002934AB">
              <w:rPr>
                <w:noProof/>
              </w:rPr>
              <w:drawing>
                <wp:inline distT="0" distB="0" distL="0" distR="0" wp14:anchorId="21706098" wp14:editId="5E004E9D">
                  <wp:extent cx="1152525" cy="1952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2690" cy="1952905"/>
                          </a:xfrm>
                          <a:prstGeom prst="rect">
                            <a:avLst/>
                          </a:prstGeom>
                        </pic:spPr>
                      </pic:pic>
                    </a:graphicData>
                  </a:graphic>
                </wp:inline>
              </w:drawing>
            </w:r>
          </w:p>
        </w:tc>
      </w:tr>
      <w:tr w:rsidR="002962C6" w:rsidRPr="007D1A2B" w14:paraId="7A5FB35C" w14:textId="77777777" w:rsidTr="00D56FFC">
        <w:trPr>
          <w:trHeight w:val="5060"/>
        </w:trPr>
        <w:tc>
          <w:tcPr>
            <w:tcW w:w="4230" w:type="dxa"/>
          </w:tcPr>
          <w:p w14:paraId="27ACA590" w14:textId="7E4B058C"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D56FFC">
              <w:rPr>
                <w:rFonts w:asciiTheme="majorHAnsi" w:hAnsiTheme="majorHAnsi" w:cstheme="majorHAnsi"/>
                <w:noProof/>
                <w:sz w:val="22"/>
                <w:szCs w:val="22"/>
                <w:lang w:eastAsia="es-MX"/>
              </w:rPr>
              <w:t>Enter The Load To Putaway</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627E9F" w:rsidRDefault="002962C6" w:rsidP="0003781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C2F83CE" w14:textId="242ED636" w:rsidR="00B053DB" w:rsidRPr="003C58C5" w:rsidRDefault="003C58C5" w:rsidP="00B053DB">
            <w:pPr>
              <w:pStyle w:val="Bullets"/>
              <w:numPr>
                <w:ilvl w:val="0"/>
                <w:numId w:val="4"/>
              </w:numPr>
              <w:rPr>
                <w:noProof/>
                <w:sz w:val="22"/>
                <w:szCs w:val="22"/>
                <w:lang w:eastAsia="es-MX"/>
              </w:rPr>
            </w:pPr>
            <w:r>
              <w:rPr>
                <w:noProof/>
                <w:sz w:val="22"/>
                <w:szCs w:val="22"/>
                <w:lang w:eastAsia="es-MX"/>
              </w:rPr>
              <w:t>Enter</w:t>
            </w:r>
            <w:r w:rsidR="006E1A9D" w:rsidRPr="003C58C5">
              <w:rPr>
                <w:noProof/>
                <w:sz w:val="22"/>
                <w:szCs w:val="22"/>
                <w:lang w:eastAsia="es-MX"/>
              </w:rPr>
              <w:t xml:space="preserve"> the load number in </w:t>
            </w:r>
            <w:r w:rsidR="006E1A9D" w:rsidRPr="003C58C5">
              <w:rPr>
                <w:b/>
                <w:bCs/>
                <w:noProof/>
                <w:sz w:val="22"/>
                <w:szCs w:val="22"/>
                <w:lang w:eastAsia="es-MX"/>
              </w:rPr>
              <w:t>(ID :)</w:t>
            </w:r>
            <w:r w:rsidR="006E1A9D" w:rsidRPr="003C58C5">
              <w:rPr>
                <w:noProof/>
                <w:sz w:val="22"/>
                <w:szCs w:val="22"/>
                <w:lang w:eastAsia="es-MX"/>
              </w:rPr>
              <w:t xml:space="preserve"> </w:t>
            </w:r>
            <w:r>
              <w:rPr>
                <w:noProof/>
                <w:sz w:val="22"/>
                <w:szCs w:val="22"/>
                <w:lang w:eastAsia="es-MX"/>
              </w:rPr>
              <w:t>f</w:t>
            </w:r>
            <w:r w:rsidR="006E1A9D" w:rsidRPr="003C58C5">
              <w:rPr>
                <w:noProof/>
                <w:sz w:val="22"/>
                <w:szCs w:val="22"/>
                <w:lang w:eastAsia="es-MX"/>
              </w:rPr>
              <w:t>ield</w:t>
            </w:r>
            <w:r>
              <w:rPr>
                <w:noProof/>
                <w:sz w:val="22"/>
                <w:szCs w:val="22"/>
                <w:lang w:eastAsia="es-MX"/>
              </w:rPr>
              <w:t xml:space="preserve"> (defined in input file)</w:t>
            </w:r>
          </w:p>
          <w:p w14:paraId="535C3649" w14:textId="73A5578C" w:rsidR="006E1A9D" w:rsidRPr="003C58C5" w:rsidRDefault="00FC3E30" w:rsidP="00037816">
            <w:pPr>
              <w:pStyle w:val="Bullets"/>
              <w:numPr>
                <w:ilvl w:val="0"/>
                <w:numId w:val="4"/>
              </w:numPr>
              <w:rPr>
                <w:noProof/>
                <w:sz w:val="22"/>
                <w:szCs w:val="22"/>
                <w:lang w:eastAsia="es-MX"/>
              </w:rPr>
            </w:pPr>
            <w:r w:rsidRPr="003C58C5">
              <w:rPr>
                <w:noProof/>
                <w:sz w:val="22"/>
                <w:szCs w:val="22"/>
                <w:lang w:eastAsia="es-MX"/>
              </w:rPr>
              <w:t>Press F6</w:t>
            </w:r>
          </w:p>
          <w:p w14:paraId="291C7B17" w14:textId="582D5F60" w:rsidR="00D56FFC" w:rsidRPr="003C58C5" w:rsidRDefault="00D56FFC" w:rsidP="00037816">
            <w:pPr>
              <w:pStyle w:val="Bullets"/>
              <w:numPr>
                <w:ilvl w:val="0"/>
                <w:numId w:val="4"/>
              </w:numPr>
              <w:rPr>
                <w:noProof/>
                <w:sz w:val="22"/>
                <w:szCs w:val="22"/>
                <w:lang w:eastAsia="es-MX"/>
              </w:rPr>
            </w:pPr>
            <w:r w:rsidRPr="003C58C5">
              <w:rPr>
                <w:noProof/>
                <w:sz w:val="22"/>
                <w:szCs w:val="22"/>
                <w:lang w:eastAsia="es-MX"/>
              </w:rPr>
              <w:t>Press Enter</w:t>
            </w:r>
          </w:p>
          <w:p w14:paraId="3EC869D8" w14:textId="272300E3" w:rsidR="00D51948" w:rsidRDefault="00D51948" w:rsidP="00520755">
            <w:pPr>
              <w:pStyle w:val="Bullets"/>
              <w:rPr>
                <w:noProof/>
                <w:lang w:eastAsia="es-MX"/>
              </w:rPr>
            </w:pPr>
          </w:p>
          <w:p w14:paraId="09A4F3B7" w14:textId="77777777" w:rsidR="002962C6" w:rsidRDefault="002962C6" w:rsidP="00117844">
            <w:pPr>
              <w:pStyle w:val="Bullets"/>
              <w:rPr>
                <w:b/>
                <w:bCs/>
                <w:noProof/>
                <w:lang w:eastAsia="es-MX"/>
              </w:rPr>
            </w:pPr>
          </w:p>
          <w:p w14:paraId="208F733B" w14:textId="3C568A70" w:rsidR="00D51948" w:rsidRPr="003C58C5" w:rsidRDefault="002962C6" w:rsidP="003C58C5">
            <w:pPr>
              <w:pStyle w:val="Bullets"/>
              <w:ind w:left="360" w:hanging="360"/>
              <w:rPr>
                <w:noProof/>
                <w:sz w:val="22"/>
                <w:szCs w:val="22"/>
                <w:lang w:eastAsia="es-MX"/>
              </w:rPr>
            </w:pPr>
            <w:r w:rsidRPr="003C58C5">
              <w:rPr>
                <w:b/>
                <w:bCs/>
                <w:noProof/>
                <w:sz w:val="22"/>
                <w:szCs w:val="22"/>
                <w:lang w:eastAsia="es-MX"/>
              </w:rPr>
              <w:t>Expected Results</w:t>
            </w:r>
            <w:r w:rsidRPr="003C58C5">
              <w:rPr>
                <w:noProof/>
                <w:sz w:val="22"/>
                <w:szCs w:val="22"/>
                <w:lang w:eastAsia="es-MX"/>
              </w:rPr>
              <w:t>:</w:t>
            </w:r>
          </w:p>
          <w:p w14:paraId="15008E67" w14:textId="2C63DA0D" w:rsidR="002962C6" w:rsidRPr="006B7A87" w:rsidRDefault="00FC3E30"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00D56FFC">
              <w:rPr>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2DA53AAD" w14:textId="3F0A05D1" w:rsidR="00507C32" w:rsidRDefault="00507C32" w:rsidP="00DD48AE">
            <w:pPr>
              <w:pStyle w:val="Bullets"/>
            </w:pPr>
          </w:p>
          <w:p w14:paraId="5163BD3D" w14:textId="240BF095" w:rsidR="002962C6" w:rsidRPr="00627E9F" w:rsidRDefault="00507C32" w:rsidP="00DD48AE">
            <w:pPr>
              <w:pStyle w:val="Bullets"/>
              <w:rPr>
                <w:rFonts w:asciiTheme="majorHAnsi" w:hAnsiTheme="majorHAnsi" w:cstheme="majorHAnsi"/>
                <w:sz w:val="22"/>
                <w:szCs w:val="22"/>
              </w:rPr>
            </w:pPr>
            <w:r>
              <w:rPr>
                <w:noProof/>
              </w:rPr>
              <w:t xml:space="preserve">   </w:t>
            </w:r>
            <w:r w:rsidR="00D56FFC" w:rsidRPr="00D56FFC">
              <w:rPr>
                <w:noProof/>
              </w:rPr>
              <w:drawing>
                <wp:inline distT="0" distB="0" distL="0" distR="0" wp14:anchorId="56E53433" wp14:editId="329DDB4C">
                  <wp:extent cx="1428750" cy="2371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8952" cy="2372060"/>
                          </a:xfrm>
                          <a:prstGeom prst="rect">
                            <a:avLst/>
                          </a:prstGeom>
                        </pic:spPr>
                      </pic:pic>
                    </a:graphicData>
                  </a:graphic>
                </wp:inline>
              </w:drawing>
            </w:r>
            <w:r w:rsidR="00520755">
              <w:rPr>
                <w:noProof/>
              </w:rPr>
              <w:t xml:space="preserve">  </w:t>
            </w:r>
            <w:r w:rsidR="00D56FFC" w:rsidRPr="00D56FFC">
              <w:rPr>
                <w:noProof/>
              </w:rPr>
              <w:drawing>
                <wp:inline distT="0" distB="0" distL="0" distR="0" wp14:anchorId="4135F1E5" wp14:editId="75A50913">
                  <wp:extent cx="1476375" cy="2362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584" cy="2362535"/>
                          </a:xfrm>
                          <a:prstGeom prst="rect">
                            <a:avLst/>
                          </a:prstGeom>
                        </pic:spPr>
                      </pic:pic>
                    </a:graphicData>
                  </a:graphic>
                </wp:inline>
              </w:drawing>
            </w:r>
            <w:r w:rsidR="00FC3E30">
              <w:rPr>
                <w:noProof/>
              </w:rPr>
              <w:t xml:space="preserve"> </w:t>
            </w:r>
            <w:r w:rsidR="00D56FFC" w:rsidRPr="00D56FFC">
              <w:rPr>
                <w:noProof/>
              </w:rPr>
              <w:drawing>
                <wp:inline distT="0" distB="0" distL="0" distR="0" wp14:anchorId="791951AD" wp14:editId="2B8480C7">
                  <wp:extent cx="1485900" cy="2371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6109" cy="2372059"/>
                          </a:xfrm>
                          <a:prstGeom prst="rect">
                            <a:avLst/>
                          </a:prstGeom>
                        </pic:spPr>
                      </pic:pic>
                    </a:graphicData>
                  </a:graphic>
                </wp:inline>
              </w:drawing>
            </w:r>
          </w:p>
        </w:tc>
      </w:tr>
      <w:tr w:rsidR="00D56FFC" w:rsidRPr="007D1A2B" w14:paraId="5990FC79" w14:textId="77777777" w:rsidTr="00D56FFC">
        <w:trPr>
          <w:trHeight w:val="4470"/>
        </w:trPr>
        <w:tc>
          <w:tcPr>
            <w:tcW w:w="4230" w:type="dxa"/>
          </w:tcPr>
          <w:p w14:paraId="0F7BB526" w14:textId="7CE50CA0" w:rsidR="00D56FFC" w:rsidRPr="00627E9F" w:rsidRDefault="00D56FFC" w:rsidP="00D56FFC">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Pr="00627E9F">
              <w:rPr>
                <w:rFonts w:asciiTheme="majorHAnsi" w:hAnsiTheme="majorHAnsi" w:cstheme="majorHAnsi"/>
                <w:noProof/>
                <w:sz w:val="22"/>
                <w:szCs w:val="22"/>
                <w:lang w:eastAsia="es-MX"/>
              </w:rPr>
              <w:t xml:space="preserve">: </w:t>
            </w:r>
            <w:r w:rsidR="003C58C5">
              <w:rPr>
                <w:rFonts w:asciiTheme="majorHAnsi" w:hAnsiTheme="majorHAnsi" w:cstheme="majorHAnsi"/>
                <w:noProof/>
                <w:sz w:val="22"/>
                <w:szCs w:val="22"/>
                <w:lang w:eastAsia="es-MX"/>
              </w:rPr>
              <w:t>Allocate</w:t>
            </w:r>
            <w:r w:rsidR="00AC033E">
              <w:rPr>
                <w:rFonts w:asciiTheme="majorHAnsi" w:hAnsiTheme="majorHAnsi" w:cstheme="majorHAnsi"/>
                <w:noProof/>
                <w:sz w:val="22"/>
                <w:szCs w:val="22"/>
                <w:lang w:eastAsia="es-MX"/>
              </w:rPr>
              <w:t xml:space="preserve"> the Deposit Location</w:t>
            </w:r>
          </w:p>
          <w:p w14:paraId="17E1222A" w14:textId="77777777" w:rsidR="00D56FFC" w:rsidRPr="00627E9F" w:rsidRDefault="00D56FFC" w:rsidP="00D56FFC">
            <w:pPr>
              <w:pStyle w:val="Bullets"/>
              <w:ind w:left="360" w:hanging="360"/>
              <w:rPr>
                <w:rFonts w:asciiTheme="majorHAnsi" w:hAnsiTheme="majorHAnsi" w:cstheme="majorHAnsi"/>
                <w:noProof/>
                <w:sz w:val="22"/>
                <w:szCs w:val="22"/>
                <w:lang w:eastAsia="es-MX"/>
              </w:rPr>
            </w:pPr>
          </w:p>
          <w:p w14:paraId="32E850F1" w14:textId="77777777" w:rsidR="00D56FFC" w:rsidRPr="00627E9F" w:rsidRDefault="00D56FFC" w:rsidP="00D56FFC">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FE0E5CF" w14:textId="0B78826C" w:rsidR="00D56FFC" w:rsidRPr="003C58C5" w:rsidRDefault="00D56FFC" w:rsidP="00D56FFC">
            <w:pPr>
              <w:pStyle w:val="Bullets"/>
              <w:numPr>
                <w:ilvl w:val="0"/>
                <w:numId w:val="4"/>
              </w:numPr>
              <w:rPr>
                <w:noProof/>
                <w:sz w:val="22"/>
                <w:szCs w:val="22"/>
                <w:lang w:eastAsia="es-MX"/>
              </w:rPr>
            </w:pPr>
            <w:r w:rsidRPr="003C58C5">
              <w:rPr>
                <w:noProof/>
                <w:sz w:val="22"/>
                <w:szCs w:val="22"/>
                <w:lang w:eastAsia="es-MX"/>
              </w:rPr>
              <w:t>Press F3</w:t>
            </w:r>
          </w:p>
          <w:p w14:paraId="1AFB0CD0" w14:textId="0A1232FB" w:rsidR="00AC033E" w:rsidRPr="003C58C5" w:rsidRDefault="00AC033E" w:rsidP="003C58C5">
            <w:pPr>
              <w:pStyle w:val="Bullets"/>
              <w:numPr>
                <w:ilvl w:val="0"/>
                <w:numId w:val="4"/>
              </w:numPr>
              <w:rPr>
                <w:noProof/>
                <w:sz w:val="22"/>
                <w:szCs w:val="22"/>
                <w:lang w:eastAsia="es-MX"/>
              </w:rPr>
            </w:pPr>
            <w:r w:rsidRPr="003C58C5">
              <w:rPr>
                <w:noProof/>
                <w:sz w:val="22"/>
                <w:szCs w:val="22"/>
                <w:lang w:eastAsia="es-MX"/>
              </w:rPr>
              <w:t xml:space="preserve">Enter </w:t>
            </w:r>
            <w:r w:rsidR="003C58C5">
              <w:rPr>
                <w:noProof/>
                <w:sz w:val="22"/>
                <w:szCs w:val="22"/>
                <w:lang w:eastAsia="es-MX"/>
              </w:rPr>
              <w:t>CYC_EA_LOC04</w:t>
            </w:r>
            <w:r w:rsidRPr="003C58C5">
              <w:rPr>
                <w:noProof/>
                <w:sz w:val="22"/>
                <w:szCs w:val="22"/>
                <w:lang w:eastAsia="es-MX"/>
              </w:rPr>
              <w:t xml:space="preserve"> in </w:t>
            </w:r>
            <w:r w:rsidRPr="003C58C5">
              <w:rPr>
                <w:b/>
                <w:bCs/>
                <w:noProof/>
                <w:sz w:val="22"/>
                <w:szCs w:val="22"/>
                <w:lang w:eastAsia="es-MX"/>
              </w:rPr>
              <w:t>(Loc:)</w:t>
            </w:r>
            <w:r w:rsidRPr="003C58C5">
              <w:rPr>
                <w:noProof/>
                <w:sz w:val="22"/>
                <w:szCs w:val="22"/>
                <w:lang w:eastAsia="es-MX"/>
              </w:rPr>
              <w:t xml:space="preserve"> Field</w:t>
            </w:r>
            <w:r w:rsidR="003C58C5" w:rsidRPr="003C58C5">
              <w:rPr>
                <w:noProof/>
                <w:sz w:val="22"/>
                <w:szCs w:val="22"/>
                <w:lang w:eastAsia="es-MX"/>
              </w:rPr>
              <w:t xml:space="preserve"> (defined in input file)</w:t>
            </w:r>
          </w:p>
          <w:p w14:paraId="41DCFCDB" w14:textId="77777777" w:rsidR="00D56FFC" w:rsidRDefault="00D56FFC" w:rsidP="00D56FFC">
            <w:pPr>
              <w:pStyle w:val="Bullets"/>
              <w:rPr>
                <w:b/>
                <w:bCs/>
                <w:noProof/>
                <w:lang w:eastAsia="es-MX"/>
              </w:rPr>
            </w:pPr>
          </w:p>
          <w:p w14:paraId="2449A2B8" w14:textId="45CCD787" w:rsidR="00D56FFC" w:rsidRPr="003C58C5" w:rsidRDefault="00D56FFC" w:rsidP="003C58C5">
            <w:pPr>
              <w:pStyle w:val="Bullets"/>
              <w:ind w:left="360" w:hanging="360"/>
              <w:rPr>
                <w:noProof/>
                <w:sz w:val="22"/>
                <w:szCs w:val="22"/>
                <w:lang w:eastAsia="es-MX"/>
              </w:rPr>
            </w:pPr>
            <w:r w:rsidRPr="003C58C5">
              <w:rPr>
                <w:b/>
                <w:bCs/>
                <w:noProof/>
                <w:sz w:val="22"/>
                <w:szCs w:val="22"/>
                <w:lang w:eastAsia="es-MX"/>
              </w:rPr>
              <w:t>Expected Results</w:t>
            </w:r>
            <w:r w:rsidRPr="003C58C5">
              <w:rPr>
                <w:noProof/>
                <w:sz w:val="22"/>
                <w:szCs w:val="22"/>
                <w:lang w:eastAsia="es-MX"/>
              </w:rPr>
              <w:t>:</w:t>
            </w:r>
          </w:p>
          <w:p w14:paraId="176C9845" w14:textId="37F427E3" w:rsidR="00D56FFC" w:rsidRPr="003C58C5" w:rsidRDefault="00D56FFC" w:rsidP="003C58C5">
            <w:pPr>
              <w:pStyle w:val="ListParagraph"/>
              <w:numPr>
                <w:ilvl w:val="0"/>
                <w:numId w:val="4"/>
              </w:numPr>
              <w:rPr>
                <w:rFonts w:asciiTheme="majorHAnsi" w:hAnsiTheme="majorHAnsi" w:cstheme="majorHAnsi"/>
                <w:b/>
                <w:bCs/>
                <w:noProof/>
                <w:sz w:val="22"/>
                <w:szCs w:val="22"/>
                <w:lang w:eastAsia="es-MX"/>
              </w:rPr>
            </w:pPr>
            <w:r w:rsidRPr="003C58C5">
              <w:rPr>
                <w:rFonts w:asciiTheme="majorHAnsi" w:hAnsiTheme="majorHAnsi" w:cstheme="majorHAnsi"/>
                <w:noProof/>
                <w:sz w:val="22"/>
                <w:szCs w:val="22"/>
                <w:lang w:eastAsia="es-MX"/>
              </w:rPr>
              <w:t xml:space="preserve">User is on the </w:t>
            </w:r>
            <w:r w:rsidRPr="003C58C5">
              <w:rPr>
                <w:noProof/>
                <w:sz w:val="22"/>
                <w:szCs w:val="22"/>
                <w:lang w:eastAsia="es-MX"/>
              </w:rPr>
              <w:t xml:space="preserve">MRG Deposit </w:t>
            </w:r>
            <w:r w:rsidRPr="003C58C5">
              <w:rPr>
                <w:rFonts w:asciiTheme="majorHAnsi" w:hAnsiTheme="majorHAnsi" w:cstheme="majorHAnsi"/>
                <w:noProof/>
                <w:sz w:val="22"/>
                <w:szCs w:val="22"/>
                <w:lang w:eastAsia="es-MX"/>
              </w:rPr>
              <w:t>screen</w:t>
            </w:r>
          </w:p>
        </w:tc>
        <w:tc>
          <w:tcPr>
            <w:tcW w:w="8640" w:type="dxa"/>
          </w:tcPr>
          <w:p w14:paraId="3C1A5739" w14:textId="74579A5D" w:rsidR="00D56FFC" w:rsidRPr="006E1A9D" w:rsidRDefault="00D56FFC" w:rsidP="00FE7A20">
            <w:pPr>
              <w:pStyle w:val="Bullets"/>
              <w:rPr>
                <w:noProof/>
              </w:rPr>
            </w:pPr>
            <w:r w:rsidRPr="00D56FFC">
              <w:rPr>
                <w:noProof/>
              </w:rPr>
              <w:drawing>
                <wp:inline distT="0" distB="0" distL="0" distR="0" wp14:anchorId="5AF1C862" wp14:editId="3ABE6D94">
                  <wp:extent cx="1457325" cy="2371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7529" cy="2372057"/>
                          </a:xfrm>
                          <a:prstGeom prst="rect">
                            <a:avLst/>
                          </a:prstGeom>
                        </pic:spPr>
                      </pic:pic>
                    </a:graphicData>
                  </a:graphic>
                </wp:inline>
              </w:drawing>
            </w:r>
            <w:r>
              <w:rPr>
                <w:noProof/>
              </w:rPr>
              <w:t xml:space="preserve"> </w:t>
            </w:r>
            <w:r w:rsidRPr="00D56FFC">
              <w:rPr>
                <w:noProof/>
              </w:rPr>
              <w:drawing>
                <wp:inline distT="0" distB="0" distL="0" distR="0" wp14:anchorId="3842F1CE" wp14:editId="27E32862">
                  <wp:extent cx="1485900" cy="2371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1486111" cy="2372062"/>
                          </a:xfrm>
                          <a:prstGeom prst="rect">
                            <a:avLst/>
                          </a:prstGeom>
                          <a:ln>
                            <a:noFill/>
                          </a:ln>
                          <a:extLst>
                            <a:ext uri="{53640926-AAD7-44D8-BBD7-CCE9431645EC}">
                              <a14:shadowObscured xmlns:a14="http://schemas.microsoft.com/office/drawing/2010/main"/>
                            </a:ext>
                          </a:extLst>
                        </pic:spPr>
                      </pic:pic>
                    </a:graphicData>
                  </a:graphic>
                </wp:inline>
              </w:drawing>
            </w:r>
            <w:r w:rsidR="00AC033E">
              <w:rPr>
                <w:noProof/>
              </w:rPr>
              <w:t xml:space="preserve">  </w:t>
            </w:r>
            <w:r w:rsidR="00AC033E" w:rsidRPr="00AC033E">
              <w:rPr>
                <w:noProof/>
              </w:rPr>
              <w:drawing>
                <wp:inline distT="0" distB="0" distL="0" distR="0" wp14:anchorId="5FC9C836" wp14:editId="143A9A36">
                  <wp:extent cx="1495425" cy="2381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5638" cy="2381589"/>
                          </a:xfrm>
                          <a:prstGeom prst="rect">
                            <a:avLst/>
                          </a:prstGeom>
                        </pic:spPr>
                      </pic:pic>
                    </a:graphicData>
                  </a:graphic>
                </wp:inline>
              </w:drawing>
            </w:r>
          </w:p>
        </w:tc>
      </w:tr>
      <w:tr w:rsidR="00AC033E" w:rsidRPr="007D1A2B" w14:paraId="138BC826" w14:textId="77777777" w:rsidTr="00D56FFC">
        <w:trPr>
          <w:trHeight w:val="4470"/>
        </w:trPr>
        <w:tc>
          <w:tcPr>
            <w:tcW w:w="4230" w:type="dxa"/>
          </w:tcPr>
          <w:p w14:paraId="6382E410" w14:textId="5A8D4C97" w:rsidR="00AC033E" w:rsidRPr="00627E9F" w:rsidRDefault="00AC033E" w:rsidP="00AC033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Perform </w:t>
            </w:r>
            <w:r w:rsidR="003C58C5">
              <w:rPr>
                <w:rFonts w:asciiTheme="majorHAnsi" w:hAnsiTheme="majorHAnsi" w:cstheme="majorHAnsi"/>
                <w:noProof/>
                <w:sz w:val="22"/>
                <w:szCs w:val="22"/>
                <w:lang w:eastAsia="es-MX"/>
              </w:rPr>
              <w:t xml:space="preserve">the </w:t>
            </w:r>
            <w:r>
              <w:rPr>
                <w:rFonts w:asciiTheme="majorHAnsi" w:hAnsiTheme="majorHAnsi" w:cstheme="majorHAnsi"/>
                <w:noProof/>
                <w:sz w:val="22"/>
                <w:szCs w:val="22"/>
                <w:lang w:eastAsia="es-MX"/>
              </w:rPr>
              <w:t>Inventory Putaway Override</w:t>
            </w:r>
          </w:p>
          <w:p w14:paraId="2F742E07" w14:textId="77777777" w:rsidR="00AC033E" w:rsidRPr="00627E9F" w:rsidRDefault="00AC033E" w:rsidP="00AC033E">
            <w:pPr>
              <w:pStyle w:val="Bullets"/>
              <w:ind w:left="360" w:hanging="360"/>
              <w:rPr>
                <w:rFonts w:asciiTheme="majorHAnsi" w:hAnsiTheme="majorHAnsi" w:cstheme="majorHAnsi"/>
                <w:noProof/>
                <w:sz w:val="22"/>
                <w:szCs w:val="22"/>
                <w:lang w:eastAsia="es-MX"/>
              </w:rPr>
            </w:pPr>
          </w:p>
          <w:p w14:paraId="171691D2" w14:textId="77777777" w:rsidR="00AC033E" w:rsidRPr="00627E9F" w:rsidRDefault="00AC033E" w:rsidP="00AC033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7E4DF82" w14:textId="21FC3416" w:rsidR="00AC033E" w:rsidRPr="003C58C5" w:rsidRDefault="00AC033E" w:rsidP="00AC033E">
            <w:pPr>
              <w:pStyle w:val="Bullets"/>
              <w:numPr>
                <w:ilvl w:val="0"/>
                <w:numId w:val="4"/>
              </w:numPr>
              <w:rPr>
                <w:noProof/>
                <w:sz w:val="22"/>
                <w:szCs w:val="22"/>
                <w:lang w:eastAsia="es-MX"/>
              </w:rPr>
            </w:pPr>
            <w:r w:rsidRPr="003C58C5">
              <w:rPr>
                <w:noProof/>
                <w:sz w:val="22"/>
                <w:szCs w:val="22"/>
                <w:lang w:eastAsia="es-MX"/>
              </w:rPr>
              <w:t>Press F</w:t>
            </w:r>
            <w:r w:rsidR="00266BDE" w:rsidRPr="003C58C5">
              <w:rPr>
                <w:noProof/>
                <w:sz w:val="22"/>
                <w:szCs w:val="22"/>
                <w:lang w:eastAsia="es-MX"/>
              </w:rPr>
              <w:t>4</w:t>
            </w:r>
            <w:r w:rsidR="003C58C5">
              <w:rPr>
                <w:noProof/>
                <w:sz w:val="22"/>
                <w:szCs w:val="22"/>
                <w:lang w:eastAsia="es-MX"/>
              </w:rPr>
              <w:t xml:space="preserve"> to override the location</w:t>
            </w:r>
          </w:p>
          <w:p w14:paraId="025F5D3D" w14:textId="74608334" w:rsidR="00AC033E" w:rsidRPr="003C58C5" w:rsidRDefault="00266BDE" w:rsidP="00AC033E">
            <w:pPr>
              <w:pStyle w:val="Bullets"/>
              <w:numPr>
                <w:ilvl w:val="0"/>
                <w:numId w:val="4"/>
              </w:numPr>
              <w:rPr>
                <w:noProof/>
                <w:sz w:val="22"/>
                <w:szCs w:val="22"/>
                <w:lang w:eastAsia="es-MX"/>
              </w:rPr>
            </w:pPr>
            <w:r w:rsidRPr="003C58C5">
              <w:rPr>
                <w:noProof/>
                <w:sz w:val="22"/>
                <w:szCs w:val="22"/>
                <w:lang w:eastAsia="es-MX"/>
              </w:rPr>
              <w:t>Press F2</w:t>
            </w:r>
            <w:r w:rsidR="003C58C5" w:rsidRPr="003C58C5">
              <w:rPr>
                <w:noProof/>
                <w:sz w:val="22"/>
                <w:szCs w:val="22"/>
                <w:lang w:eastAsia="es-MX"/>
              </w:rPr>
              <w:t xml:space="preserve"> </w:t>
            </w:r>
            <w:r w:rsidR="003C58C5">
              <w:rPr>
                <w:noProof/>
                <w:sz w:val="22"/>
                <w:szCs w:val="22"/>
                <w:lang w:eastAsia="es-MX"/>
              </w:rPr>
              <w:t xml:space="preserve">to </w:t>
            </w:r>
            <w:r w:rsidR="003C58C5" w:rsidRPr="003C58C5">
              <w:rPr>
                <w:noProof/>
                <w:sz w:val="22"/>
                <w:szCs w:val="22"/>
                <w:lang w:eastAsia="es-MX"/>
              </w:rPr>
              <w:t>lookup options</w:t>
            </w:r>
          </w:p>
          <w:p w14:paraId="029BFBCB" w14:textId="087B8C67" w:rsidR="00266BDE" w:rsidRPr="003C58C5" w:rsidRDefault="00266BDE" w:rsidP="00266BDE">
            <w:pPr>
              <w:pStyle w:val="Bullets"/>
              <w:numPr>
                <w:ilvl w:val="0"/>
                <w:numId w:val="4"/>
              </w:numPr>
              <w:rPr>
                <w:noProof/>
                <w:sz w:val="22"/>
                <w:szCs w:val="22"/>
                <w:lang w:eastAsia="es-MX"/>
              </w:rPr>
            </w:pPr>
            <w:r w:rsidRPr="003C58C5">
              <w:rPr>
                <w:noProof/>
                <w:sz w:val="22"/>
                <w:szCs w:val="22"/>
                <w:lang w:eastAsia="es-MX"/>
              </w:rPr>
              <w:t xml:space="preserve">Select The </w:t>
            </w:r>
            <w:r w:rsidRPr="003C58C5">
              <w:rPr>
                <w:b/>
                <w:bCs/>
                <w:noProof/>
                <w:sz w:val="22"/>
                <w:szCs w:val="22"/>
                <w:lang w:eastAsia="es-MX"/>
              </w:rPr>
              <w:t>LF (Location Full)</w:t>
            </w:r>
            <w:r w:rsidR="003C58C5" w:rsidRPr="003C58C5">
              <w:rPr>
                <w:b/>
                <w:bCs/>
                <w:noProof/>
                <w:sz w:val="22"/>
                <w:szCs w:val="22"/>
                <w:lang w:eastAsia="es-MX"/>
              </w:rPr>
              <w:t xml:space="preserve"> </w:t>
            </w:r>
            <w:r w:rsidR="003C58C5" w:rsidRPr="003C58C5">
              <w:rPr>
                <w:noProof/>
                <w:sz w:val="22"/>
                <w:szCs w:val="22"/>
                <w:lang w:eastAsia="es-MX"/>
              </w:rPr>
              <w:t>0</w:t>
            </w:r>
            <w:r w:rsidRPr="003C58C5">
              <w:rPr>
                <w:noProof/>
                <w:sz w:val="22"/>
                <w:szCs w:val="22"/>
                <w:lang w:eastAsia="es-MX"/>
              </w:rPr>
              <w:t>ption</w:t>
            </w:r>
          </w:p>
          <w:p w14:paraId="2DE5E62A" w14:textId="1DF251D9" w:rsidR="00266BDE" w:rsidRPr="003C58C5" w:rsidRDefault="00266BDE" w:rsidP="00266BDE">
            <w:pPr>
              <w:pStyle w:val="Bullets"/>
              <w:numPr>
                <w:ilvl w:val="0"/>
                <w:numId w:val="4"/>
              </w:numPr>
              <w:rPr>
                <w:noProof/>
                <w:sz w:val="22"/>
                <w:szCs w:val="22"/>
                <w:lang w:eastAsia="es-MX"/>
              </w:rPr>
            </w:pPr>
            <w:r w:rsidRPr="003C58C5">
              <w:rPr>
                <w:noProof/>
                <w:sz w:val="22"/>
                <w:szCs w:val="22"/>
                <w:lang w:eastAsia="es-MX"/>
              </w:rPr>
              <w:t>Press Enter</w:t>
            </w:r>
          </w:p>
          <w:p w14:paraId="743AB916" w14:textId="393EFD45" w:rsidR="00266BDE" w:rsidRPr="003C58C5" w:rsidRDefault="00266BDE" w:rsidP="00266BDE">
            <w:pPr>
              <w:pStyle w:val="Bullets"/>
              <w:numPr>
                <w:ilvl w:val="0"/>
                <w:numId w:val="4"/>
              </w:numPr>
              <w:rPr>
                <w:noProof/>
                <w:sz w:val="22"/>
                <w:szCs w:val="22"/>
                <w:lang w:eastAsia="es-MX"/>
              </w:rPr>
            </w:pPr>
            <w:r w:rsidRPr="003C58C5">
              <w:rPr>
                <w:noProof/>
                <w:sz w:val="22"/>
                <w:szCs w:val="22"/>
                <w:lang w:eastAsia="es-MX"/>
              </w:rPr>
              <w:t>Enter the Override Location</w:t>
            </w:r>
            <w:r w:rsidR="003C58C5">
              <w:rPr>
                <w:noProof/>
                <w:sz w:val="22"/>
                <w:szCs w:val="22"/>
                <w:lang w:eastAsia="es-MX"/>
              </w:rPr>
              <w:t xml:space="preserve"> CYC_EA_LOC05 (defined in input file)</w:t>
            </w:r>
          </w:p>
          <w:p w14:paraId="1F88ACED" w14:textId="74CF61B6" w:rsidR="00AC033E" w:rsidRPr="003C58C5" w:rsidRDefault="00266BDE" w:rsidP="00266BDE">
            <w:pPr>
              <w:pStyle w:val="Bullets"/>
              <w:numPr>
                <w:ilvl w:val="0"/>
                <w:numId w:val="4"/>
              </w:numPr>
              <w:rPr>
                <w:noProof/>
                <w:sz w:val="22"/>
                <w:szCs w:val="22"/>
                <w:lang w:eastAsia="es-MX"/>
              </w:rPr>
            </w:pPr>
            <w:r w:rsidRPr="003C58C5">
              <w:rPr>
                <w:noProof/>
                <w:sz w:val="22"/>
                <w:szCs w:val="22"/>
                <w:lang w:eastAsia="es-MX"/>
              </w:rPr>
              <w:t>Confirm Input with “</w:t>
            </w:r>
            <w:r w:rsidRPr="003C58C5">
              <w:rPr>
                <w:b/>
                <w:bCs/>
                <w:noProof/>
                <w:sz w:val="22"/>
                <w:szCs w:val="22"/>
                <w:lang w:eastAsia="es-MX"/>
              </w:rPr>
              <w:t>Y</w:t>
            </w:r>
            <w:r w:rsidRPr="003C58C5">
              <w:rPr>
                <w:noProof/>
                <w:sz w:val="22"/>
                <w:szCs w:val="22"/>
                <w:lang w:eastAsia="es-MX"/>
              </w:rPr>
              <w:t>”</w:t>
            </w:r>
          </w:p>
          <w:p w14:paraId="595EC9AE" w14:textId="77777777" w:rsidR="00AC033E" w:rsidRDefault="00AC033E" w:rsidP="00AC033E">
            <w:pPr>
              <w:pStyle w:val="Bullets"/>
              <w:rPr>
                <w:b/>
                <w:bCs/>
                <w:noProof/>
                <w:lang w:eastAsia="es-MX"/>
              </w:rPr>
            </w:pPr>
          </w:p>
          <w:p w14:paraId="5C069055" w14:textId="01E7176A" w:rsidR="00AC033E" w:rsidRPr="003C58C5" w:rsidRDefault="00AC033E" w:rsidP="003C58C5">
            <w:pPr>
              <w:pStyle w:val="Bullets"/>
              <w:ind w:left="360" w:hanging="360"/>
              <w:rPr>
                <w:noProof/>
                <w:sz w:val="22"/>
                <w:szCs w:val="22"/>
                <w:lang w:eastAsia="es-MX"/>
              </w:rPr>
            </w:pPr>
            <w:r w:rsidRPr="003C58C5">
              <w:rPr>
                <w:b/>
                <w:bCs/>
                <w:noProof/>
                <w:sz w:val="22"/>
                <w:szCs w:val="22"/>
                <w:lang w:eastAsia="es-MX"/>
              </w:rPr>
              <w:t>Expected Results</w:t>
            </w:r>
            <w:r w:rsidRPr="003C58C5">
              <w:rPr>
                <w:noProof/>
                <w:sz w:val="22"/>
                <w:szCs w:val="22"/>
                <w:lang w:eastAsia="es-MX"/>
              </w:rPr>
              <w:t>:</w:t>
            </w:r>
          </w:p>
          <w:p w14:paraId="5723FD2C" w14:textId="02DBFDBA" w:rsidR="00AC033E" w:rsidRPr="00627E9F" w:rsidRDefault="00AC033E" w:rsidP="003C58C5">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User is on the </w:t>
            </w:r>
            <w:r>
              <w:rPr>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1AB45774" w14:textId="58A7BE5C" w:rsidR="00AC033E" w:rsidRPr="00D56FFC" w:rsidRDefault="00AC033E" w:rsidP="00FE7A20">
            <w:pPr>
              <w:pStyle w:val="Bullets"/>
              <w:rPr>
                <w:noProof/>
              </w:rPr>
            </w:pPr>
            <w:r w:rsidRPr="00AC033E">
              <w:rPr>
                <w:noProof/>
              </w:rPr>
              <w:drawing>
                <wp:inline distT="0" distB="0" distL="0" distR="0" wp14:anchorId="066C8123" wp14:editId="3FE64D1E">
                  <wp:extent cx="1295400" cy="2390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5584" cy="2391115"/>
                          </a:xfrm>
                          <a:prstGeom prst="rect">
                            <a:avLst/>
                          </a:prstGeom>
                        </pic:spPr>
                      </pic:pic>
                    </a:graphicData>
                  </a:graphic>
                </wp:inline>
              </w:drawing>
            </w:r>
            <w:r w:rsidR="00266BDE">
              <w:rPr>
                <w:noProof/>
              </w:rPr>
              <w:t xml:space="preserve"> </w:t>
            </w:r>
            <w:r w:rsidR="00266BDE" w:rsidRPr="00266BDE">
              <w:rPr>
                <w:noProof/>
              </w:rPr>
              <w:drawing>
                <wp:inline distT="0" distB="0" distL="0" distR="0" wp14:anchorId="7246D603" wp14:editId="7D3B5AC5">
                  <wp:extent cx="1200150" cy="2400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0322" cy="2400644"/>
                          </a:xfrm>
                          <a:prstGeom prst="rect">
                            <a:avLst/>
                          </a:prstGeom>
                        </pic:spPr>
                      </pic:pic>
                    </a:graphicData>
                  </a:graphic>
                </wp:inline>
              </w:drawing>
            </w:r>
            <w:r w:rsidR="00266BDE">
              <w:rPr>
                <w:noProof/>
              </w:rPr>
              <w:t xml:space="preserve"> </w:t>
            </w:r>
            <w:r w:rsidR="00266BDE" w:rsidRPr="00266BDE">
              <w:rPr>
                <w:noProof/>
              </w:rPr>
              <w:drawing>
                <wp:inline distT="0" distB="0" distL="0" distR="0" wp14:anchorId="33684430" wp14:editId="15317A43">
                  <wp:extent cx="1257300" cy="23895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6100" cy="2406229"/>
                          </a:xfrm>
                          <a:prstGeom prst="rect">
                            <a:avLst/>
                          </a:prstGeom>
                        </pic:spPr>
                      </pic:pic>
                    </a:graphicData>
                  </a:graphic>
                </wp:inline>
              </w:drawing>
            </w:r>
            <w:r w:rsidR="00266BDE">
              <w:rPr>
                <w:noProof/>
              </w:rPr>
              <w:t xml:space="preserve"> </w:t>
            </w:r>
            <w:r w:rsidR="00266BDE" w:rsidRPr="00266BDE">
              <w:rPr>
                <w:noProof/>
              </w:rPr>
              <w:drawing>
                <wp:inline distT="0" distB="0" distL="0" distR="0" wp14:anchorId="000864B7" wp14:editId="2D4E8813">
                  <wp:extent cx="1266825" cy="2390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7006" cy="2391117"/>
                          </a:xfrm>
                          <a:prstGeom prst="rect">
                            <a:avLst/>
                          </a:prstGeom>
                        </pic:spPr>
                      </pic:pic>
                    </a:graphicData>
                  </a:graphic>
                </wp:inline>
              </w:drawing>
            </w:r>
            <w:r w:rsidR="00266BDE">
              <w:rPr>
                <w:noProof/>
              </w:rPr>
              <w:t xml:space="preserve"> </w:t>
            </w:r>
            <w:r w:rsidR="00266BDE" w:rsidRPr="00266BDE">
              <w:rPr>
                <w:noProof/>
              </w:rPr>
              <w:drawing>
                <wp:inline distT="0" distB="0" distL="0" distR="0" wp14:anchorId="363EC669" wp14:editId="48937E25">
                  <wp:extent cx="1343025" cy="2133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3214" cy="2133901"/>
                          </a:xfrm>
                          <a:prstGeom prst="rect">
                            <a:avLst/>
                          </a:prstGeom>
                        </pic:spPr>
                      </pic:pic>
                    </a:graphicData>
                  </a:graphic>
                </wp:inline>
              </w:drawing>
            </w:r>
          </w:p>
        </w:tc>
      </w:tr>
      <w:tr w:rsidR="00266BDE" w:rsidRPr="007D1A2B" w14:paraId="53EA2231" w14:textId="77777777" w:rsidTr="00D56FFC">
        <w:trPr>
          <w:trHeight w:val="4470"/>
        </w:trPr>
        <w:tc>
          <w:tcPr>
            <w:tcW w:w="4230" w:type="dxa"/>
          </w:tcPr>
          <w:p w14:paraId="2446DEF1" w14:textId="72922C23" w:rsidR="00266BDE" w:rsidRPr="00627E9F" w:rsidRDefault="00266BDE" w:rsidP="00266BD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6F2292">
              <w:rPr>
                <w:rFonts w:asciiTheme="majorHAnsi" w:hAnsiTheme="majorHAnsi" w:cstheme="majorHAnsi"/>
                <w:b/>
                <w:bCs/>
                <w:noProof/>
                <w:sz w:val="22"/>
                <w:szCs w:val="22"/>
                <w:lang w:eastAsia="es-MX"/>
              </w:rPr>
              <w:t>6</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Deposit the load In Override Location</w:t>
            </w:r>
          </w:p>
          <w:p w14:paraId="4DE394FF" w14:textId="77777777" w:rsidR="00266BDE" w:rsidRPr="00627E9F" w:rsidRDefault="00266BDE" w:rsidP="00266BDE">
            <w:pPr>
              <w:pStyle w:val="Bullets"/>
              <w:ind w:left="360" w:hanging="360"/>
              <w:rPr>
                <w:rFonts w:asciiTheme="majorHAnsi" w:hAnsiTheme="majorHAnsi" w:cstheme="majorHAnsi"/>
                <w:noProof/>
                <w:sz w:val="22"/>
                <w:szCs w:val="22"/>
                <w:lang w:eastAsia="es-MX"/>
              </w:rPr>
            </w:pPr>
          </w:p>
          <w:p w14:paraId="2ED7E57C" w14:textId="77777777" w:rsidR="00266BDE" w:rsidRPr="00627E9F" w:rsidRDefault="00266BDE" w:rsidP="00266BD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A524B38" w14:textId="01BE8A0A" w:rsidR="00266BDE" w:rsidRPr="003C58C5" w:rsidRDefault="003C58C5" w:rsidP="003C58C5">
            <w:pPr>
              <w:pStyle w:val="Bullets"/>
              <w:numPr>
                <w:ilvl w:val="0"/>
                <w:numId w:val="4"/>
              </w:numPr>
              <w:rPr>
                <w:noProof/>
                <w:sz w:val="22"/>
                <w:szCs w:val="22"/>
                <w:lang w:eastAsia="es-MX"/>
              </w:rPr>
            </w:pPr>
            <w:r w:rsidRPr="003C58C5">
              <w:rPr>
                <w:noProof/>
                <w:sz w:val="22"/>
                <w:szCs w:val="22"/>
                <w:lang w:eastAsia="es-MX"/>
              </w:rPr>
              <w:t>Enter</w:t>
            </w:r>
            <w:r w:rsidR="00266BDE" w:rsidRPr="003C58C5">
              <w:rPr>
                <w:noProof/>
                <w:sz w:val="22"/>
                <w:szCs w:val="22"/>
                <w:lang w:eastAsia="es-MX"/>
              </w:rPr>
              <w:t xml:space="preserve"> the location</w:t>
            </w:r>
            <w:r>
              <w:rPr>
                <w:noProof/>
                <w:sz w:val="22"/>
                <w:szCs w:val="22"/>
                <w:lang w:eastAsia="es-MX"/>
              </w:rPr>
              <w:t xml:space="preserve"> CYC_EA_LOC05 (defined in input file)</w:t>
            </w:r>
          </w:p>
          <w:p w14:paraId="221C96F6" w14:textId="77777777" w:rsidR="00266BDE" w:rsidRDefault="00266BDE" w:rsidP="00266BDE">
            <w:pPr>
              <w:pStyle w:val="Bullets"/>
              <w:rPr>
                <w:b/>
                <w:bCs/>
                <w:noProof/>
                <w:lang w:eastAsia="es-MX"/>
              </w:rPr>
            </w:pPr>
          </w:p>
          <w:p w14:paraId="264DD42B" w14:textId="4145359C" w:rsidR="00266BDE" w:rsidRPr="003C58C5" w:rsidRDefault="00266BDE" w:rsidP="003C58C5">
            <w:pPr>
              <w:pStyle w:val="Bullets"/>
              <w:ind w:left="360" w:hanging="360"/>
              <w:rPr>
                <w:noProof/>
                <w:sz w:val="22"/>
                <w:szCs w:val="22"/>
                <w:lang w:eastAsia="es-MX"/>
              </w:rPr>
            </w:pPr>
            <w:r w:rsidRPr="003C58C5">
              <w:rPr>
                <w:b/>
                <w:bCs/>
                <w:noProof/>
                <w:sz w:val="22"/>
                <w:szCs w:val="22"/>
                <w:lang w:eastAsia="es-MX"/>
              </w:rPr>
              <w:t>Expected Results</w:t>
            </w:r>
            <w:r w:rsidRPr="003C58C5">
              <w:rPr>
                <w:noProof/>
                <w:sz w:val="22"/>
                <w:szCs w:val="22"/>
                <w:lang w:eastAsia="es-MX"/>
              </w:rPr>
              <w:t>:</w:t>
            </w:r>
          </w:p>
          <w:p w14:paraId="50DAFA67" w14:textId="11233B24" w:rsidR="00266BDE" w:rsidRPr="00627E9F" w:rsidRDefault="00266BDE" w:rsidP="003C58C5">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User is on the </w:t>
            </w:r>
            <w:r>
              <w:rPr>
                <w:noProof/>
                <w:sz w:val="22"/>
                <w:szCs w:val="22"/>
                <w:lang w:eastAsia="es-MX"/>
              </w:rPr>
              <w:t xml:space="preserve">Putaway </w:t>
            </w:r>
            <w:r>
              <w:rPr>
                <w:rFonts w:asciiTheme="majorHAnsi" w:hAnsiTheme="majorHAnsi" w:cstheme="majorHAnsi"/>
                <w:noProof/>
                <w:sz w:val="22"/>
                <w:szCs w:val="22"/>
                <w:lang w:eastAsia="es-MX"/>
              </w:rPr>
              <w:t>screen</w:t>
            </w:r>
          </w:p>
        </w:tc>
        <w:tc>
          <w:tcPr>
            <w:tcW w:w="8640" w:type="dxa"/>
          </w:tcPr>
          <w:p w14:paraId="7BC51CAD" w14:textId="255477AB" w:rsidR="00266BDE" w:rsidRPr="00AC033E" w:rsidRDefault="00266BDE" w:rsidP="00FE7A20">
            <w:pPr>
              <w:pStyle w:val="Bullets"/>
              <w:rPr>
                <w:noProof/>
              </w:rPr>
            </w:pPr>
            <w:r w:rsidRPr="00266BDE">
              <w:rPr>
                <w:noProof/>
              </w:rPr>
              <w:drawing>
                <wp:inline distT="0" distB="0" distL="0" distR="0" wp14:anchorId="114FB8E7" wp14:editId="3A75348F">
                  <wp:extent cx="1447800" cy="2133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48002" cy="2133898"/>
                          </a:xfrm>
                          <a:prstGeom prst="rect">
                            <a:avLst/>
                          </a:prstGeom>
                        </pic:spPr>
                      </pic:pic>
                    </a:graphicData>
                  </a:graphic>
                </wp:inline>
              </w:drawing>
            </w:r>
            <w:r>
              <w:rPr>
                <w:noProof/>
              </w:rPr>
              <w:t xml:space="preserve">  </w:t>
            </w:r>
            <w:r w:rsidRPr="002934AB">
              <w:rPr>
                <w:noProof/>
              </w:rPr>
              <w:drawing>
                <wp:inline distT="0" distB="0" distL="0" distR="0" wp14:anchorId="347F987D" wp14:editId="2E8E208C">
                  <wp:extent cx="1323975" cy="2085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4166" cy="2086276"/>
                          </a:xfrm>
                          <a:prstGeom prst="rect">
                            <a:avLst/>
                          </a:prstGeom>
                        </pic:spPr>
                      </pic:pic>
                    </a:graphicData>
                  </a:graphic>
                </wp:inline>
              </w:drawing>
            </w:r>
          </w:p>
        </w:tc>
      </w:tr>
      <w:tr w:rsidR="00DB198C" w:rsidRPr="007D1A2B" w14:paraId="5B2AEC87" w14:textId="77777777" w:rsidTr="00DB198C">
        <w:tc>
          <w:tcPr>
            <w:tcW w:w="4230" w:type="dxa"/>
          </w:tcPr>
          <w:p w14:paraId="61AEE3B9" w14:textId="77777777" w:rsidR="00266BDE" w:rsidRDefault="00DB198C" w:rsidP="000749AD">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266BDE">
              <w:rPr>
                <w:rFonts w:asciiTheme="majorHAnsi" w:hAnsiTheme="majorHAnsi" w:cstheme="majorHAnsi"/>
                <w:noProof/>
                <w:sz w:val="22"/>
                <w:szCs w:val="22"/>
                <w:lang w:eastAsia="es-MX"/>
              </w:rPr>
              <w:t xml:space="preserve">User is on the </w:t>
            </w:r>
            <w:r w:rsidR="00266BDE">
              <w:rPr>
                <w:noProof/>
                <w:sz w:val="22"/>
                <w:szCs w:val="22"/>
                <w:lang w:eastAsia="es-MX"/>
              </w:rPr>
              <w:t xml:space="preserve">Putaway </w:t>
            </w:r>
            <w:r w:rsidR="00266BDE">
              <w:rPr>
                <w:rFonts w:asciiTheme="majorHAnsi" w:hAnsiTheme="majorHAnsi" w:cstheme="majorHAnsi"/>
                <w:noProof/>
                <w:sz w:val="22"/>
                <w:szCs w:val="22"/>
                <w:lang w:eastAsia="es-MX"/>
              </w:rPr>
              <w:t xml:space="preserve">screen </w:t>
            </w:r>
          </w:p>
          <w:p w14:paraId="2B79C08D" w14:textId="77777777" w:rsidR="00266BDE" w:rsidRDefault="00266BDE" w:rsidP="000749AD">
            <w:pPr>
              <w:pStyle w:val="Bullets"/>
              <w:rPr>
                <w:rFonts w:asciiTheme="majorHAnsi" w:hAnsiTheme="majorHAnsi" w:cstheme="majorHAnsi"/>
                <w:noProof/>
                <w:sz w:val="22"/>
                <w:szCs w:val="22"/>
                <w:lang w:eastAsia="es-MX"/>
              </w:rPr>
            </w:pPr>
          </w:p>
          <w:p w14:paraId="43A88D06" w14:textId="77777777" w:rsidR="00266BDE" w:rsidRDefault="00266BDE" w:rsidP="000749AD">
            <w:pPr>
              <w:pStyle w:val="Bullets"/>
              <w:rPr>
                <w:rFonts w:asciiTheme="majorHAnsi" w:hAnsiTheme="majorHAnsi" w:cstheme="majorHAnsi"/>
                <w:noProof/>
                <w:sz w:val="22"/>
                <w:szCs w:val="22"/>
                <w:lang w:eastAsia="es-MX"/>
              </w:rPr>
            </w:pPr>
          </w:p>
          <w:p w14:paraId="43C61758" w14:textId="78DCA4BB"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416858FE" w14:textId="19862AA3" w:rsidR="00DB198C" w:rsidRPr="00627E9F" w:rsidRDefault="00266BDE" w:rsidP="00FE7A20">
            <w:pPr>
              <w:pStyle w:val="Bullets"/>
              <w:rPr>
                <w:rFonts w:asciiTheme="majorHAnsi" w:hAnsiTheme="majorHAnsi" w:cstheme="majorHAnsi"/>
                <w:sz w:val="22"/>
                <w:szCs w:val="22"/>
              </w:rPr>
            </w:pPr>
            <w:r w:rsidRPr="002934AB">
              <w:rPr>
                <w:noProof/>
              </w:rPr>
              <w:drawing>
                <wp:inline distT="0" distB="0" distL="0" distR="0" wp14:anchorId="4B1E69E2" wp14:editId="5DA0A64E">
                  <wp:extent cx="1466850" cy="1943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7061" cy="1943380"/>
                          </a:xfrm>
                          <a:prstGeom prst="rect">
                            <a:avLst/>
                          </a:prstGeom>
                        </pic:spPr>
                      </pic:pic>
                    </a:graphicData>
                  </a:graphic>
                </wp:inline>
              </w:drawing>
            </w:r>
          </w:p>
        </w:tc>
      </w:tr>
    </w:tbl>
    <w:p w14:paraId="50C77D34" w14:textId="778C5E8A" w:rsidR="002962C6" w:rsidRDefault="002962C6"/>
    <w:sectPr w:rsidR="002962C6" w:rsidSect="0022688A">
      <w:headerReference w:type="even" r:id="rId25"/>
      <w:headerReference w:type="default" r:id="rId26"/>
      <w:footerReference w:type="default" r:id="rId27"/>
      <w:headerReference w:type="first" r:id="rId28"/>
      <w:footerReference w:type="first" r:id="rId29"/>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197AB" w14:textId="77777777" w:rsidR="008856A0" w:rsidRDefault="008856A0" w:rsidP="00C06276">
      <w:r>
        <w:separator/>
      </w:r>
    </w:p>
    <w:p w14:paraId="77045B8D" w14:textId="77777777" w:rsidR="008856A0" w:rsidRDefault="008856A0" w:rsidP="00C06276"/>
  </w:endnote>
  <w:endnote w:type="continuationSeparator" w:id="0">
    <w:p w14:paraId="14B62659" w14:textId="77777777" w:rsidR="008856A0" w:rsidRDefault="008856A0" w:rsidP="00C06276">
      <w:r>
        <w:continuationSeparator/>
      </w:r>
    </w:p>
    <w:p w14:paraId="2AE9F016" w14:textId="77777777" w:rsidR="008856A0" w:rsidRDefault="008856A0"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9983376" w:rsidR="00B3090F" w:rsidRDefault="00616B82" w:rsidP="00B3090F">
                          <w:pPr>
                            <w:jc w:val="center"/>
                            <w:rPr>
                              <w:rFonts w:ascii="Arial" w:eastAsia="Times New Roman" w:hAnsi="Arial"/>
                              <w:sz w:val="16"/>
                              <w:szCs w:val="20"/>
                              <w:lang w:eastAsia="en-CA"/>
                            </w:rPr>
                          </w:pPr>
                          <w:r w:rsidRPr="00616B82">
                            <w:rPr>
                              <w:rFonts w:ascii="Arial" w:eastAsia="Times New Roman" w:hAnsi="Arial"/>
                              <w:sz w:val="16"/>
                              <w:szCs w:val="20"/>
                              <w:lang w:eastAsia="en-CA"/>
                            </w:rPr>
                            <w:t>BASE-INV-0080 Terminal Inbound Directed Putaway from Inventory Override</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9983376" w:rsidR="00B3090F" w:rsidRDefault="00616B82" w:rsidP="00B3090F">
                    <w:pPr>
                      <w:jc w:val="center"/>
                      <w:rPr>
                        <w:rFonts w:ascii="Arial" w:eastAsia="Times New Roman" w:hAnsi="Arial"/>
                        <w:sz w:val="16"/>
                        <w:szCs w:val="20"/>
                        <w:lang w:eastAsia="en-CA"/>
                      </w:rPr>
                    </w:pPr>
                    <w:r w:rsidRPr="00616B82">
                      <w:rPr>
                        <w:rFonts w:ascii="Arial" w:eastAsia="Times New Roman" w:hAnsi="Arial"/>
                        <w:sz w:val="16"/>
                        <w:szCs w:val="20"/>
                        <w:lang w:eastAsia="en-CA"/>
                      </w:rPr>
                      <w:t>BASE-INV-0080 Terminal Inbound Directed Putaway from Inventory Override</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40F8C" w14:textId="77777777" w:rsidR="008856A0" w:rsidRDefault="008856A0" w:rsidP="00C06276">
      <w:r>
        <w:separator/>
      </w:r>
    </w:p>
    <w:p w14:paraId="0EB55890" w14:textId="77777777" w:rsidR="008856A0" w:rsidRDefault="008856A0" w:rsidP="00C06276"/>
  </w:footnote>
  <w:footnote w:type="continuationSeparator" w:id="0">
    <w:p w14:paraId="218910D1" w14:textId="77777777" w:rsidR="008856A0" w:rsidRDefault="008856A0" w:rsidP="00C06276">
      <w:r>
        <w:continuationSeparator/>
      </w:r>
    </w:p>
    <w:p w14:paraId="2256F7B9" w14:textId="77777777" w:rsidR="008856A0" w:rsidRDefault="008856A0"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8856A0"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5EE96E88" w:rsidR="00E84C04" w:rsidRDefault="008856A0"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r w:rsidR="00616B82">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8856A0"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2E4C7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7707"/>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A7141"/>
    <w:rsid w:val="000B0E87"/>
    <w:rsid w:val="000B4A73"/>
    <w:rsid w:val="000B51DE"/>
    <w:rsid w:val="000B654D"/>
    <w:rsid w:val="000B6A3C"/>
    <w:rsid w:val="000B6ED5"/>
    <w:rsid w:val="000B7691"/>
    <w:rsid w:val="000C0FDF"/>
    <w:rsid w:val="000C2147"/>
    <w:rsid w:val="000C36F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649BF"/>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5E66"/>
    <w:rsid w:val="001C72A9"/>
    <w:rsid w:val="001D588B"/>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41E3"/>
    <w:rsid w:val="00256F02"/>
    <w:rsid w:val="00261E75"/>
    <w:rsid w:val="002634CA"/>
    <w:rsid w:val="00263573"/>
    <w:rsid w:val="00264ABF"/>
    <w:rsid w:val="00265AAA"/>
    <w:rsid w:val="00266BDE"/>
    <w:rsid w:val="00267E22"/>
    <w:rsid w:val="00271CE5"/>
    <w:rsid w:val="00276451"/>
    <w:rsid w:val="002826B1"/>
    <w:rsid w:val="002854EA"/>
    <w:rsid w:val="0029147F"/>
    <w:rsid w:val="002934AB"/>
    <w:rsid w:val="002941EE"/>
    <w:rsid w:val="002962C6"/>
    <w:rsid w:val="00297777"/>
    <w:rsid w:val="002A1E8F"/>
    <w:rsid w:val="002A29BD"/>
    <w:rsid w:val="002A2E64"/>
    <w:rsid w:val="002A4A77"/>
    <w:rsid w:val="002A5B45"/>
    <w:rsid w:val="002A7D2E"/>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56A6B"/>
    <w:rsid w:val="003607B4"/>
    <w:rsid w:val="00360FDA"/>
    <w:rsid w:val="0036184F"/>
    <w:rsid w:val="00363CF3"/>
    <w:rsid w:val="00372C60"/>
    <w:rsid w:val="00373744"/>
    <w:rsid w:val="00375B6C"/>
    <w:rsid w:val="00383E5B"/>
    <w:rsid w:val="00392F45"/>
    <w:rsid w:val="00395375"/>
    <w:rsid w:val="00396166"/>
    <w:rsid w:val="00396CC1"/>
    <w:rsid w:val="003A6A35"/>
    <w:rsid w:val="003A7A27"/>
    <w:rsid w:val="003B21DF"/>
    <w:rsid w:val="003B6558"/>
    <w:rsid w:val="003B7B10"/>
    <w:rsid w:val="003C00F7"/>
    <w:rsid w:val="003C240E"/>
    <w:rsid w:val="003C58C5"/>
    <w:rsid w:val="003C5C42"/>
    <w:rsid w:val="003E1483"/>
    <w:rsid w:val="003E24D0"/>
    <w:rsid w:val="003E3CBA"/>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80274"/>
    <w:rsid w:val="00490C53"/>
    <w:rsid w:val="00490CAA"/>
    <w:rsid w:val="00490EB4"/>
    <w:rsid w:val="00491AF9"/>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6B82"/>
    <w:rsid w:val="00617A4B"/>
    <w:rsid w:val="0062245D"/>
    <w:rsid w:val="006273D4"/>
    <w:rsid w:val="0062748D"/>
    <w:rsid w:val="00627E9F"/>
    <w:rsid w:val="00630258"/>
    <w:rsid w:val="00633F4F"/>
    <w:rsid w:val="00635BC3"/>
    <w:rsid w:val="00643414"/>
    <w:rsid w:val="0064399E"/>
    <w:rsid w:val="00644DC4"/>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360"/>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281E"/>
    <w:rsid w:val="006D6A8B"/>
    <w:rsid w:val="006E1A9D"/>
    <w:rsid w:val="006E30A8"/>
    <w:rsid w:val="006E6325"/>
    <w:rsid w:val="006E7D60"/>
    <w:rsid w:val="006F2292"/>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0648"/>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56A0"/>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09DF"/>
    <w:rsid w:val="008E2920"/>
    <w:rsid w:val="008E6D77"/>
    <w:rsid w:val="008F2479"/>
    <w:rsid w:val="008F3D01"/>
    <w:rsid w:val="008F4ED3"/>
    <w:rsid w:val="008F7CF8"/>
    <w:rsid w:val="0090366C"/>
    <w:rsid w:val="0090432F"/>
    <w:rsid w:val="00904714"/>
    <w:rsid w:val="0090577E"/>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14C7"/>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523"/>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0896"/>
    <w:rsid w:val="00A968C7"/>
    <w:rsid w:val="00A97D4A"/>
    <w:rsid w:val="00AA073F"/>
    <w:rsid w:val="00AA4883"/>
    <w:rsid w:val="00AA560D"/>
    <w:rsid w:val="00AB37EF"/>
    <w:rsid w:val="00AB3BE0"/>
    <w:rsid w:val="00AC033E"/>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3DB"/>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C69"/>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044D"/>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6FC3"/>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56FFC"/>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2492"/>
    <w:rsid w:val="00FB4813"/>
    <w:rsid w:val="00FB69E2"/>
    <w:rsid w:val="00FC082A"/>
    <w:rsid w:val="00FC1CAD"/>
    <w:rsid w:val="00FC3E30"/>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2020-07-05T14:07:00Z</dcterms:created>
  <dcterms:modified xsi:type="dcterms:W3CDTF">2020-10-14T19:29:00Z</dcterms:modified>
</cp:coreProperties>
</file>