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70D6F4" w14:textId="01E60336" w:rsidR="00996934" w:rsidRPr="00996934" w:rsidRDefault="00ED2C29" w:rsidP="00996934">
                                <w:pPr>
                                  <w:pStyle w:val="TOCHeading"/>
                                  <w:rPr>
                                    <w:rFonts w:cstheme="majorHAnsi"/>
                                    <w:b/>
                                    <w:color w:val="auto"/>
                                    <w:sz w:val="64"/>
                                    <w:szCs w:val="64"/>
                                  </w:rPr>
                                </w:pPr>
                                <w:r w:rsidRPr="00996934">
                                  <w:rPr>
                                    <w:rFonts w:cstheme="majorHAnsi"/>
                                    <w:b/>
                                    <w:color w:val="auto"/>
                                    <w:sz w:val="64"/>
                                    <w:szCs w:val="64"/>
                                  </w:rPr>
                                  <w:t xml:space="preserve">Test Case: </w:t>
                                </w:r>
                                <w:r w:rsidR="00996934" w:rsidRPr="00996934">
                                  <w:rPr>
                                    <w:rFonts w:cstheme="majorHAnsi"/>
                                    <w:b/>
                                    <w:color w:val="auto"/>
                                    <w:sz w:val="64"/>
                                    <w:szCs w:val="64"/>
                                  </w:rPr>
                                  <w:t>BASE-INV-</w:t>
                                </w:r>
                                <w:r w:rsidR="00D70715">
                                  <w:rPr>
                                    <w:rFonts w:cstheme="majorHAnsi"/>
                                    <w:b/>
                                    <w:color w:val="auto"/>
                                    <w:sz w:val="64"/>
                                    <w:szCs w:val="64"/>
                                  </w:rPr>
                                  <w:t>4130</w:t>
                                </w:r>
                                <w:r w:rsidR="00996934" w:rsidRPr="00996934">
                                  <w:rPr>
                                    <w:rFonts w:cstheme="majorHAnsi"/>
                                    <w:b/>
                                    <w:color w:val="auto"/>
                                    <w:sz w:val="64"/>
                                    <w:szCs w:val="64"/>
                                  </w:rPr>
                                  <w:t xml:space="preserve"> </w:t>
                                </w:r>
                                <w:r w:rsidR="00D70715">
                                  <w:rPr>
                                    <w:rFonts w:cstheme="majorHAnsi"/>
                                    <w:b/>
                                    <w:color w:val="auto"/>
                                    <w:sz w:val="64"/>
                                    <w:szCs w:val="64"/>
                                  </w:rPr>
                                  <w:t>Mobile Inventory Transfer Invalid</w:t>
                                </w:r>
                              </w:p>
                              <w:sdt>
                                <w:sdtPr>
                                  <w:id w:val="2055262464"/>
                                  <w:docPartObj>
                                    <w:docPartGallery w:val="Table of Contents"/>
                                    <w:docPartUnique/>
                                  </w:docPartObj>
                                </w:sdtPr>
                                <w:sdtEndPr>
                                  <w:rPr>
                                    <w:b/>
                                    <w:bCs/>
                                    <w:noProof/>
                                  </w:rPr>
                                </w:sdtEndPr>
                                <w:sdtContent>
                                  <w:p w14:paraId="746267DA" w14:textId="4B1F1B8D" w:rsidR="00E2603F" w:rsidRDefault="00E2603F" w:rsidP="00996934">
                                    <w:r>
                                      <w:t>Table of Contents</w:t>
                                    </w:r>
                                  </w:p>
                                  <w:p w14:paraId="41B08229" w14:textId="7FF774E7" w:rsidR="0087637B"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309807" w:history="1">
                                      <w:r w:rsidR="0087637B" w:rsidRPr="00465D30">
                                        <w:rPr>
                                          <w:rStyle w:val="Hyperlink"/>
                                          <w:noProof/>
                                        </w:rPr>
                                        <w:t>Perform Mobile Inventory Transfer Invalid</w:t>
                                      </w:r>
                                      <w:r w:rsidR="0087637B">
                                        <w:rPr>
                                          <w:noProof/>
                                          <w:webHidden/>
                                        </w:rPr>
                                        <w:tab/>
                                      </w:r>
                                      <w:r w:rsidR="0087637B">
                                        <w:rPr>
                                          <w:noProof/>
                                          <w:webHidden/>
                                        </w:rPr>
                                        <w:fldChar w:fldCharType="begin"/>
                                      </w:r>
                                      <w:r w:rsidR="0087637B">
                                        <w:rPr>
                                          <w:noProof/>
                                          <w:webHidden/>
                                        </w:rPr>
                                        <w:instrText xml:space="preserve"> PAGEREF _Toc51309807 \h </w:instrText>
                                      </w:r>
                                      <w:r w:rsidR="0087637B">
                                        <w:rPr>
                                          <w:noProof/>
                                          <w:webHidden/>
                                        </w:rPr>
                                      </w:r>
                                      <w:r w:rsidR="0087637B">
                                        <w:rPr>
                                          <w:noProof/>
                                          <w:webHidden/>
                                        </w:rPr>
                                        <w:fldChar w:fldCharType="separate"/>
                                      </w:r>
                                      <w:r w:rsidR="0087637B">
                                        <w:rPr>
                                          <w:noProof/>
                                          <w:webHidden/>
                                        </w:rPr>
                                        <w:t>3</w:t>
                                      </w:r>
                                      <w:r w:rsidR="0087637B">
                                        <w:rPr>
                                          <w:noProof/>
                                          <w:webHidden/>
                                        </w:rPr>
                                        <w:fldChar w:fldCharType="end"/>
                                      </w:r>
                                    </w:hyperlink>
                                  </w:p>
                                  <w:p w14:paraId="2B7E4540" w14:textId="101BB2A2" w:rsidR="0087637B" w:rsidRDefault="00073F96">
                                    <w:pPr>
                                      <w:pStyle w:val="TOC3"/>
                                      <w:tabs>
                                        <w:tab w:val="right" w:leader="dot" w:pos="14390"/>
                                      </w:tabs>
                                      <w:rPr>
                                        <w:rFonts w:cstheme="minorBidi"/>
                                        <w:noProof/>
                                        <w:lang w:eastAsia="en-US"/>
                                      </w:rPr>
                                    </w:pPr>
                                    <w:hyperlink w:anchor="_Toc51309808" w:history="1">
                                      <w:r w:rsidR="0087637B" w:rsidRPr="00465D30">
                                        <w:rPr>
                                          <w:rStyle w:val="Hyperlink"/>
                                          <w:noProof/>
                                        </w:rPr>
                                        <w:t>Test Case Setup</w:t>
                                      </w:r>
                                      <w:r w:rsidR="0087637B">
                                        <w:rPr>
                                          <w:noProof/>
                                          <w:webHidden/>
                                        </w:rPr>
                                        <w:tab/>
                                      </w:r>
                                      <w:r w:rsidR="0087637B">
                                        <w:rPr>
                                          <w:noProof/>
                                          <w:webHidden/>
                                        </w:rPr>
                                        <w:fldChar w:fldCharType="begin"/>
                                      </w:r>
                                      <w:r w:rsidR="0087637B">
                                        <w:rPr>
                                          <w:noProof/>
                                          <w:webHidden/>
                                        </w:rPr>
                                        <w:instrText xml:space="preserve"> PAGEREF _Toc51309808 \h </w:instrText>
                                      </w:r>
                                      <w:r w:rsidR="0087637B">
                                        <w:rPr>
                                          <w:noProof/>
                                          <w:webHidden/>
                                        </w:rPr>
                                      </w:r>
                                      <w:r w:rsidR="0087637B">
                                        <w:rPr>
                                          <w:noProof/>
                                          <w:webHidden/>
                                        </w:rPr>
                                        <w:fldChar w:fldCharType="separate"/>
                                      </w:r>
                                      <w:r w:rsidR="0087637B">
                                        <w:rPr>
                                          <w:noProof/>
                                          <w:webHidden/>
                                        </w:rPr>
                                        <w:t>3</w:t>
                                      </w:r>
                                      <w:r w:rsidR="0087637B">
                                        <w:rPr>
                                          <w:noProof/>
                                          <w:webHidden/>
                                        </w:rPr>
                                        <w:fldChar w:fldCharType="end"/>
                                      </w:r>
                                    </w:hyperlink>
                                  </w:p>
                                  <w:p w14:paraId="26336060" w14:textId="6B1D5F72" w:rsidR="0087637B" w:rsidRDefault="00073F96">
                                    <w:pPr>
                                      <w:pStyle w:val="TOC3"/>
                                      <w:tabs>
                                        <w:tab w:val="right" w:leader="dot" w:pos="14390"/>
                                      </w:tabs>
                                      <w:rPr>
                                        <w:rFonts w:cstheme="minorBidi"/>
                                        <w:noProof/>
                                        <w:lang w:eastAsia="en-US"/>
                                      </w:rPr>
                                    </w:pPr>
                                    <w:hyperlink w:anchor="_Toc51309809" w:history="1">
                                      <w:r w:rsidR="0087637B" w:rsidRPr="00465D30">
                                        <w:rPr>
                                          <w:rStyle w:val="Hyperlink"/>
                                          <w:noProof/>
                                        </w:rPr>
                                        <w:t>Test Case Cleanup</w:t>
                                      </w:r>
                                      <w:r w:rsidR="0087637B">
                                        <w:rPr>
                                          <w:noProof/>
                                          <w:webHidden/>
                                        </w:rPr>
                                        <w:tab/>
                                      </w:r>
                                      <w:r w:rsidR="0087637B">
                                        <w:rPr>
                                          <w:noProof/>
                                          <w:webHidden/>
                                        </w:rPr>
                                        <w:fldChar w:fldCharType="begin"/>
                                      </w:r>
                                      <w:r w:rsidR="0087637B">
                                        <w:rPr>
                                          <w:noProof/>
                                          <w:webHidden/>
                                        </w:rPr>
                                        <w:instrText xml:space="preserve"> PAGEREF _Toc51309809 \h </w:instrText>
                                      </w:r>
                                      <w:r w:rsidR="0087637B">
                                        <w:rPr>
                                          <w:noProof/>
                                          <w:webHidden/>
                                        </w:rPr>
                                      </w:r>
                                      <w:r w:rsidR="0087637B">
                                        <w:rPr>
                                          <w:noProof/>
                                          <w:webHidden/>
                                        </w:rPr>
                                        <w:fldChar w:fldCharType="separate"/>
                                      </w:r>
                                      <w:r w:rsidR="0087637B">
                                        <w:rPr>
                                          <w:noProof/>
                                          <w:webHidden/>
                                        </w:rPr>
                                        <w:t>3</w:t>
                                      </w:r>
                                      <w:r w:rsidR="0087637B">
                                        <w:rPr>
                                          <w:noProof/>
                                          <w:webHidden/>
                                        </w:rPr>
                                        <w:fldChar w:fldCharType="end"/>
                                      </w:r>
                                    </w:hyperlink>
                                  </w:p>
                                  <w:p w14:paraId="1C04F83A" w14:textId="5FA2887C" w:rsidR="0087637B" w:rsidRDefault="00073F96">
                                    <w:pPr>
                                      <w:pStyle w:val="TOC3"/>
                                      <w:tabs>
                                        <w:tab w:val="right" w:leader="dot" w:pos="14390"/>
                                      </w:tabs>
                                      <w:rPr>
                                        <w:rFonts w:cstheme="minorBidi"/>
                                        <w:noProof/>
                                        <w:lang w:eastAsia="en-US"/>
                                      </w:rPr>
                                    </w:pPr>
                                    <w:hyperlink w:anchor="_Toc51309810" w:history="1">
                                      <w:r w:rsidR="0087637B" w:rsidRPr="00465D30">
                                        <w:rPr>
                                          <w:rStyle w:val="Hyperlink"/>
                                          <w:noProof/>
                                        </w:rPr>
                                        <w:t>Test Case Prerequisites and Assumptions</w:t>
                                      </w:r>
                                      <w:r w:rsidR="0087637B">
                                        <w:rPr>
                                          <w:noProof/>
                                          <w:webHidden/>
                                        </w:rPr>
                                        <w:tab/>
                                      </w:r>
                                      <w:r w:rsidR="0087637B">
                                        <w:rPr>
                                          <w:noProof/>
                                          <w:webHidden/>
                                        </w:rPr>
                                        <w:fldChar w:fldCharType="begin"/>
                                      </w:r>
                                      <w:r w:rsidR="0087637B">
                                        <w:rPr>
                                          <w:noProof/>
                                          <w:webHidden/>
                                        </w:rPr>
                                        <w:instrText xml:space="preserve"> PAGEREF _Toc51309810 \h </w:instrText>
                                      </w:r>
                                      <w:r w:rsidR="0087637B">
                                        <w:rPr>
                                          <w:noProof/>
                                          <w:webHidden/>
                                        </w:rPr>
                                      </w:r>
                                      <w:r w:rsidR="0087637B">
                                        <w:rPr>
                                          <w:noProof/>
                                          <w:webHidden/>
                                        </w:rPr>
                                        <w:fldChar w:fldCharType="separate"/>
                                      </w:r>
                                      <w:r w:rsidR="0087637B">
                                        <w:rPr>
                                          <w:noProof/>
                                          <w:webHidden/>
                                        </w:rPr>
                                        <w:t>4</w:t>
                                      </w:r>
                                      <w:r w:rsidR="0087637B">
                                        <w:rPr>
                                          <w:noProof/>
                                          <w:webHidden/>
                                        </w:rPr>
                                        <w:fldChar w:fldCharType="end"/>
                                      </w:r>
                                    </w:hyperlink>
                                  </w:p>
                                  <w:p w14:paraId="05B38923" w14:textId="451F08BC" w:rsidR="0087637B" w:rsidRDefault="00073F96">
                                    <w:pPr>
                                      <w:pStyle w:val="TOC3"/>
                                      <w:tabs>
                                        <w:tab w:val="right" w:leader="dot" w:pos="14390"/>
                                      </w:tabs>
                                      <w:rPr>
                                        <w:rFonts w:cstheme="minorBidi"/>
                                        <w:noProof/>
                                        <w:lang w:eastAsia="en-US"/>
                                      </w:rPr>
                                    </w:pPr>
                                    <w:hyperlink w:anchor="_Toc51309811" w:history="1">
                                      <w:r w:rsidR="0087637B" w:rsidRPr="00465D30">
                                        <w:rPr>
                                          <w:rStyle w:val="Hyperlink"/>
                                          <w:noProof/>
                                        </w:rPr>
                                        <w:t>Test Case Examples</w:t>
                                      </w:r>
                                      <w:r w:rsidR="0087637B">
                                        <w:rPr>
                                          <w:noProof/>
                                          <w:webHidden/>
                                        </w:rPr>
                                        <w:tab/>
                                      </w:r>
                                      <w:r w:rsidR="0087637B">
                                        <w:rPr>
                                          <w:noProof/>
                                          <w:webHidden/>
                                        </w:rPr>
                                        <w:fldChar w:fldCharType="begin"/>
                                      </w:r>
                                      <w:r w:rsidR="0087637B">
                                        <w:rPr>
                                          <w:noProof/>
                                          <w:webHidden/>
                                        </w:rPr>
                                        <w:instrText xml:space="preserve"> PAGEREF _Toc51309811 \h </w:instrText>
                                      </w:r>
                                      <w:r w:rsidR="0087637B">
                                        <w:rPr>
                                          <w:noProof/>
                                          <w:webHidden/>
                                        </w:rPr>
                                      </w:r>
                                      <w:r w:rsidR="0087637B">
                                        <w:rPr>
                                          <w:noProof/>
                                          <w:webHidden/>
                                        </w:rPr>
                                        <w:fldChar w:fldCharType="separate"/>
                                      </w:r>
                                      <w:r w:rsidR="0087637B">
                                        <w:rPr>
                                          <w:noProof/>
                                          <w:webHidden/>
                                        </w:rPr>
                                        <w:t>4</w:t>
                                      </w:r>
                                      <w:r w:rsidR="0087637B">
                                        <w:rPr>
                                          <w:noProof/>
                                          <w:webHidden/>
                                        </w:rPr>
                                        <w:fldChar w:fldCharType="end"/>
                                      </w:r>
                                    </w:hyperlink>
                                  </w:p>
                                  <w:p w14:paraId="53A0C2CE" w14:textId="23072C7E" w:rsidR="0087637B" w:rsidRDefault="00073F96">
                                    <w:pPr>
                                      <w:pStyle w:val="TOC3"/>
                                      <w:tabs>
                                        <w:tab w:val="right" w:leader="dot" w:pos="14390"/>
                                      </w:tabs>
                                      <w:rPr>
                                        <w:rFonts w:cstheme="minorBidi"/>
                                        <w:noProof/>
                                        <w:lang w:eastAsia="en-US"/>
                                      </w:rPr>
                                    </w:pPr>
                                    <w:hyperlink w:anchor="_Toc51309812" w:history="1">
                                      <w:r w:rsidR="0087637B" w:rsidRPr="00465D30">
                                        <w:rPr>
                                          <w:rStyle w:val="Hyperlink"/>
                                          <w:noProof/>
                                        </w:rPr>
                                        <w:t>Test Case Configurations</w:t>
                                      </w:r>
                                      <w:r w:rsidR="0087637B">
                                        <w:rPr>
                                          <w:noProof/>
                                          <w:webHidden/>
                                        </w:rPr>
                                        <w:tab/>
                                      </w:r>
                                      <w:r w:rsidR="0087637B">
                                        <w:rPr>
                                          <w:noProof/>
                                          <w:webHidden/>
                                        </w:rPr>
                                        <w:fldChar w:fldCharType="begin"/>
                                      </w:r>
                                      <w:r w:rsidR="0087637B">
                                        <w:rPr>
                                          <w:noProof/>
                                          <w:webHidden/>
                                        </w:rPr>
                                        <w:instrText xml:space="preserve"> PAGEREF _Toc51309812 \h </w:instrText>
                                      </w:r>
                                      <w:r w:rsidR="0087637B">
                                        <w:rPr>
                                          <w:noProof/>
                                          <w:webHidden/>
                                        </w:rPr>
                                      </w:r>
                                      <w:r w:rsidR="0087637B">
                                        <w:rPr>
                                          <w:noProof/>
                                          <w:webHidden/>
                                        </w:rPr>
                                        <w:fldChar w:fldCharType="separate"/>
                                      </w:r>
                                      <w:r w:rsidR="0087637B">
                                        <w:rPr>
                                          <w:noProof/>
                                          <w:webHidden/>
                                        </w:rPr>
                                        <w:t>5</w:t>
                                      </w:r>
                                      <w:r w:rsidR="0087637B">
                                        <w:rPr>
                                          <w:noProof/>
                                          <w:webHidden/>
                                        </w:rPr>
                                        <w:fldChar w:fldCharType="end"/>
                                      </w:r>
                                    </w:hyperlink>
                                  </w:p>
                                  <w:p w14:paraId="595E306D" w14:textId="0C938B86" w:rsidR="0087637B" w:rsidRDefault="00073F96">
                                    <w:pPr>
                                      <w:pStyle w:val="TOC3"/>
                                      <w:tabs>
                                        <w:tab w:val="right" w:leader="dot" w:pos="14390"/>
                                      </w:tabs>
                                      <w:rPr>
                                        <w:rFonts w:cstheme="minorBidi"/>
                                        <w:noProof/>
                                        <w:lang w:eastAsia="en-US"/>
                                      </w:rPr>
                                    </w:pPr>
                                    <w:hyperlink w:anchor="_Toc51309813" w:history="1">
                                      <w:r w:rsidR="0087637B" w:rsidRPr="00465D30">
                                        <w:rPr>
                                          <w:rStyle w:val="Hyperlink"/>
                                          <w:noProof/>
                                        </w:rPr>
                                        <w:t>Test Case Verification Approach</w:t>
                                      </w:r>
                                      <w:r w:rsidR="0087637B">
                                        <w:rPr>
                                          <w:noProof/>
                                          <w:webHidden/>
                                        </w:rPr>
                                        <w:tab/>
                                      </w:r>
                                      <w:r w:rsidR="0087637B">
                                        <w:rPr>
                                          <w:noProof/>
                                          <w:webHidden/>
                                        </w:rPr>
                                        <w:fldChar w:fldCharType="begin"/>
                                      </w:r>
                                      <w:r w:rsidR="0087637B">
                                        <w:rPr>
                                          <w:noProof/>
                                          <w:webHidden/>
                                        </w:rPr>
                                        <w:instrText xml:space="preserve"> PAGEREF _Toc51309813 \h </w:instrText>
                                      </w:r>
                                      <w:r w:rsidR="0087637B">
                                        <w:rPr>
                                          <w:noProof/>
                                          <w:webHidden/>
                                        </w:rPr>
                                      </w:r>
                                      <w:r w:rsidR="0087637B">
                                        <w:rPr>
                                          <w:noProof/>
                                          <w:webHidden/>
                                        </w:rPr>
                                        <w:fldChar w:fldCharType="separate"/>
                                      </w:r>
                                      <w:r w:rsidR="0087637B">
                                        <w:rPr>
                                          <w:noProof/>
                                          <w:webHidden/>
                                        </w:rPr>
                                        <w:t>5</w:t>
                                      </w:r>
                                      <w:r w:rsidR="0087637B">
                                        <w:rPr>
                                          <w:noProof/>
                                          <w:webHidden/>
                                        </w:rPr>
                                        <w:fldChar w:fldCharType="end"/>
                                      </w:r>
                                    </w:hyperlink>
                                  </w:p>
                                  <w:p w14:paraId="0D74AC67" w14:textId="654FAB38" w:rsidR="0087637B" w:rsidRDefault="00073F96">
                                    <w:pPr>
                                      <w:pStyle w:val="TOC3"/>
                                      <w:tabs>
                                        <w:tab w:val="right" w:leader="dot" w:pos="14390"/>
                                      </w:tabs>
                                      <w:rPr>
                                        <w:rFonts w:cstheme="minorBidi"/>
                                        <w:noProof/>
                                        <w:lang w:eastAsia="en-US"/>
                                      </w:rPr>
                                    </w:pPr>
                                    <w:hyperlink w:anchor="_Toc51309814" w:history="1">
                                      <w:r w:rsidR="0087637B" w:rsidRPr="00465D30">
                                        <w:rPr>
                                          <w:rStyle w:val="Hyperlink"/>
                                          <w:noProof/>
                                        </w:rPr>
                                        <w:t>Test Case Specification</w:t>
                                      </w:r>
                                      <w:r w:rsidR="0087637B">
                                        <w:rPr>
                                          <w:noProof/>
                                          <w:webHidden/>
                                        </w:rPr>
                                        <w:tab/>
                                      </w:r>
                                      <w:r w:rsidR="0087637B">
                                        <w:rPr>
                                          <w:noProof/>
                                          <w:webHidden/>
                                        </w:rPr>
                                        <w:fldChar w:fldCharType="begin"/>
                                      </w:r>
                                      <w:r w:rsidR="0087637B">
                                        <w:rPr>
                                          <w:noProof/>
                                          <w:webHidden/>
                                        </w:rPr>
                                        <w:instrText xml:space="preserve"> PAGEREF _Toc51309814 \h </w:instrText>
                                      </w:r>
                                      <w:r w:rsidR="0087637B">
                                        <w:rPr>
                                          <w:noProof/>
                                          <w:webHidden/>
                                        </w:rPr>
                                      </w:r>
                                      <w:r w:rsidR="0087637B">
                                        <w:rPr>
                                          <w:noProof/>
                                          <w:webHidden/>
                                        </w:rPr>
                                        <w:fldChar w:fldCharType="separate"/>
                                      </w:r>
                                      <w:r w:rsidR="0087637B">
                                        <w:rPr>
                                          <w:noProof/>
                                          <w:webHidden/>
                                        </w:rPr>
                                        <w:t>5</w:t>
                                      </w:r>
                                      <w:r w:rsidR="0087637B">
                                        <w:rPr>
                                          <w:noProof/>
                                          <w:webHidden/>
                                        </w:rPr>
                                        <w:fldChar w:fldCharType="end"/>
                                      </w:r>
                                    </w:hyperlink>
                                  </w:p>
                                  <w:p w14:paraId="7E36FC9E" w14:textId="5006A6FC"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0370D6F4" w14:textId="01E60336" w:rsidR="00996934" w:rsidRPr="00996934" w:rsidRDefault="00ED2C29" w:rsidP="00996934">
                          <w:pPr>
                            <w:pStyle w:val="TOCHeading"/>
                            <w:rPr>
                              <w:rFonts w:cstheme="majorHAnsi"/>
                              <w:b/>
                              <w:color w:val="auto"/>
                              <w:sz w:val="64"/>
                              <w:szCs w:val="64"/>
                            </w:rPr>
                          </w:pPr>
                          <w:r w:rsidRPr="00996934">
                            <w:rPr>
                              <w:rFonts w:cstheme="majorHAnsi"/>
                              <w:b/>
                              <w:color w:val="auto"/>
                              <w:sz w:val="64"/>
                              <w:szCs w:val="64"/>
                            </w:rPr>
                            <w:t xml:space="preserve">Test Case: </w:t>
                          </w:r>
                          <w:r w:rsidR="00996934" w:rsidRPr="00996934">
                            <w:rPr>
                              <w:rFonts w:cstheme="majorHAnsi"/>
                              <w:b/>
                              <w:color w:val="auto"/>
                              <w:sz w:val="64"/>
                              <w:szCs w:val="64"/>
                            </w:rPr>
                            <w:t>BASE-INV-</w:t>
                          </w:r>
                          <w:r w:rsidR="00D70715">
                            <w:rPr>
                              <w:rFonts w:cstheme="majorHAnsi"/>
                              <w:b/>
                              <w:color w:val="auto"/>
                              <w:sz w:val="64"/>
                              <w:szCs w:val="64"/>
                            </w:rPr>
                            <w:t>4130</w:t>
                          </w:r>
                          <w:r w:rsidR="00996934" w:rsidRPr="00996934">
                            <w:rPr>
                              <w:rFonts w:cstheme="majorHAnsi"/>
                              <w:b/>
                              <w:color w:val="auto"/>
                              <w:sz w:val="64"/>
                              <w:szCs w:val="64"/>
                            </w:rPr>
                            <w:t xml:space="preserve"> </w:t>
                          </w:r>
                          <w:r w:rsidR="00D70715">
                            <w:rPr>
                              <w:rFonts w:cstheme="majorHAnsi"/>
                              <w:b/>
                              <w:color w:val="auto"/>
                              <w:sz w:val="64"/>
                              <w:szCs w:val="64"/>
                            </w:rPr>
                            <w:t>Mobile Inventory Transfer Invalid</w:t>
                          </w:r>
                        </w:p>
                        <w:sdt>
                          <w:sdtPr>
                            <w:id w:val="2055262464"/>
                            <w:docPartObj>
                              <w:docPartGallery w:val="Table of Contents"/>
                              <w:docPartUnique/>
                            </w:docPartObj>
                          </w:sdtPr>
                          <w:sdtEndPr>
                            <w:rPr>
                              <w:b/>
                              <w:bCs/>
                              <w:noProof/>
                            </w:rPr>
                          </w:sdtEndPr>
                          <w:sdtContent>
                            <w:p w14:paraId="746267DA" w14:textId="4B1F1B8D" w:rsidR="00E2603F" w:rsidRDefault="00E2603F" w:rsidP="00996934">
                              <w:r>
                                <w:t>Table of Contents</w:t>
                              </w:r>
                            </w:p>
                            <w:p w14:paraId="41B08229" w14:textId="7FF774E7" w:rsidR="0087637B"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309807" w:history="1">
                                <w:r w:rsidR="0087637B" w:rsidRPr="00465D30">
                                  <w:rPr>
                                    <w:rStyle w:val="Hyperlink"/>
                                    <w:noProof/>
                                  </w:rPr>
                                  <w:t>Perform Mobile Inventory Transfer Invalid</w:t>
                                </w:r>
                                <w:r w:rsidR="0087637B">
                                  <w:rPr>
                                    <w:noProof/>
                                    <w:webHidden/>
                                  </w:rPr>
                                  <w:tab/>
                                </w:r>
                                <w:r w:rsidR="0087637B">
                                  <w:rPr>
                                    <w:noProof/>
                                    <w:webHidden/>
                                  </w:rPr>
                                  <w:fldChar w:fldCharType="begin"/>
                                </w:r>
                                <w:r w:rsidR="0087637B">
                                  <w:rPr>
                                    <w:noProof/>
                                    <w:webHidden/>
                                  </w:rPr>
                                  <w:instrText xml:space="preserve"> PAGEREF _Toc51309807 \h </w:instrText>
                                </w:r>
                                <w:r w:rsidR="0087637B">
                                  <w:rPr>
                                    <w:noProof/>
                                    <w:webHidden/>
                                  </w:rPr>
                                </w:r>
                                <w:r w:rsidR="0087637B">
                                  <w:rPr>
                                    <w:noProof/>
                                    <w:webHidden/>
                                  </w:rPr>
                                  <w:fldChar w:fldCharType="separate"/>
                                </w:r>
                                <w:r w:rsidR="0087637B">
                                  <w:rPr>
                                    <w:noProof/>
                                    <w:webHidden/>
                                  </w:rPr>
                                  <w:t>3</w:t>
                                </w:r>
                                <w:r w:rsidR="0087637B">
                                  <w:rPr>
                                    <w:noProof/>
                                    <w:webHidden/>
                                  </w:rPr>
                                  <w:fldChar w:fldCharType="end"/>
                                </w:r>
                              </w:hyperlink>
                            </w:p>
                            <w:p w14:paraId="2B7E4540" w14:textId="101BB2A2" w:rsidR="0087637B" w:rsidRDefault="0087637B">
                              <w:pPr>
                                <w:pStyle w:val="TOC3"/>
                                <w:tabs>
                                  <w:tab w:val="right" w:leader="dot" w:pos="14390"/>
                                </w:tabs>
                                <w:rPr>
                                  <w:rFonts w:cstheme="minorBidi"/>
                                  <w:noProof/>
                                  <w:lang w:eastAsia="en-US"/>
                                </w:rPr>
                              </w:pPr>
                              <w:hyperlink w:anchor="_Toc51309808" w:history="1">
                                <w:r w:rsidRPr="00465D30">
                                  <w:rPr>
                                    <w:rStyle w:val="Hyperlink"/>
                                    <w:noProof/>
                                  </w:rPr>
                                  <w:t>Test Case Setup</w:t>
                                </w:r>
                                <w:r>
                                  <w:rPr>
                                    <w:noProof/>
                                    <w:webHidden/>
                                  </w:rPr>
                                  <w:tab/>
                                </w:r>
                                <w:r>
                                  <w:rPr>
                                    <w:noProof/>
                                    <w:webHidden/>
                                  </w:rPr>
                                  <w:fldChar w:fldCharType="begin"/>
                                </w:r>
                                <w:r>
                                  <w:rPr>
                                    <w:noProof/>
                                    <w:webHidden/>
                                  </w:rPr>
                                  <w:instrText xml:space="preserve"> PAGEREF _Toc51309808 \h </w:instrText>
                                </w:r>
                                <w:r>
                                  <w:rPr>
                                    <w:noProof/>
                                    <w:webHidden/>
                                  </w:rPr>
                                </w:r>
                                <w:r>
                                  <w:rPr>
                                    <w:noProof/>
                                    <w:webHidden/>
                                  </w:rPr>
                                  <w:fldChar w:fldCharType="separate"/>
                                </w:r>
                                <w:r>
                                  <w:rPr>
                                    <w:noProof/>
                                    <w:webHidden/>
                                  </w:rPr>
                                  <w:t>3</w:t>
                                </w:r>
                                <w:r>
                                  <w:rPr>
                                    <w:noProof/>
                                    <w:webHidden/>
                                  </w:rPr>
                                  <w:fldChar w:fldCharType="end"/>
                                </w:r>
                              </w:hyperlink>
                            </w:p>
                            <w:p w14:paraId="26336060" w14:textId="6B1D5F72" w:rsidR="0087637B" w:rsidRDefault="0087637B">
                              <w:pPr>
                                <w:pStyle w:val="TOC3"/>
                                <w:tabs>
                                  <w:tab w:val="right" w:leader="dot" w:pos="14390"/>
                                </w:tabs>
                                <w:rPr>
                                  <w:rFonts w:cstheme="minorBidi"/>
                                  <w:noProof/>
                                  <w:lang w:eastAsia="en-US"/>
                                </w:rPr>
                              </w:pPr>
                              <w:hyperlink w:anchor="_Toc51309809" w:history="1">
                                <w:r w:rsidRPr="00465D30">
                                  <w:rPr>
                                    <w:rStyle w:val="Hyperlink"/>
                                    <w:noProof/>
                                  </w:rPr>
                                  <w:t>Test Case Cleanup</w:t>
                                </w:r>
                                <w:r>
                                  <w:rPr>
                                    <w:noProof/>
                                    <w:webHidden/>
                                  </w:rPr>
                                  <w:tab/>
                                </w:r>
                                <w:r>
                                  <w:rPr>
                                    <w:noProof/>
                                    <w:webHidden/>
                                  </w:rPr>
                                  <w:fldChar w:fldCharType="begin"/>
                                </w:r>
                                <w:r>
                                  <w:rPr>
                                    <w:noProof/>
                                    <w:webHidden/>
                                  </w:rPr>
                                  <w:instrText xml:space="preserve"> PAGEREF _Toc51309809 \h </w:instrText>
                                </w:r>
                                <w:r>
                                  <w:rPr>
                                    <w:noProof/>
                                    <w:webHidden/>
                                  </w:rPr>
                                </w:r>
                                <w:r>
                                  <w:rPr>
                                    <w:noProof/>
                                    <w:webHidden/>
                                  </w:rPr>
                                  <w:fldChar w:fldCharType="separate"/>
                                </w:r>
                                <w:r>
                                  <w:rPr>
                                    <w:noProof/>
                                    <w:webHidden/>
                                  </w:rPr>
                                  <w:t>3</w:t>
                                </w:r>
                                <w:r>
                                  <w:rPr>
                                    <w:noProof/>
                                    <w:webHidden/>
                                  </w:rPr>
                                  <w:fldChar w:fldCharType="end"/>
                                </w:r>
                              </w:hyperlink>
                            </w:p>
                            <w:p w14:paraId="1C04F83A" w14:textId="5FA2887C" w:rsidR="0087637B" w:rsidRDefault="0087637B">
                              <w:pPr>
                                <w:pStyle w:val="TOC3"/>
                                <w:tabs>
                                  <w:tab w:val="right" w:leader="dot" w:pos="14390"/>
                                </w:tabs>
                                <w:rPr>
                                  <w:rFonts w:cstheme="minorBidi"/>
                                  <w:noProof/>
                                  <w:lang w:eastAsia="en-US"/>
                                </w:rPr>
                              </w:pPr>
                              <w:hyperlink w:anchor="_Toc51309810" w:history="1">
                                <w:r w:rsidRPr="00465D30">
                                  <w:rPr>
                                    <w:rStyle w:val="Hyperlink"/>
                                    <w:noProof/>
                                  </w:rPr>
                                  <w:t>Test Case Prerequisites and Assumptions</w:t>
                                </w:r>
                                <w:r>
                                  <w:rPr>
                                    <w:noProof/>
                                    <w:webHidden/>
                                  </w:rPr>
                                  <w:tab/>
                                </w:r>
                                <w:r>
                                  <w:rPr>
                                    <w:noProof/>
                                    <w:webHidden/>
                                  </w:rPr>
                                  <w:fldChar w:fldCharType="begin"/>
                                </w:r>
                                <w:r>
                                  <w:rPr>
                                    <w:noProof/>
                                    <w:webHidden/>
                                  </w:rPr>
                                  <w:instrText xml:space="preserve"> PAGEREF _Toc51309810 \h </w:instrText>
                                </w:r>
                                <w:r>
                                  <w:rPr>
                                    <w:noProof/>
                                    <w:webHidden/>
                                  </w:rPr>
                                </w:r>
                                <w:r>
                                  <w:rPr>
                                    <w:noProof/>
                                    <w:webHidden/>
                                  </w:rPr>
                                  <w:fldChar w:fldCharType="separate"/>
                                </w:r>
                                <w:r>
                                  <w:rPr>
                                    <w:noProof/>
                                    <w:webHidden/>
                                  </w:rPr>
                                  <w:t>4</w:t>
                                </w:r>
                                <w:r>
                                  <w:rPr>
                                    <w:noProof/>
                                    <w:webHidden/>
                                  </w:rPr>
                                  <w:fldChar w:fldCharType="end"/>
                                </w:r>
                              </w:hyperlink>
                            </w:p>
                            <w:p w14:paraId="05B38923" w14:textId="451F08BC" w:rsidR="0087637B" w:rsidRDefault="0087637B">
                              <w:pPr>
                                <w:pStyle w:val="TOC3"/>
                                <w:tabs>
                                  <w:tab w:val="right" w:leader="dot" w:pos="14390"/>
                                </w:tabs>
                                <w:rPr>
                                  <w:rFonts w:cstheme="minorBidi"/>
                                  <w:noProof/>
                                  <w:lang w:eastAsia="en-US"/>
                                </w:rPr>
                              </w:pPr>
                              <w:hyperlink w:anchor="_Toc51309811" w:history="1">
                                <w:r w:rsidRPr="00465D30">
                                  <w:rPr>
                                    <w:rStyle w:val="Hyperlink"/>
                                    <w:noProof/>
                                  </w:rPr>
                                  <w:t>Test Case Examples</w:t>
                                </w:r>
                                <w:r>
                                  <w:rPr>
                                    <w:noProof/>
                                    <w:webHidden/>
                                  </w:rPr>
                                  <w:tab/>
                                </w:r>
                                <w:r>
                                  <w:rPr>
                                    <w:noProof/>
                                    <w:webHidden/>
                                  </w:rPr>
                                  <w:fldChar w:fldCharType="begin"/>
                                </w:r>
                                <w:r>
                                  <w:rPr>
                                    <w:noProof/>
                                    <w:webHidden/>
                                  </w:rPr>
                                  <w:instrText xml:space="preserve"> PAGEREF _Toc51309811 \h </w:instrText>
                                </w:r>
                                <w:r>
                                  <w:rPr>
                                    <w:noProof/>
                                    <w:webHidden/>
                                  </w:rPr>
                                </w:r>
                                <w:r>
                                  <w:rPr>
                                    <w:noProof/>
                                    <w:webHidden/>
                                  </w:rPr>
                                  <w:fldChar w:fldCharType="separate"/>
                                </w:r>
                                <w:r>
                                  <w:rPr>
                                    <w:noProof/>
                                    <w:webHidden/>
                                  </w:rPr>
                                  <w:t>4</w:t>
                                </w:r>
                                <w:r>
                                  <w:rPr>
                                    <w:noProof/>
                                    <w:webHidden/>
                                  </w:rPr>
                                  <w:fldChar w:fldCharType="end"/>
                                </w:r>
                              </w:hyperlink>
                            </w:p>
                            <w:p w14:paraId="53A0C2CE" w14:textId="23072C7E" w:rsidR="0087637B" w:rsidRDefault="0087637B">
                              <w:pPr>
                                <w:pStyle w:val="TOC3"/>
                                <w:tabs>
                                  <w:tab w:val="right" w:leader="dot" w:pos="14390"/>
                                </w:tabs>
                                <w:rPr>
                                  <w:rFonts w:cstheme="minorBidi"/>
                                  <w:noProof/>
                                  <w:lang w:eastAsia="en-US"/>
                                </w:rPr>
                              </w:pPr>
                              <w:hyperlink w:anchor="_Toc51309812" w:history="1">
                                <w:r w:rsidRPr="00465D30">
                                  <w:rPr>
                                    <w:rStyle w:val="Hyperlink"/>
                                    <w:noProof/>
                                  </w:rPr>
                                  <w:t>Test Case Configurations</w:t>
                                </w:r>
                                <w:r>
                                  <w:rPr>
                                    <w:noProof/>
                                    <w:webHidden/>
                                  </w:rPr>
                                  <w:tab/>
                                </w:r>
                                <w:r>
                                  <w:rPr>
                                    <w:noProof/>
                                    <w:webHidden/>
                                  </w:rPr>
                                  <w:fldChar w:fldCharType="begin"/>
                                </w:r>
                                <w:r>
                                  <w:rPr>
                                    <w:noProof/>
                                    <w:webHidden/>
                                  </w:rPr>
                                  <w:instrText xml:space="preserve"> PAGEREF _Toc51309812 \h </w:instrText>
                                </w:r>
                                <w:r>
                                  <w:rPr>
                                    <w:noProof/>
                                    <w:webHidden/>
                                  </w:rPr>
                                </w:r>
                                <w:r>
                                  <w:rPr>
                                    <w:noProof/>
                                    <w:webHidden/>
                                  </w:rPr>
                                  <w:fldChar w:fldCharType="separate"/>
                                </w:r>
                                <w:r>
                                  <w:rPr>
                                    <w:noProof/>
                                    <w:webHidden/>
                                  </w:rPr>
                                  <w:t>5</w:t>
                                </w:r>
                                <w:r>
                                  <w:rPr>
                                    <w:noProof/>
                                    <w:webHidden/>
                                  </w:rPr>
                                  <w:fldChar w:fldCharType="end"/>
                                </w:r>
                              </w:hyperlink>
                            </w:p>
                            <w:p w14:paraId="595E306D" w14:textId="0C938B86" w:rsidR="0087637B" w:rsidRDefault="0087637B">
                              <w:pPr>
                                <w:pStyle w:val="TOC3"/>
                                <w:tabs>
                                  <w:tab w:val="right" w:leader="dot" w:pos="14390"/>
                                </w:tabs>
                                <w:rPr>
                                  <w:rFonts w:cstheme="minorBidi"/>
                                  <w:noProof/>
                                  <w:lang w:eastAsia="en-US"/>
                                </w:rPr>
                              </w:pPr>
                              <w:hyperlink w:anchor="_Toc51309813" w:history="1">
                                <w:r w:rsidRPr="00465D30">
                                  <w:rPr>
                                    <w:rStyle w:val="Hyperlink"/>
                                    <w:noProof/>
                                  </w:rPr>
                                  <w:t>Test Case Verification Approach</w:t>
                                </w:r>
                                <w:r>
                                  <w:rPr>
                                    <w:noProof/>
                                    <w:webHidden/>
                                  </w:rPr>
                                  <w:tab/>
                                </w:r>
                                <w:r>
                                  <w:rPr>
                                    <w:noProof/>
                                    <w:webHidden/>
                                  </w:rPr>
                                  <w:fldChar w:fldCharType="begin"/>
                                </w:r>
                                <w:r>
                                  <w:rPr>
                                    <w:noProof/>
                                    <w:webHidden/>
                                  </w:rPr>
                                  <w:instrText xml:space="preserve"> PAGEREF _Toc51309813 \h </w:instrText>
                                </w:r>
                                <w:r>
                                  <w:rPr>
                                    <w:noProof/>
                                    <w:webHidden/>
                                  </w:rPr>
                                </w:r>
                                <w:r>
                                  <w:rPr>
                                    <w:noProof/>
                                    <w:webHidden/>
                                  </w:rPr>
                                  <w:fldChar w:fldCharType="separate"/>
                                </w:r>
                                <w:r>
                                  <w:rPr>
                                    <w:noProof/>
                                    <w:webHidden/>
                                  </w:rPr>
                                  <w:t>5</w:t>
                                </w:r>
                                <w:r>
                                  <w:rPr>
                                    <w:noProof/>
                                    <w:webHidden/>
                                  </w:rPr>
                                  <w:fldChar w:fldCharType="end"/>
                                </w:r>
                              </w:hyperlink>
                            </w:p>
                            <w:p w14:paraId="0D74AC67" w14:textId="654FAB38" w:rsidR="0087637B" w:rsidRDefault="0087637B">
                              <w:pPr>
                                <w:pStyle w:val="TOC3"/>
                                <w:tabs>
                                  <w:tab w:val="right" w:leader="dot" w:pos="14390"/>
                                </w:tabs>
                                <w:rPr>
                                  <w:rFonts w:cstheme="minorBidi"/>
                                  <w:noProof/>
                                  <w:lang w:eastAsia="en-US"/>
                                </w:rPr>
                              </w:pPr>
                              <w:hyperlink w:anchor="_Toc51309814" w:history="1">
                                <w:r w:rsidRPr="00465D30">
                                  <w:rPr>
                                    <w:rStyle w:val="Hyperlink"/>
                                    <w:noProof/>
                                  </w:rPr>
                                  <w:t>Test Case Specification</w:t>
                                </w:r>
                                <w:r>
                                  <w:rPr>
                                    <w:noProof/>
                                    <w:webHidden/>
                                  </w:rPr>
                                  <w:tab/>
                                </w:r>
                                <w:r>
                                  <w:rPr>
                                    <w:noProof/>
                                    <w:webHidden/>
                                  </w:rPr>
                                  <w:fldChar w:fldCharType="begin"/>
                                </w:r>
                                <w:r>
                                  <w:rPr>
                                    <w:noProof/>
                                    <w:webHidden/>
                                  </w:rPr>
                                  <w:instrText xml:space="preserve"> PAGEREF _Toc51309814 \h </w:instrText>
                                </w:r>
                                <w:r>
                                  <w:rPr>
                                    <w:noProof/>
                                    <w:webHidden/>
                                  </w:rPr>
                                </w:r>
                                <w:r>
                                  <w:rPr>
                                    <w:noProof/>
                                    <w:webHidden/>
                                  </w:rPr>
                                  <w:fldChar w:fldCharType="separate"/>
                                </w:r>
                                <w:r>
                                  <w:rPr>
                                    <w:noProof/>
                                    <w:webHidden/>
                                  </w:rPr>
                                  <w:t>5</w:t>
                                </w:r>
                                <w:r>
                                  <w:rPr>
                                    <w:noProof/>
                                    <w:webHidden/>
                                  </w:rPr>
                                  <w:fldChar w:fldCharType="end"/>
                                </w:r>
                              </w:hyperlink>
                            </w:p>
                            <w:p w14:paraId="7E36FC9E" w14:textId="5006A6FC"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1CAF8E30" w:rsidR="00DA7C00" w:rsidRPr="00DA7C00" w:rsidRDefault="00CC727D" w:rsidP="00171318">
      <w:pPr>
        <w:pStyle w:val="1-header"/>
        <w:jc w:val="both"/>
        <w:rPr>
          <w:szCs w:val="44"/>
        </w:rPr>
      </w:pPr>
      <w:bookmarkStart w:id="2" w:name="_Toc40795029"/>
      <w:bookmarkStart w:id="3" w:name="_Toc44583034"/>
      <w:bookmarkStart w:id="4" w:name="_Toc44583261"/>
      <w:bookmarkStart w:id="5" w:name="_Toc44584460"/>
      <w:bookmarkStart w:id="6" w:name="_Toc44946219"/>
      <w:bookmarkStart w:id="7" w:name="_Toc51255776"/>
      <w:bookmarkStart w:id="8" w:name="_Toc51309807"/>
      <w:bookmarkEnd w:id="1"/>
      <w:r>
        <w:rPr>
          <w:szCs w:val="44"/>
        </w:rPr>
        <w:lastRenderedPageBreak/>
        <w:t xml:space="preserve">Perform </w:t>
      </w:r>
      <w:bookmarkEnd w:id="2"/>
      <w:r w:rsidR="009866D6">
        <w:rPr>
          <w:szCs w:val="44"/>
        </w:rPr>
        <w:t>Mobile</w:t>
      </w:r>
      <w:r w:rsidR="00476839" w:rsidRPr="00476839">
        <w:rPr>
          <w:szCs w:val="44"/>
        </w:rPr>
        <w:t xml:space="preserve"> Inventory </w:t>
      </w:r>
      <w:bookmarkEnd w:id="3"/>
      <w:bookmarkEnd w:id="4"/>
      <w:bookmarkEnd w:id="5"/>
      <w:bookmarkEnd w:id="6"/>
      <w:bookmarkEnd w:id="7"/>
      <w:r w:rsidR="00D70715">
        <w:rPr>
          <w:szCs w:val="44"/>
        </w:rPr>
        <w:t>Transfer Invalid</w:t>
      </w:r>
      <w:bookmarkEnd w:id="8"/>
    </w:p>
    <w:p w14:paraId="34B89B39" w14:textId="67AB3D20" w:rsidR="00171318" w:rsidRDefault="00DA7C00" w:rsidP="0047683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w:t>
      </w:r>
      <w:r w:rsidR="00D70715">
        <w:rPr>
          <w:rFonts w:cs="Calibri"/>
          <w:sz w:val="22"/>
          <w:szCs w:val="22"/>
        </w:rPr>
        <w:t>4130</w:t>
      </w:r>
      <w:r w:rsidR="00E2603F">
        <w:rPr>
          <w:rFonts w:cs="Calibri"/>
          <w:sz w:val="22"/>
          <w:szCs w:val="22"/>
        </w:rPr>
        <w:t xml:space="preserve"> </w:t>
      </w:r>
      <w:r w:rsidR="00B3090F">
        <w:rPr>
          <w:rFonts w:cs="Calibri"/>
          <w:sz w:val="22"/>
          <w:szCs w:val="22"/>
        </w:rPr>
        <w:t xml:space="preserve">Bundle Test Case implementing </w:t>
      </w:r>
      <w:bookmarkStart w:id="9" w:name="_Toc36731284"/>
      <w:bookmarkStart w:id="10" w:name="_Toc36735770"/>
      <w:bookmarkStart w:id="11" w:name="_Toc36735879"/>
      <w:bookmarkStart w:id="12" w:name="_Toc36794896"/>
      <w:bookmarkStart w:id="13" w:name="_Toc36808511"/>
      <w:bookmarkStart w:id="14" w:name="_Toc37083397"/>
      <w:bookmarkStart w:id="15" w:name="_Toc40795030"/>
      <w:r w:rsidR="009866D6">
        <w:rPr>
          <w:rFonts w:cs="Calibri"/>
          <w:sz w:val="22"/>
          <w:szCs w:val="22"/>
        </w:rPr>
        <w:t>Mobile</w:t>
      </w:r>
      <w:r w:rsidR="00476839" w:rsidRPr="00476839">
        <w:rPr>
          <w:rFonts w:cs="Calibri"/>
          <w:sz w:val="22"/>
          <w:szCs w:val="22"/>
        </w:rPr>
        <w:t xml:space="preserve"> </w:t>
      </w:r>
      <w:bookmarkEnd w:id="9"/>
      <w:bookmarkEnd w:id="10"/>
      <w:bookmarkEnd w:id="11"/>
      <w:bookmarkEnd w:id="12"/>
      <w:bookmarkEnd w:id="13"/>
      <w:bookmarkEnd w:id="14"/>
      <w:bookmarkEnd w:id="15"/>
      <w:r w:rsidR="0087637B">
        <w:rPr>
          <w:rFonts w:cs="Calibri"/>
          <w:sz w:val="22"/>
          <w:szCs w:val="22"/>
        </w:rPr>
        <w:t>Inventory Transfer Invalid.</w:t>
      </w:r>
      <w:r w:rsidR="006C143B">
        <w:rPr>
          <w:rFonts w:cs="Calibri"/>
          <w:sz w:val="22"/>
          <w:szCs w:val="22"/>
        </w:rPr>
        <w:br/>
      </w:r>
      <w:r w:rsidR="006C143B">
        <w:rPr>
          <w:rFonts w:cs="Calibri"/>
          <w:sz w:val="22"/>
          <w:szCs w:val="22"/>
        </w:rPr>
        <w:br/>
      </w:r>
      <w:r w:rsidR="006C143B">
        <w:rPr>
          <w:rFonts w:cs="Calibri"/>
          <w:b/>
          <w:bCs/>
          <w:sz w:val="22"/>
          <w:szCs w:val="22"/>
        </w:rPr>
        <w:t>Please note</w:t>
      </w:r>
      <w:r w:rsidR="006C143B">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5849ABA7" w14:textId="1D4AFF36" w:rsidR="006C143B" w:rsidRDefault="006C143B" w:rsidP="00476839">
      <w:pPr>
        <w:pStyle w:val="Body"/>
        <w:rPr>
          <w:rFonts w:cs="Calibri"/>
          <w:sz w:val="22"/>
          <w:szCs w:val="22"/>
        </w:rPr>
      </w:pPr>
    </w:p>
    <w:p w14:paraId="612D706A" w14:textId="4CB74D1E" w:rsidR="006C143B" w:rsidRDefault="006C143B" w:rsidP="006C143B">
      <w:pPr>
        <w:pStyle w:val="2-header"/>
        <w:jc w:val="both"/>
      </w:pPr>
      <w:bookmarkStart w:id="16" w:name="_Toc41985648"/>
      <w:bookmarkStart w:id="17" w:name="_Toc42006429"/>
      <w:bookmarkStart w:id="18" w:name="_Toc44583035"/>
      <w:bookmarkStart w:id="19" w:name="_Toc44583262"/>
      <w:bookmarkStart w:id="20" w:name="_Toc44584461"/>
      <w:bookmarkStart w:id="21" w:name="_Toc44946220"/>
      <w:bookmarkStart w:id="22" w:name="_Toc51255777"/>
      <w:bookmarkStart w:id="23" w:name="_Toc51309808"/>
      <w:r>
        <w:t>Test Case Setup</w:t>
      </w:r>
      <w:bookmarkEnd w:id="16"/>
      <w:bookmarkEnd w:id="17"/>
      <w:bookmarkEnd w:id="18"/>
      <w:bookmarkEnd w:id="19"/>
      <w:bookmarkEnd w:id="20"/>
      <w:bookmarkEnd w:id="21"/>
      <w:bookmarkEnd w:id="22"/>
      <w:bookmarkEnd w:id="23"/>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F7F757E" w:rsidR="00D26029" w:rsidRDefault="00D26029" w:rsidP="00965120">
      <w:pPr>
        <w:pStyle w:val="Body"/>
        <w:numPr>
          <w:ilvl w:val="0"/>
          <w:numId w:val="24"/>
        </w:numPr>
        <w:rPr>
          <w:sz w:val="22"/>
          <w:szCs w:val="22"/>
        </w:rPr>
      </w:pPr>
      <w:r>
        <w:rPr>
          <w:sz w:val="22"/>
          <w:szCs w:val="22"/>
        </w:rPr>
        <w:t>Test Case Dataset</w:t>
      </w:r>
      <w:r w:rsidR="00D70715">
        <w:rPr>
          <w:sz w:val="22"/>
          <w:szCs w:val="22"/>
        </w:rPr>
        <w:t>s</w:t>
      </w:r>
    </w:p>
    <w:p w14:paraId="0A73FD83" w14:textId="77777777" w:rsidR="00D70715" w:rsidRDefault="00D70715" w:rsidP="00996934">
      <w:pPr>
        <w:pStyle w:val="Body"/>
        <w:numPr>
          <w:ilvl w:val="1"/>
          <w:numId w:val="24"/>
        </w:numPr>
        <w:rPr>
          <w:sz w:val="22"/>
          <w:szCs w:val="22"/>
        </w:rPr>
      </w:pPr>
      <w:proofErr w:type="spellStart"/>
      <w:r w:rsidRPr="00D70715">
        <w:rPr>
          <w:sz w:val="22"/>
          <w:szCs w:val="22"/>
        </w:rPr>
        <w:t>Create_Trailer</w:t>
      </w:r>
      <w:proofErr w:type="spellEnd"/>
      <w:r>
        <w:rPr>
          <w:sz w:val="22"/>
          <w:szCs w:val="22"/>
        </w:rPr>
        <w:t xml:space="preserve"> is used to create a trailer</w:t>
      </w:r>
    </w:p>
    <w:p w14:paraId="53FF3338" w14:textId="20A74824" w:rsidR="00D26029" w:rsidRPr="00996934" w:rsidRDefault="00D70715" w:rsidP="00996934">
      <w:pPr>
        <w:pStyle w:val="Body"/>
        <w:numPr>
          <w:ilvl w:val="1"/>
          <w:numId w:val="24"/>
        </w:numPr>
        <w:rPr>
          <w:sz w:val="22"/>
          <w:szCs w:val="22"/>
        </w:rPr>
      </w:pPr>
      <w:proofErr w:type="spellStart"/>
      <w:r w:rsidRPr="00D70715">
        <w:rPr>
          <w:sz w:val="22"/>
          <w:szCs w:val="22"/>
        </w:rPr>
        <w:t>Inv_Transfer</w:t>
      </w:r>
      <w:proofErr w:type="spellEnd"/>
      <w:r>
        <w:rPr>
          <w:sz w:val="22"/>
          <w:szCs w:val="22"/>
        </w:rPr>
        <w:t xml:space="preserve"> Is used to create inventory in the WMS</w:t>
      </w:r>
      <w:r w:rsidR="009E5D70" w:rsidRPr="00996934">
        <w:rPr>
          <w:sz w:val="22"/>
          <w:szCs w:val="22"/>
        </w:rPr>
        <w:br/>
      </w:r>
    </w:p>
    <w:p w14:paraId="0572264E" w14:textId="67BE2B47" w:rsidR="00D26029" w:rsidRPr="00D26029" w:rsidRDefault="00D26029" w:rsidP="00D26029">
      <w:pPr>
        <w:pStyle w:val="2-header"/>
      </w:pPr>
      <w:bookmarkStart w:id="24" w:name="_Toc36794897"/>
      <w:bookmarkStart w:id="25" w:name="_Toc36808512"/>
      <w:bookmarkStart w:id="26" w:name="_Toc37083398"/>
      <w:bookmarkStart w:id="27" w:name="_Toc40795031"/>
      <w:bookmarkStart w:id="28" w:name="_Toc44583036"/>
      <w:bookmarkStart w:id="29" w:name="_Toc44583263"/>
      <w:bookmarkStart w:id="30" w:name="_Toc44584462"/>
      <w:bookmarkStart w:id="31" w:name="_Toc44946221"/>
      <w:bookmarkStart w:id="32" w:name="_Toc51255778"/>
      <w:bookmarkStart w:id="33" w:name="_Toc51309809"/>
      <w:r>
        <w:t>Test Case Cleanup</w:t>
      </w:r>
      <w:bookmarkEnd w:id="24"/>
      <w:bookmarkEnd w:id="25"/>
      <w:bookmarkEnd w:id="26"/>
      <w:bookmarkEnd w:id="27"/>
      <w:bookmarkEnd w:id="28"/>
      <w:bookmarkEnd w:id="29"/>
      <w:bookmarkEnd w:id="30"/>
      <w:bookmarkEnd w:id="31"/>
      <w:bookmarkEnd w:id="32"/>
      <w:bookmarkEnd w:id="33"/>
    </w:p>
    <w:p w14:paraId="4317FA33" w14:textId="5E6C6770" w:rsidR="00D661B7" w:rsidRPr="00996934" w:rsidRDefault="00D26029" w:rsidP="00996934">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9866D6">
        <w:rPr>
          <w:sz w:val="22"/>
          <w:szCs w:val="22"/>
        </w:rPr>
        <w:t xml:space="preserve">, </w:t>
      </w:r>
      <w:r w:rsidR="00D72002">
        <w:rPr>
          <w:sz w:val="22"/>
          <w:szCs w:val="22"/>
        </w:rPr>
        <w:t>Web</w:t>
      </w:r>
      <w:r w:rsidR="009866D6">
        <w:rPr>
          <w:sz w:val="22"/>
          <w:szCs w:val="22"/>
        </w:rPr>
        <w:t>, and Mobile</w:t>
      </w:r>
      <w:r w:rsidR="009E5D70">
        <w:rPr>
          <w:sz w:val="22"/>
          <w:szCs w:val="22"/>
        </w:rPr>
        <w:t>)</w:t>
      </w:r>
      <w:r w:rsidR="00D72002">
        <w:rPr>
          <w:sz w:val="22"/>
          <w:szCs w:val="22"/>
        </w:rPr>
        <w:t>.</w:t>
      </w:r>
      <w:r w:rsidR="009E5D70" w:rsidRPr="00996934">
        <w:rPr>
          <w:sz w:val="22"/>
          <w:szCs w:val="22"/>
        </w:rPr>
        <w:br/>
      </w:r>
    </w:p>
    <w:p w14:paraId="2BB4F9ED" w14:textId="77777777" w:rsidR="009E5D70" w:rsidRDefault="009E5D70">
      <w:pPr>
        <w:rPr>
          <w:rFonts w:eastAsiaTheme="majorEastAsia" w:cstheme="majorBidi"/>
          <w:iCs/>
          <w:color w:val="000000" w:themeColor="text1"/>
          <w:sz w:val="40"/>
        </w:rPr>
      </w:pPr>
      <w:bookmarkStart w:id="34" w:name="_Toc36731285"/>
      <w:bookmarkStart w:id="35" w:name="_Toc36735771"/>
      <w:bookmarkStart w:id="36" w:name="_Toc36735880"/>
      <w:bookmarkStart w:id="37" w:name="_Toc36794898"/>
      <w:bookmarkStart w:id="38" w:name="_Toc36808513"/>
      <w:r>
        <w:br w:type="page"/>
      </w:r>
    </w:p>
    <w:p w14:paraId="1CAF599F" w14:textId="319D3571" w:rsidR="00A20484" w:rsidRPr="0057480B" w:rsidRDefault="00612F7F" w:rsidP="0057480B">
      <w:pPr>
        <w:pStyle w:val="2-header"/>
      </w:pPr>
      <w:bookmarkStart w:id="39" w:name="_Toc37083399"/>
      <w:bookmarkStart w:id="40" w:name="_Toc40795032"/>
      <w:bookmarkStart w:id="41" w:name="_Toc44583037"/>
      <w:bookmarkStart w:id="42" w:name="_Toc44583264"/>
      <w:bookmarkStart w:id="43" w:name="_Toc44584463"/>
      <w:bookmarkStart w:id="44" w:name="_Toc44946222"/>
      <w:bookmarkStart w:id="45" w:name="_Toc51255779"/>
      <w:bookmarkStart w:id="46" w:name="_Toc51309810"/>
      <w:r>
        <w:lastRenderedPageBreak/>
        <w:t xml:space="preserve">Test Case </w:t>
      </w:r>
      <w:r w:rsidR="00A31591">
        <w:t>Prerequisites</w:t>
      </w:r>
      <w:bookmarkEnd w:id="34"/>
      <w:bookmarkEnd w:id="35"/>
      <w:bookmarkEnd w:id="36"/>
      <w:bookmarkEnd w:id="37"/>
      <w:r w:rsidR="00974A39">
        <w:t xml:space="preserve"> and Assumptions</w:t>
      </w:r>
      <w:bookmarkEnd w:id="38"/>
      <w:bookmarkEnd w:id="39"/>
      <w:bookmarkEnd w:id="40"/>
      <w:bookmarkEnd w:id="41"/>
      <w:bookmarkEnd w:id="42"/>
      <w:bookmarkEnd w:id="43"/>
      <w:bookmarkEnd w:id="44"/>
      <w:bookmarkEnd w:id="45"/>
      <w:bookmarkEnd w:id="46"/>
    </w:p>
    <w:p w14:paraId="2F630BA1" w14:textId="6027E08E" w:rsidR="00D94FAA" w:rsidRPr="00276451" w:rsidRDefault="00D70715" w:rsidP="00D70715">
      <w:pPr>
        <w:pStyle w:val="Body"/>
        <w:numPr>
          <w:ilvl w:val="0"/>
          <w:numId w:val="24"/>
        </w:numPr>
        <w:rPr>
          <w:sz w:val="22"/>
          <w:szCs w:val="22"/>
        </w:rPr>
      </w:pPr>
      <w:r>
        <w:rPr>
          <w:sz w:val="22"/>
          <w:szCs w:val="22"/>
        </w:rPr>
        <w:t>None</w:t>
      </w:r>
      <w:r w:rsidR="00D94FAA" w:rsidRPr="00276451">
        <w:rPr>
          <w:sz w:val="22"/>
          <w:szCs w:val="22"/>
        </w:rPr>
        <w:br/>
      </w:r>
    </w:p>
    <w:p w14:paraId="7DDD194E" w14:textId="5664E218" w:rsidR="00D94FAA" w:rsidRPr="00D26029" w:rsidRDefault="00D94FAA" w:rsidP="00D26029">
      <w:pPr>
        <w:pStyle w:val="2-header"/>
      </w:pPr>
      <w:bookmarkStart w:id="47" w:name="_Toc36731286"/>
      <w:bookmarkStart w:id="48" w:name="_Toc36735772"/>
      <w:bookmarkStart w:id="49" w:name="_Toc36735881"/>
      <w:bookmarkStart w:id="50" w:name="_Toc36794899"/>
      <w:bookmarkStart w:id="51" w:name="_Toc36808514"/>
      <w:bookmarkStart w:id="52" w:name="_Toc37083400"/>
      <w:bookmarkStart w:id="53" w:name="_Toc40795033"/>
      <w:bookmarkStart w:id="54" w:name="_Toc44583038"/>
      <w:bookmarkStart w:id="55" w:name="_Toc44583265"/>
      <w:bookmarkStart w:id="56" w:name="_Toc44584464"/>
      <w:bookmarkStart w:id="57" w:name="_Toc44946223"/>
      <w:bookmarkStart w:id="58" w:name="_Toc51255780"/>
      <w:bookmarkStart w:id="59" w:name="_Toc51309811"/>
      <w:r>
        <w:t xml:space="preserve">Test </w:t>
      </w:r>
      <w:r w:rsidR="00400AC2">
        <w:t xml:space="preserve">Case </w:t>
      </w:r>
      <w:bookmarkEnd w:id="47"/>
      <w:bookmarkEnd w:id="48"/>
      <w:bookmarkEnd w:id="49"/>
      <w:bookmarkEnd w:id="50"/>
      <w:bookmarkEnd w:id="51"/>
      <w:bookmarkEnd w:id="52"/>
      <w:bookmarkEnd w:id="53"/>
      <w:r w:rsidR="00E2603F">
        <w:t>Examples</w:t>
      </w:r>
      <w:bookmarkEnd w:id="54"/>
      <w:bookmarkEnd w:id="55"/>
      <w:bookmarkEnd w:id="56"/>
      <w:bookmarkEnd w:id="57"/>
      <w:bookmarkEnd w:id="58"/>
      <w:bookmarkEnd w:id="59"/>
    </w:p>
    <w:p w14:paraId="2C425030" w14:textId="388B10F2" w:rsidR="002B410C" w:rsidRPr="002B410C" w:rsidRDefault="002B410C" w:rsidP="00CB36EB">
      <w:pPr>
        <w:pStyle w:val="Body"/>
        <w:jc w:val="both"/>
        <w:rPr>
          <w:rFonts w:cs="Calibri"/>
          <w:sz w:val="22"/>
          <w:szCs w:val="22"/>
        </w:rPr>
      </w:pPr>
      <w:bookmarkStart w:id="60" w:name="_Hlk43804286"/>
      <w:bookmarkStart w:id="61" w:name="_Hlk43803666"/>
      <w:bookmarkStart w:id="62" w:name="_Toc36731287"/>
      <w:bookmarkStart w:id="63" w:name="_Toc36735773"/>
      <w:bookmarkStart w:id="64" w:name="_Toc36735882"/>
      <w:bookmarkStart w:id="65" w:name="_Toc36794900"/>
      <w:bookmarkStart w:id="66" w:name="_Toc36808515"/>
      <w:r w:rsidRPr="004B5CD9">
        <w:rPr>
          <w:sz w:val="22"/>
          <w:szCs w:val="22"/>
        </w:rPr>
        <w:t>This Test Case will</w:t>
      </w:r>
      <w:r>
        <w:rPr>
          <w:sz w:val="22"/>
          <w:szCs w:val="22"/>
        </w:rPr>
        <w:t xml:space="preserve"> only perform </w:t>
      </w:r>
      <w:r w:rsidR="009866D6">
        <w:rPr>
          <w:rFonts w:cs="Calibri"/>
          <w:sz w:val="22"/>
          <w:szCs w:val="22"/>
        </w:rPr>
        <w:t>Mobile</w:t>
      </w:r>
      <w:r w:rsidR="00476839" w:rsidRPr="00476839">
        <w:rPr>
          <w:rFonts w:cs="Calibri"/>
          <w:sz w:val="22"/>
          <w:szCs w:val="22"/>
        </w:rPr>
        <w:t xml:space="preserve"> </w:t>
      </w:r>
      <w:r w:rsidR="00E265D9" w:rsidRPr="00476839">
        <w:rPr>
          <w:rFonts w:cs="Calibri"/>
          <w:sz w:val="22"/>
          <w:szCs w:val="22"/>
        </w:rPr>
        <w:t xml:space="preserve">Inventory </w:t>
      </w:r>
      <w:r w:rsidR="00D70715">
        <w:rPr>
          <w:rFonts w:cs="Calibri"/>
          <w:sz w:val="22"/>
          <w:szCs w:val="22"/>
        </w:rPr>
        <w:t>Transfer Invalid</w:t>
      </w:r>
      <w:r w:rsidR="00476839" w:rsidRPr="00476839">
        <w:rPr>
          <w:rFonts w:cs="Calibri"/>
          <w:sz w:val="22"/>
          <w:szCs w:val="22"/>
        </w:rPr>
        <w:t xml:space="preserve"> </w:t>
      </w:r>
      <w:r w:rsidRPr="002B410C">
        <w:rPr>
          <w:sz w:val="22"/>
          <w:szCs w:val="22"/>
        </w:rPr>
        <w:t>and will not perform any other examples</w:t>
      </w:r>
      <w:bookmarkEnd w:id="60"/>
      <w:r>
        <w:rPr>
          <w:sz w:val="22"/>
          <w:szCs w:val="22"/>
        </w:rPr>
        <w:t>.</w:t>
      </w:r>
    </w:p>
    <w:bookmarkEnd w:id="61"/>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67" w:name="_Toc37083402"/>
      <w:bookmarkStart w:id="68" w:name="_Toc40795035"/>
      <w:bookmarkStart w:id="69" w:name="_Toc44583040"/>
      <w:bookmarkStart w:id="70" w:name="_Toc44583267"/>
      <w:bookmarkStart w:id="71" w:name="_Toc44584466"/>
      <w:bookmarkStart w:id="72" w:name="_Toc44946224"/>
      <w:bookmarkStart w:id="73" w:name="_Toc51255781"/>
      <w:bookmarkStart w:id="74" w:name="_Toc51309812"/>
      <w:r>
        <w:lastRenderedPageBreak/>
        <w:t>Test Case Configuration</w:t>
      </w:r>
      <w:r w:rsidR="009E422C">
        <w:t>s</w:t>
      </w:r>
      <w:bookmarkEnd w:id="62"/>
      <w:bookmarkEnd w:id="63"/>
      <w:bookmarkEnd w:id="64"/>
      <w:bookmarkEnd w:id="65"/>
      <w:bookmarkEnd w:id="66"/>
      <w:bookmarkEnd w:id="67"/>
      <w:bookmarkEnd w:id="68"/>
      <w:bookmarkEnd w:id="69"/>
      <w:bookmarkEnd w:id="70"/>
      <w:bookmarkEnd w:id="71"/>
      <w:bookmarkEnd w:id="72"/>
      <w:bookmarkEnd w:id="73"/>
      <w:bookmarkEnd w:id="74"/>
    </w:p>
    <w:p w14:paraId="33F2F2F0" w14:textId="77777777" w:rsidR="009866D6" w:rsidRDefault="009866D6" w:rsidP="009866D6">
      <w:pPr>
        <w:rPr>
          <w:sz w:val="22"/>
          <w:szCs w:val="22"/>
        </w:rPr>
      </w:pPr>
      <w:r>
        <w:rPr>
          <w:sz w:val="22"/>
          <w:szCs w:val="22"/>
        </w:rPr>
        <w:t xml:space="preserve">The Test Case will be run in the following test configurations: </w:t>
      </w:r>
    </w:p>
    <w:p w14:paraId="0A5EBFE7" w14:textId="77777777" w:rsidR="009866D6" w:rsidRDefault="009866D6" w:rsidP="009866D6">
      <w:pPr>
        <w:pStyle w:val="ListParagraph"/>
        <w:numPr>
          <w:ilvl w:val="0"/>
          <w:numId w:val="28"/>
        </w:numPr>
        <w:rPr>
          <w:sz w:val="22"/>
          <w:szCs w:val="22"/>
        </w:rPr>
      </w:pPr>
      <w:bookmarkStart w:id="75" w:name="_Hlk44586303"/>
      <w:r>
        <w:rPr>
          <w:sz w:val="22"/>
          <w:szCs w:val="22"/>
        </w:rPr>
        <w:t>Blue Yonder Mobile Application</w:t>
      </w:r>
    </w:p>
    <w:p w14:paraId="6FF4A4CE" w14:textId="77777777" w:rsidR="009866D6" w:rsidRDefault="009866D6" w:rsidP="009866D6">
      <w:pPr>
        <w:pStyle w:val="ListParagraph"/>
        <w:numPr>
          <w:ilvl w:val="1"/>
          <w:numId w:val="28"/>
        </w:numPr>
        <w:rPr>
          <w:sz w:val="22"/>
          <w:szCs w:val="22"/>
        </w:rPr>
      </w:pPr>
      <w:r>
        <w:rPr>
          <w:sz w:val="22"/>
          <w:szCs w:val="22"/>
        </w:rPr>
        <w:t>Google Chrome</w:t>
      </w:r>
    </w:p>
    <w:p w14:paraId="06ABCC8E" w14:textId="17637344" w:rsidR="00D94FAA" w:rsidRPr="006C143B" w:rsidRDefault="009866D6" w:rsidP="009866D6">
      <w:pPr>
        <w:pStyle w:val="ListParagraph"/>
        <w:numPr>
          <w:ilvl w:val="1"/>
          <w:numId w:val="28"/>
        </w:numPr>
        <w:rPr>
          <w:sz w:val="22"/>
          <w:szCs w:val="22"/>
        </w:rPr>
      </w:pPr>
      <w:r w:rsidRPr="00C152A5">
        <w:rPr>
          <w:sz w:val="22"/>
          <w:szCs w:val="22"/>
        </w:rPr>
        <w:t>Microsoft Edge</w:t>
      </w:r>
      <w:bookmarkEnd w:id="75"/>
      <w:r w:rsidR="009E422C" w:rsidRPr="006C143B">
        <w:rPr>
          <w:sz w:val="22"/>
          <w:szCs w:val="22"/>
        </w:rPr>
        <w:br/>
      </w:r>
    </w:p>
    <w:p w14:paraId="678FFD95" w14:textId="36006C2C" w:rsidR="004B5CD9" w:rsidRDefault="004B5CD9" w:rsidP="004B5CD9">
      <w:pPr>
        <w:pStyle w:val="2-header"/>
      </w:pPr>
      <w:bookmarkStart w:id="76" w:name="_Toc36731288"/>
      <w:bookmarkStart w:id="77" w:name="_Toc36735774"/>
      <w:bookmarkStart w:id="78" w:name="_Toc36735883"/>
      <w:bookmarkStart w:id="79" w:name="_Toc36794901"/>
      <w:bookmarkStart w:id="80" w:name="_Toc36808516"/>
      <w:bookmarkStart w:id="81" w:name="_Toc37083403"/>
      <w:bookmarkStart w:id="82" w:name="_Toc40795036"/>
      <w:bookmarkStart w:id="83" w:name="_Toc44583041"/>
      <w:bookmarkStart w:id="84" w:name="_Toc44583268"/>
      <w:bookmarkStart w:id="85" w:name="_Toc44584467"/>
      <w:bookmarkStart w:id="86" w:name="_Toc44946225"/>
      <w:bookmarkStart w:id="87" w:name="_Toc51255782"/>
      <w:bookmarkStart w:id="88" w:name="_Toc51309813"/>
      <w:r>
        <w:t>Test Case Verification Approach</w:t>
      </w:r>
      <w:bookmarkEnd w:id="76"/>
      <w:bookmarkEnd w:id="77"/>
      <w:bookmarkEnd w:id="78"/>
      <w:bookmarkEnd w:id="79"/>
      <w:bookmarkEnd w:id="80"/>
      <w:bookmarkEnd w:id="81"/>
      <w:bookmarkEnd w:id="82"/>
      <w:bookmarkEnd w:id="83"/>
      <w:bookmarkEnd w:id="84"/>
      <w:bookmarkEnd w:id="85"/>
      <w:bookmarkEnd w:id="86"/>
      <w:bookmarkEnd w:id="87"/>
      <w:bookmarkEnd w:id="88"/>
    </w:p>
    <w:p w14:paraId="5C0C1D48" w14:textId="4E2576F9" w:rsidR="00F1794A"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r w:rsidR="0087637B">
        <w:rPr>
          <w:sz w:val="22"/>
          <w:szCs w:val="22"/>
        </w:rPr>
        <w:br/>
      </w:r>
      <w:r w:rsidR="006F18C7">
        <w:rPr>
          <w:sz w:val="22"/>
          <w:szCs w:val="22"/>
        </w:rPr>
        <w:t>A MSQL WMS query</w:t>
      </w:r>
      <w:r w:rsidR="0087637B">
        <w:rPr>
          <w:sz w:val="22"/>
          <w:szCs w:val="22"/>
        </w:rPr>
        <w:t xml:space="preserve"> </w:t>
      </w:r>
      <w:r w:rsidR="006F18C7">
        <w:rPr>
          <w:sz w:val="22"/>
          <w:szCs w:val="22"/>
        </w:rPr>
        <w:t xml:space="preserve">to validate </w:t>
      </w:r>
      <w:r w:rsidR="0087637B">
        <w:rPr>
          <w:sz w:val="22"/>
          <w:szCs w:val="22"/>
        </w:rPr>
        <w:t>the final deposit will be performed.</w:t>
      </w:r>
    </w:p>
    <w:p w14:paraId="502615F4" w14:textId="77777777" w:rsidR="00F1794A" w:rsidRDefault="00F1794A" w:rsidP="004B5CD9">
      <w:pPr>
        <w:pStyle w:val="Body"/>
        <w:rPr>
          <w:sz w:val="22"/>
          <w:szCs w:val="22"/>
        </w:rPr>
      </w:pPr>
    </w:p>
    <w:p w14:paraId="60250DF3" w14:textId="77777777" w:rsidR="00F1794A" w:rsidRPr="00400AC2" w:rsidRDefault="00F1794A" w:rsidP="00F1794A">
      <w:pPr>
        <w:pStyle w:val="2-header"/>
        <w:rPr>
          <w:color w:val="auto"/>
        </w:rPr>
      </w:pPr>
      <w:bookmarkStart w:id="89" w:name="_Toc37083401"/>
      <w:bookmarkStart w:id="90" w:name="_Toc40795034"/>
      <w:bookmarkStart w:id="91" w:name="_Toc44583039"/>
      <w:bookmarkStart w:id="92" w:name="_Toc44583266"/>
      <w:bookmarkStart w:id="93" w:name="_Toc44584465"/>
      <w:bookmarkStart w:id="94" w:name="_Toc44946226"/>
      <w:bookmarkStart w:id="95" w:name="_Toc51255783"/>
      <w:bookmarkStart w:id="96" w:name="_Toc51309814"/>
      <w:r>
        <w:t>Test Case Specification</w:t>
      </w:r>
      <w:bookmarkEnd w:id="89"/>
      <w:bookmarkEnd w:id="90"/>
      <w:bookmarkEnd w:id="91"/>
      <w:bookmarkEnd w:id="92"/>
      <w:bookmarkEnd w:id="93"/>
      <w:bookmarkEnd w:id="94"/>
      <w:bookmarkEnd w:id="95"/>
      <w:bookmarkEnd w:id="96"/>
    </w:p>
    <w:tbl>
      <w:tblPr>
        <w:tblStyle w:val="TableGrid"/>
        <w:tblW w:w="13315" w:type="dxa"/>
        <w:tblLook w:val="04A0" w:firstRow="1" w:lastRow="0" w:firstColumn="1" w:lastColumn="0" w:noHBand="0" w:noVBand="1"/>
      </w:tblPr>
      <w:tblGrid>
        <w:gridCol w:w="4675"/>
        <w:gridCol w:w="8640"/>
      </w:tblGrid>
      <w:tr w:rsidR="00F1794A" w:rsidRPr="007D1A2B" w14:paraId="4F15E3B1" w14:textId="77777777" w:rsidTr="001B1FB1">
        <w:tc>
          <w:tcPr>
            <w:tcW w:w="4675" w:type="dxa"/>
          </w:tcPr>
          <w:p w14:paraId="08951B17" w14:textId="4EC8DDAD" w:rsidR="00F1794A" w:rsidRPr="00627E9F" w:rsidRDefault="00F1794A" w:rsidP="001B1FB1">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476839">
              <w:rPr>
                <w:rFonts w:asciiTheme="majorHAnsi" w:hAnsiTheme="majorHAnsi" w:cstheme="majorHAnsi"/>
                <w:bCs/>
                <w:sz w:val="22"/>
                <w:szCs w:val="22"/>
              </w:rPr>
              <w:t>BASE-INV-</w:t>
            </w:r>
            <w:r w:rsidR="00D70715">
              <w:rPr>
                <w:rFonts w:asciiTheme="majorHAnsi" w:hAnsiTheme="majorHAnsi" w:cstheme="majorHAnsi"/>
                <w:bCs/>
                <w:sz w:val="22"/>
                <w:szCs w:val="22"/>
              </w:rPr>
              <w:t>4130</w:t>
            </w:r>
            <w:r w:rsidRPr="00476839">
              <w:rPr>
                <w:rFonts w:asciiTheme="majorHAnsi" w:hAnsiTheme="majorHAnsi" w:cstheme="majorHAnsi"/>
                <w:bCs/>
                <w:sz w:val="22"/>
                <w:szCs w:val="22"/>
              </w:rPr>
              <w:t xml:space="preserve"> </w:t>
            </w:r>
            <w:r w:rsidR="009866D6">
              <w:rPr>
                <w:rFonts w:asciiTheme="majorHAnsi" w:hAnsiTheme="majorHAnsi" w:cstheme="majorHAnsi"/>
                <w:bCs/>
                <w:sz w:val="22"/>
                <w:szCs w:val="22"/>
              </w:rPr>
              <w:t>Mobile</w:t>
            </w:r>
            <w:r w:rsidRPr="00476839">
              <w:rPr>
                <w:rFonts w:asciiTheme="majorHAnsi" w:hAnsiTheme="majorHAnsi" w:cstheme="majorHAnsi"/>
                <w:bCs/>
                <w:sz w:val="22"/>
                <w:szCs w:val="22"/>
              </w:rPr>
              <w:t xml:space="preserve"> </w:t>
            </w:r>
            <w:r w:rsidR="00D70715" w:rsidRPr="00476839">
              <w:rPr>
                <w:rFonts w:asciiTheme="majorHAnsi" w:hAnsiTheme="majorHAnsi" w:cstheme="majorHAnsi"/>
                <w:bCs/>
                <w:sz w:val="22"/>
                <w:szCs w:val="22"/>
              </w:rPr>
              <w:t xml:space="preserve">Inventory </w:t>
            </w:r>
            <w:r w:rsidR="00D70715">
              <w:rPr>
                <w:rFonts w:asciiTheme="majorHAnsi" w:hAnsiTheme="majorHAnsi" w:cstheme="majorHAnsi"/>
                <w:bCs/>
                <w:sz w:val="22"/>
                <w:szCs w:val="22"/>
              </w:rPr>
              <w:t>Transfer Invalid</w:t>
            </w:r>
          </w:p>
        </w:tc>
        <w:tc>
          <w:tcPr>
            <w:tcW w:w="8640" w:type="dxa"/>
          </w:tcPr>
          <w:p w14:paraId="5B3D05D7" w14:textId="0BFBF556" w:rsidR="00F1794A" w:rsidRPr="00627E9F" w:rsidRDefault="00F1794A" w:rsidP="001B1FB1">
            <w:pPr>
              <w:pStyle w:val="Body"/>
              <w:spacing w:line="240" w:lineRule="auto"/>
              <w:rPr>
                <w:sz w:val="22"/>
                <w:szCs w:val="22"/>
              </w:rPr>
            </w:pPr>
            <w:r w:rsidRPr="00627E9F">
              <w:rPr>
                <w:b/>
                <w:bCs/>
                <w:sz w:val="22"/>
                <w:szCs w:val="22"/>
              </w:rPr>
              <w:t xml:space="preserve">Description: </w:t>
            </w:r>
            <w:r w:rsidR="009866D6">
              <w:rPr>
                <w:rFonts w:asciiTheme="majorHAnsi" w:hAnsiTheme="majorHAnsi" w:cstheme="majorHAnsi"/>
                <w:bCs/>
                <w:sz w:val="22"/>
                <w:szCs w:val="22"/>
              </w:rPr>
              <w:t>Mobile</w:t>
            </w:r>
            <w:r w:rsidRPr="00476839">
              <w:rPr>
                <w:rFonts w:asciiTheme="majorHAnsi" w:hAnsiTheme="majorHAnsi" w:cstheme="majorHAnsi"/>
                <w:bCs/>
                <w:sz w:val="22"/>
                <w:szCs w:val="22"/>
              </w:rPr>
              <w:t xml:space="preserve"> Inventory </w:t>
            </w:r>
            <w:r w:rsidR="00D70715">
              <w:rPr>
                <w:rFonts w:asciiTheme="majorHAnsi" w:hAnsiTheme="majorHAnsi" w:cstheme="majorHAnsi"/>
                <w:bCs/>
                <w:sz w:val="22"/>
                <w:szCs w:val="22"/>
              </w:rPr>
              <w:t>Transfer Invalid</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w:t>
            </w:r>
            <w:r w:rsidR="009936AF">
              <w:rPr>
                <w:sz w:val="22"/>
                <w:szCs w:val="22"/>
              </w:rPr>
              <w:t>Datasets/Base/</w:t>
            </w:r>
            <w:proofErr w:type="spellStart"/>
            <w:r w:rsidR="009936AF" w:rsidRPr="00D70715">
              <w:rPr>
                <w:sz w:val="22"/>
                <w:szCs w:val="22"/>
              </w:rPr>
              <w:t>Create_Trailer</w:t>
            </w:r>
            <w:proofErr w:type="spellEnd"/>
            <w:r w:rsidR="009936AF">
              <w:rPr>
                <w:sz w:val="22"/>
                <w:szCs w:val="22"/>
              </w:rPr>
              <w:t xml:space="preserve"> and </w:t>
            </w:r>
            <w:proofErr w:type="spellStart"/>
            <w:r w:rsidR="009936AF">
              <w:rPr>
                <w:sz w:val="22"/>
                <w:szCs w:val="22"/>
              </w:rPr>
              <w:t>Inv_Transfer</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w:t>
            </w:r>
            <w:r w:rsidR="00D70715">
              <w:rPr>
                <w:sz w:val="22"/>
                <w:szCs w:val="22"/>
              </w:rPr>
              <w:t>4130</w:t>
            </w:r>
            <w:r>
              <w:rPr>
                <w:sz w:val="22"/>
                <w:szCs w:val="22"/>
              </w:rPr>
              <w:t>.csv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w:t>
            </w:r>
            <w:r w:rsidRPr="00F1794A">
              <w:rPr>
                <w:sz w:val="22"/>
                <w:szCs w:val="22"/>
              </w:rPr>
              <w:t>2 minutes</w:t>
            </w:r>
            <w:r w:rsidRPr="002962C6">
              <w:rPr>
                <w:sz w:val="22"/>
                <w:szCs w:val="22"/>
              </w:rPr>
              <w:t xml:space="preserve"> </w:t>
            </w:r>
          </w:p>
        </w:tc>
      </w:tr>
    </w:tbl>
    <w:p w14:paraId="15CCEE4C" w14:textId="77777777" w:rsidR="00F1794A" w:rsidRDefault="00F1794A" w:rsidP="00F1794A">
      <w:pPr>
        <w:pStyle w:val="2-header"/>
      </w:pPr>
    </w:p>
    <w:p w14:paraId="37DA3D4C" w14:textId="57CC3550"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1272466F"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F1794A">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9866D6" w:rsidRPr="007D1A2B" w14:paraId="1D129AE4" w14:textId="0DDFC465" w:rsidTr="00C77219">
        <w:tc>
          <w:tcPr>
            <w:tcW w:w="4855" w:type="dxa"/>
          </w:tcPr>
          <w:p w14:paraId="00F77A39" w14:textId="77777777" w:rsidR="009866D6" w:rsidRPr="00070AA8" w:rsidRDefault="009866D6" w:rsidP="009866D6">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3118926F" w14:textId="77777777" w:rsidR="009866D6" w:rsidRPr="00627E9F" w:rsidRDefault="009866D6" w:rsidP="009866D6">
            <w:pPr>
              <w:pStyle w:val="Bullets"/>
              <w:ind w:left="360" w:hanging="360"/>
              <w:rPr>
                <w:rFonts w:asciiTheme="majorHAnsi" w:hAnsiTheme="majorHAnsi" w:cstheme="majorHAnsi"/>
                <w:noProof/>
                <w:sz w:val="22"/>
                <w:szCs w:val="22"/>
                <w:lang w:eastAsia="es-MX"/>
              </w:rPr>
            </w:pPr>
          </w:p>
          <w:p w14:paraId="16B668DF" w14:textId="77777777" w:rsidR="009866D6" w:rsidRPr="00627E9F" w:rsidRDefault="009866D6" w:rsidP="009866D6">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EE1E8FF" w14:textId="77777777" w:rsidR="009866D6" w:rsidRPr="00BF3499" w:rsidRDefault="009866D6" w:rsidP="009866D6">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6BB466BF" w14:textId="77777777" w:rsidR="009866D6" w:rsidRPr="00BF3499" w:rsidRDefault="009866D6" w:rsidP="009866D6">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02D6A966" w14:textId="77777777" w:rsidR="009866D6" w:rsidRDefault="009866D6" w:rsidP="009866D6">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002D52D9" w14:textId="77777777" w:rsidR="009866D6" w:rsidRPr="00895059" w:rsidRDefault="009866D6" w:rsidP="009866D6">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65D0096D" w14:textId="77777777" w:rsidR="009866D6" w:rsidRDefault="009866D6" w:rsidP="009866D6">
            <w:pPr>
              <w:pStyle w:val="Bullets"/>
              <w:ind w:left="360" w:hanging="360"/>
              <w:rPr>
                <w:b/>
                <w:bCs/>
                <w:noProof/>
                <w:lang w:eastAsia="es-MX"/>
              </w:rPr>
            </w:pPr>
          </w:p>
          <w:p w14:paraId="79068D14" w14:textId="77777777" w:rsidR="009866D6" w:rsidRDefault="009866D6" w:rsidP="009866D6">
            <w:pPr>
              <w:pStyle w:val="Bullets"/>
              <w:ind w:left="360" w:hanging="360"/>
              <w:rPr>
                <w:noProof/>
                <w:lang w:eastAsia="es-MX"/>
              </w:rPr>
            </w:pPr>
            <w:r w:rsidRPr="00627E9F">
              <w:rPr>
                <w:b/>
                <w:bCs/>
                <w:noProof/>
                <w:lang w:eastAsia="es-MX"/>
              </w:rPr>
              <w:t>Expected Results</w:t>
            </w:r>
            <w:r>
              <w:rPr>
                <w:noProof/>
                <w:lang w:eastAsia="es-MX"/>
              </w:rPr>
              <w:t>:</w:t>
            </w:r>
          </w:p>
          <w:p w14:paraId="677E74CD" w14:textId="0B5F3D31" w:rsidR="009866D6" w:rsidRPr="006B7A87" w:rsidRDefault="009866D6" w:rsidP="009866D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2D2A49F2" w14:textId="77777777" w:rsidR="009866D6" w:rsidRDefault="009866D6" w:rsidP="009866D6">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7740DB94" wp14:editId="17CCF67D">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4A63A680" w14:textId="77777777" w:rsidR="009866D6" w:rsidRDefault="009866D6" w:rsidP="009866D6">
            <w:pPr>
              <w:pStyle w:val="Bullets"/>
              <w:rPr>
                <w:rFonts w:asciiTheme="majorHAnsi" w:hAnsiTheme="majorHAnsi" w:cstheme="majorHAnsi"/>
                <w:sz w:val="22"/>
                <w:szCs w:val="22"/>
              </w:rPr>
            </w:pPr>
            <w:r>
              <w:rPr>
                <w:noProof/>
              </w:rPr>
              <w:drawing>
                <wp:inline distT="0" distB="0" distL="0" distR="0" wp14:anchorId="198CD90C" wp14:editId="4B6F54C3">
                  <wp:extent cx="4333875" cy="74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6BF75151" w14:textId="77777777" w:rsidR="009866D6" w:rsidRDefault="009866D6" w:rsidP="009866D6">
            <w:pPr>
              <w:pStyle w:val="Bullets"/>
              <w:rPr>
                <w:rFonts w:asciiTheme="majorHAnsi" w:hAnsiTheme="majorHAnsi" w:cstheme="majorHAnsi"/>
                <w:sz w:val="22"/>
                <w:szCs w:val="22"/>
              </w:rPr>
            </w:pPr>
          </w:p>
          <w:p w14:paraId="6C4FEEA9" w14:textId="09F781F2" w:rsidR="009866D6" w:rsidRPr="00627E9F" w:rsidRDefault="009866D6" w:rsidP="009866D6">
            <w:pPr>
              <w:pStyle w:val="Bullets"/>
              <w:rPr>
                <w:rFonts w:asciiTheme="majorHAnsi" w:hAnsiTheme="majorHAnsi" w:cstheme="majorHAnsi"/>
                <w:sz w:val="22"/>
                <w:szCs w:val="22"/>
              </w:rPr>
            </w:pPr>
            <w:r>
              <w:rPr>
                <w:noProof/>
              </w:rPr>
              <w:drawing>
                <wp:inline distT="0" distB="0" distL="0" distR="0" wp14:anchorId="0913878C" wp14:editId="4D43BD02">
                  <wp:extent cx="5229225" cy="1762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4D1F0371" w:rsidR="001C5E66" w:rsidRPr="00F1794A"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2</w:t>
            </w:r>
            <w:r w:rsidR="00476839">
              <w:rPr>
                <w:rFonts w:asciiTheme="majorHAnsi" w:hAnsiTheme="majorHAnsi" w:cstheme="majorHAnsi"/>
                <w:b/>
                <w:bCs/>
                <w:noProof/>
                <w:sz w:val="22"/>
                <w:szCs w:val="22"/>
                <w:lang w:eastAsia="es-MX"/>
              </w:rPr>
              <w:t>:</w:t>
            </w:r>
            <w:r w:rsidR="00476839">
              <w:rPr>
                <w:rFonts w:asciiTheme="majorHAnsi" w:hAnsiTheme="majorHAnsi" w:cstheme="majorHAnsi"/>
                <w:noProof/>
                <w:sz w:val="22"/>
                <w:szCs w:val="22"/>
                <w:lang w:eastAsia="es-MX"/>
              </w:rPr>
              <w:t xml:space="preserve"> </w:t>
            </w:r>
            <w:r w:rsidR="00476839" w:rsidRPr="00F1794A">
              <w:rPr>
                <w:rFonts w:asciiTheme="majorHAnsi" w:hAnsiTheme="majorHAnsi" w:cstheme="majorHAnsi"/>
                <w:color w:val="313437"/>
                <w:sz w:val="22"/>
                <w:szCs w:val="22"/>
                <w:shd w:val="clear" w:color="auto" w:fill="FFFFFF"/>
              </w:rPr>
              <w:t xml:space="preserve">Navigate to </w:t>
            </w:r>
            <w:r w:rsidR="00ED16C5">
              <w:rPr>
                <w:rFonts w:asciiTheme="majorHAnsi" w:hAnsiTheme="majorHAnsi" w:cstheme="majorHAnsi"/>
                <w:color w:val="313437"/>
                <w:sz w:val="22"/>
                <w:szCs w:val="22"/>
                <w:shd w:val="clear" w:color="auto" w:fill="FFFFFF"/>
              </w:rPr>
              <w:t>the Mobile</w:t>
            </w:r>
            <w:r w:rsidR="00476839" w:rsidRPr="00F1794A">
              <w:rPr>
                <w:rFonts w:asciiTheme="majorHAnsi" w:hAnsiTheme="majorHAnsi" w:cstheme="majorHAnsi"/>
                <w:color w:val="313437"/>
                <w:sz w:val="22"/>
                <w:szCs w:val="22"/>
                <w:shd w:val="clear" w:color="auto" w:fill="FFFFFF"/>
              </w:rPr>
              <w:t xml:space="preserve"> Inventory Display Menu</w:t>
            </w:r>
          </w:p>
          <w:p w14:paraId="0B245EAE" w14:textId="77777777" w:rsidR="001C5E66" w:rsidRPr="00F1794A"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F1794A" w:rsidRDefault="001C5E66" w:rsidP="007A260D">
            <w:pPr>
              <w:pStyle w:val="Bullets"/>
              <w:ind w:left="360" w:hanging="360"/>
              <w:rPr>
                <w:rFonts w:asciiTheme="majorHAnsi" w:hAnsiTheme="majorHAnsi" w:cstheme="majorHAnsi"/>
                <w:noProof/>
                <w:sz w:val="22"/>
                <w:szCs w:val="22"/>
                <w:lang w:eastAsia="es-MX"/>
              </w:rPr>
            </w:pPr>
            <w:r w:rsidRPr="00F1794A">
              <w:rPr>
                <w:rFonts w:asciiTheme="majorHAnsi" w:hAnsiTheme="majorHAnsi" w:cstheme="majorHAnsi"/>
                <w:b/>
                <w:bCs/>
                <w:noProof/>
                <w:sz w:val="22"/>
                <w:szCs w:val="22"/>
                <w:lang w:eastAsia="es-MX"/>
              </w:rPr>
              <w:t>Actions</w:t>
            </w:r>
            <w:r w:rsidRPr="00F1794A">
              <w:rPr>
                <w:rFonts w:asciiTheme="majorHAnsi" w:hAnsiTheme="majorHAnsi" w:cstheme="majorHAnsi"/>
                <w:noProof/>
                <w:sz w:val="22"/>
                <w:szCs w:val="22"/>
                <w:lang w:eastAsia="es-MX"/>
              </w:rPr>
              <w:t>:</w:t>
            </w:r>
          </w:p>
          <w:p w14:paraId="32A61B22" w14:textId="2DFAFE31" w:rsidR="006E7D60" w:rsidRPr="00F1794A" w:rsidRDefault="000749AD" w:rsidP="00520755">
            <w:pPr>
              <w:pStyle w:val="Bullets"/>
              <w:numPr>
                <w:ilvl w:val="0"/>
                <w:numId w:val="4"/>
              </w:numPr>
              <w:rPr>
                <w:rFonts w:asciiTheme="majorHAnsi" w:hAnsiTheme="majorHAnsi" w:cstheme="majorHAnsi"/>
                <w:noProof/>
                <w:sz w:val="22"/>
                <w:szCs w:val="22"/>
                <w:lang w:eastAsia="es-MX"/>
              </w:rPr>
            </w:pPr>
            <w:r w:rsidRPr="00F1794A">
              <w:rPr>
                <w:rFonts w:asciiTheme="majorHAnsi" w:hAnsiTheme="majorHAnsi" w:cstheme="majorHAnsi"/>
                <w:noProof/>
                <w:sz w:val="22"/>
                <w:szCs w:val="22"/>
                <w:lang w:eastAsia="es-MX"/>
              </w:rPr>
              <w:t xml:space="preserve">Select </w:t>
            </w:r>
            <w:r w:rsidR="006E1A9D" w:rsidRPr="00F1794A">
              <w:rPr>
                <w:rFonts w:asciiTheme="majorHAnsi" w:hAnsiTheme="majorHAnsi" w:cstheme="majorHAnsi"/>
                <w:b/>
                <w:bCs/>
                <w:noProof/>
                <w:sz w:val="22"/>
                <w:szCs w:val="22"/>
                <w:lang w:eastAsia="es-MX"/>
              </w:rPr>
              <w:t>Inventory Menu</w:t>
            </w:r>
          </w:p>
          <w:p w14:paraId="702BEF59" w14:textId="585A6541" w:rsidR="006E1A9D" w:rsidRPr="00F1794A" w:rsidRDefault="006E1A9D" w:rsidP="006E1A9D">
            <w:pPr>
              <w:pStyle w:val="Bullets"/>
              <w:numPr>
                <w:ilvl w:val="0"/>
                <w:numId w:val="4"/>
              </w:numPr>
              <w:rPr>
                <w:rFonts w:asciiTheme="majorHAnsi" w:hAnsiTheme="majorHAnsi" w:cstheme="majorHAnsi"/>
                <w:noProof/>
                <w:sz w:val="22"/>
                <w:szCs w:val="22"/>
                <w:lang w:eastAsia="es-MX"/>
              </w:rPr>
            </w:pPr>
            <w:r w:rsidRPr="00F1794A">
              <w:rPr>
                <w:rFonts w:asciiTheme="majorHAnsi" w:hAnsiTheme="majorHAnsi" w:cstheme="majorHAnsi"/>
                <w:noProof/>
                <w:sz w:val="22"/>
                <w:szCs w:val="22"/>
                <w:lang w:eastAsia="es-MX"/>
              </w:rPr>
              <w:t xml:space="preserve">Select </w:t>
            </w:r>
            <w:r w:rsidR="00A14BBE">
              <w:rPr>
                <w:rFonts w:asciiTheme="majorHAnsi" w:hAnsiTheme="majorHAnsi" w:cstheme="majorHAnsi"/>
                <w:b/>
                <w:bCs/>
                <w:noProof/>
                <w:sz w:val="22"/>
                <w:szCs w:val="22"/>
                <w:lang w:eastAsia="es-MX"/>
              </w:rPr>
              <w:t>Full Inv Move Menu</w:t>
            </w:r>
          </w:p>
          <w:p w14:paraId="0F2B6624" w14:textId="100F3A31" w:rsidR="006E1A9D" w:rsidRPr="00F1794A" w:rsidRDefault="006E1A9D" w:rsidP="00996934">
            <w:pPr>
              <w:pStyle w:val="Bullets"/>
              <w:ind w:left="360"/>
              <w:rPr>
                <w:rFonts w:asciiTheme="majorHAnsi" w:hAnsiTheme="majorHAnsi" w:cstheme="majorHAnsi"/>
                <w:noProof/>
                <w:sz w:val="22"/>
                <w:szCs w:val="22"/>
                <w:lang w:eastAsia="es-MX"/>
              </w:rPr>
            </w:pPr>
          </w:p>
          <w:p w14:paraId="59398F90" w14:textId="77777777" w:rsidR="001C5E66" w:rsidRPr="00F1794A" w:rsidRDefault="001C5E66" w:rsidP="007A260D">
            <w:pPr>
              <w:pStyle w:val="Bullets"/>
              <w:ind w:left="360" w:hanging="360"/>
              <w:rPr>
                <w:rFonts w:asciiTheme="majorHAnsi" w:hAnsiTheme="majorHAnsi" w:cstheme="majorHAnsi"/>
                <w:b/>
                <w:bCs/>
                <w:noProof/>
                <w:sz w:val="22"/>
                <w:szCs w:val="22"/>
                <w:lang w:eastAsia="es-MX"/>
              </w:rPr>
            </w:pPr>
          </w:p>
          <w:p w14:paraId="1045619B" w14:textId="77777777" w:rsidR="001C5E66" w:rsidRPr="00F1794A" w:rsidRDefault="001C5E66" w:rsidP="007A260D">
            <w:pPr>
              <w:pStyle w:val="Bullets"/>
              <w:ind w:left="360" w:hanging="360"/>
              <w:rPr>
                <w:rFonts w:asciiTheme="majorHAnsi" w:hAnsiTheme="majorHAnsi" w:cstheme="majorHAnsi"/>
                <w:noProof/>
                <w:sz w:val="22"/>
                <w:szCs w:val="22"/>
                <w:lang w:eastAsia="es-MX"/>
              </w:rPr>
            </w:pPr>
            <w:r w:rsidRPr="00F1794A">
              <w:rPr>
                <w:rFonts w:asciiTheme="majorHAnsi" w:hAnsiTheme="majorHAnsi" w:cstheme="majorHAnsi"/>
                <w:b/>
                <w:bCs/>
                <w:noProof/>
                <w:sz w:val="22"/>
                <w:szCs w:val="22"/>
                <w:lang w:eastAsia="es-MX"/>
              </w:rPr>
              <w:t>Expected Results</w:t>
            </w:r>
            <w:r w:rsidRPr="00F1794A">
              <w:rPr>
                <w:rFonts w:asciiTheme="majorHAnsi" w:hAnsiTheme="majorHAnsi" w:cstheme="majorHAnsi"/>
                <w:noProof/>
                <w:sz w:val="22"/>
                <w:szCs w:val="22"/>
                <w:lang w:eastAsia="es-MX"/>
              </w:rPr>
              <w:t>:</w:t>
            </w:r>
          </w:p>
          <w:p w14:paraId="50BE2610" w14:textId="1FEEA217" w:rsidR="001C5E66" w:rsidRPr="006B7A87" w:rsidRDefault="00520755" w:rsidP="001C5E66">
            <w:pPr>
              <w:pStyle w:val="Bullets"/>
              <w:numPr>
                <w:ilvl w:val="0"/>
                <w:numId w:val="4"/>
              </w:numPr>
              <w:rPr>
                <w:rFonts w:asciiTheme="majorHAnsi" w:hAnsiTheme="majorHAnsi" w:cstheme="majorHAnsi"/>
                <w:noProof/>
                <w:sz w:val="22"/>
                <w:szCs w:val="22"/>
                <w:lang w:eastAsia="es-MX"/>
              </w:rPr>
            </w:pPr>
            <w:r w:rsidRPr="00F1794A">
              <w:rPr>
                <w:rFonts w:asciiTheme="majorHAnsi" w:hAnsiTheme="majorHAnsi" w:cstheme="majorHAnsi"/>
                <w:noProof/>
                <w:sz w:val="22"/>
                <w:szCs w:val="22"/>
                <w:lang w:eastAsia="es-MX"/>
              </w:rPr>
              <w:t xml:space="preserve">User is on the </w:t>
            </w:r>
            <w:r w:rsidR="00A14BBE">
              <w:rPr>
                <w:rFonts w:asciiTheme="majorHAnsi" w:hAnsiTheme="majorHAnsi" w:cstheme="majorHAnsi"/>
                <w:noProof/>
                <w:sz w:val="22"/>
                <w:szCs w:val="22"/>
                <w:lang w:eastAsia="es-MX"/>
              </w:rPr>
              <w:t>Full Inventory Move</w:t>
            </w:r>
            <w:r w:rsidR="00996934" w:rsidRPr="00F1794A">
              <w:rPr>
                <w:rFonts w:asciiTheme="majorHAnsi" w:hAnsiTheme="majorHAnsi" w:cstheme="majorHAnsi"/>
                <w:noProof/>
                <w:sz w:val="22"/>
                <w:szCs w:val="22"/>
                <w:lang w:eastAsia="es-MX"/>
              </w:rPr>
              <w:t xml:space="preserve"> </w:t>
            </w:r>
            <w:r w:rsidR="00D56FFC" w:rsidRPr="00F1794A">
              <w:rPr>
                <w:rFonts w:asciiTheme="majorHAnsi" w:hAnsiTheme="majorHAnsi" w:cstheme="majorHAnsi"/>
                <w:noProof/>
                <w:sz w:val="22"/>
                <w:szCs w:val="22"/>
                <w:lang w:eastAsia="es-MX"/>
              </w:rPr>
              <w:t xml:space="preserve"> </w:t>
            </w:r>
            <w:r w:rsidRPr="00F1794A">
              <w:rPr>
                <w:rFonts w:asciiTheme="majorHAnsi" w:hAnsiTheme="majorHAnsi" w:cstheme="majorHAnsi"/>
                <w:noProof/>
                <w:sz w:val="22"/>
                <w:szCs w:val="22"/>
                <w:lang w:eastAsia="es-MX"/>
              </w:rPr>
              <w:t>screen</w:t>
            </w:r>
          </w:p>
        </w:tc>
        <w:tc>
          <w:tcPr>
            <w:tcW w:w="8640" w:type="dxa"/>
          </w:tcPr>
          <w:p w14:paraId="301EA544" w14:textId="76D557A5" w:rsidR="001C5E66" w:rsidRDefault="00D01941" w:rsidP="00070AA8">
            <w:pPr>
              <w:pStyle w:val="Bullets"/>
              <w:rPr>
                <w:noProof/>
              </w:rPr>
            </w:pPr>
            <w:r>
              <w:rPr>
                <w:noProof/>
              </w:rPr>
              <w:t xml:space="preserve">  </w:t>
            </w:r>
            <w:r w:rsidR="006E1A9D">
              <w:rPr>
                <w:noProof/>
              </w:rPr>
              <w:t xml:space="preserve"> </w:t>
            </w:r>
            <w:r w:rsidR="002934AB">
              <w:rPr>
                <w:noProof/>
              </w:rPr>
              <w:t xml:space="preserve"> </w:t>
            </w:r>
            <w:r w:rsidR="009866D6">
              <w:rPr>
                <w:noProof/>
              </w:rPr>
              <w:drawing>
                <wp:inline distT="0" distB="0" distL="0" distR="0" wp14:anchorId="030A0572" wp14:editId="327F8DAD">
                  <wp:extent cx="15144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sidR="009866D6">
              <w:rPr>
                <w:noProof/>
              </w:rPr>
              <w:t xml:space="preserve"> </w:t>
            </w:r>
            <w:r w:rsidR="00A14BBE">
              <w:rPr>
                <w:noProof/>
              </w:rPr>
              <w:drawing>
                <wp:inline distT="0" distB="0" distL="0" distR="0" wp14:anchorId="71905BF6" wp14:editId="4A24D27F">
                  <wp:extent cx="1914525" cy="2933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l="-2127"/>
                          <a:stretch/>
                        </pic:blipFill>
                        <pic:spPr bwMode="auto">
                          <a:xfrm>
                            <a:off x="0" y="0"/>
                            <a:ext cx="1941459" cy="2974972"/>
                          </a:xfrm>
                          <a:prstGeom prst="rect">
                            <a:avLst/>
                          </a:prstGeom>
                          <a:ln>
                            <a:noFill/>
                          </a:ln>
                          <a:extLst>
                            <a:ext uri="{53640926-AAD7-44D8-BBD7-CCE9431645EC}">
                              <a14:shadowObscured xmlns:a14="http://schemas.microsoft.com/office/drawing/2010/main"/>
                            </a:ext>
                          </a:extLst>
                        </pic:spPr>
                      </pic:pic>
                    </a:graphicData>
                  </a:graphic>
                </wp:inline>
              </w:drawing>
            </w:r>
          </w:p>
          <w:p w14:paraId="29C71AD7" w14:textId="2F5673D4" w:rsidR="009866D6" w:rsidRPr="00627E9F" w:rsidRDefault="00D70715" w:rsidP="00070AA8">
            <w:pPr>
              <w:pStyle w:val="Bullets"/>
              <w:rPr>
                <w:rFonts w:asciiTheme="majorHAnsi" w:hAnsiTheme="majorHAnsi" w:cstheme="majorHAnsi"/>
                <w:sz w:val="22"/>
                <w:szCs w:val="22"/>
              </w:rPr>
            </w:pPr>
            <w:r>
              <w:rPr>
                <w:noProof/>
              </w:rPr>
              <w:lastRenderedPageBreak/>
              <w:drawing>
                <wp:inline distT="0" distB="0" distL="0" distR="0" wp14:anchorId="22A65573" wp14:editId="6228D08D">
                  <wp:extent cx="5267325" cy="4105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r="-1135"/>
                          <a:stretch/>
                        </pic:blipFill>
                        <pic:spPr bwMode="auto">
                          <a:xfrm>
                            <a:off x="0" y="0"/>
                            <a:ext cx="5267325" cy="41052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C77D34" w14:textId="4A3575BD" w:rsidR="002962C6" w:rsidRDefault="002962C6"/>
    <w:tbl>
      <w:tblPr>
        <w:tblStyle w:val="TableGrid"/>
        <w:tblW w:w="12870" w:type="dxa"/>
        <w:tblInd w:w="625" w:type="dxa"/>
        <w:tblLayout w:type="fixed"/>
        <w:tblLook w:val="04A0" w:firstRow="1" w:lastRow="0" w:firstColumn="1" w:lastColumn="0" w:noHBand="0" w:noVBand="1"/>
      </w:tblPr>
      <w:tblGrid>
        <w:gridCol w:w="4230"/>
        <w:gridCol w:w="8640"/>
      </w:tblGrid>
      <w:tr w:rsidR="00A14BBE" w:rsidRPr="00627E9F" w14:paraId="49A8AEDF" w14:textId="77777777" w:rsidTr="00CD6EA8">
        <w:trPr>
          <w:trHeight w:val="4612"/>
        </w:trPr>
        <w:tc>
          <w:tcPr>
            <w:tcW w:w="4230" w:type="dxa"/>
          </w:tcPr>
          <w:p w14:paraId="7DDEC78D" w14:textId="75DD9242" w:rsidR="00A14BBE" w:rsidRPr="008F2DFC" w:rsidRDefault="00A14BBE" w:rsidP="00CD6EA8">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Pr="008F2DFC">
              <w:rPr>
                <w:rFonts w:asciiTheme="majorHAnsi" w:hAnsiTheme="majorHAnsi" w:cstheme="majorHAnsi"/>
                <w:noProof/>
                <w:sz w:val="22"/>
                <w:szCs w:val="22"/>
                <w:lang w:eastAsia="es-MX"/>
              </w:rPr>
              <w:t>Enter information</w:t>
            </w:r>
            <w:r>
              <w:rPr>
                <w:rFonts w:asciiTheme="majorHAnsi" w:hAnsiTheme="majorHAnsi" w:cstheme="majorHAnsi"/>
                <w:noProof/>
                <w:sz w:val="22"/>
                <w:szCs w:val="22"/>
                <w:lang w:eastAsia="es-MX"/>
              </w:rPr>
              <w:t xml:space="preserve"> in</w:t>
            </w:r>
            <w:r w:rsidRPr="008F2DFC">
              <w:rPr>
                <w:rFonts w:asciiTheme="majorHAnsi" w:hAnsiTheme="majorHAnsi" w:cstheme="majorHAnsi"/>
                <w:noProof/>
                <w:sz w:val="22"/>
                <w:szCs w:val="22"/>
                <w:lang w:eastAsia="es-MX"/>
              </w:rPr>
              <w:t xml:space="preserve"> regard</w:t>
            </w:r>
            <w:r>
              <w:rPr>
                <w:rFonts w:asciiTheme="majorHAnsi" w:hAnsiTheme="majorHAnsi" w:cstheme="majorHAnsi"/>
                <w:noProof/>
                <w:sz w:val="22"/>
                <w:szCs w:val="22"/>
                <w:lang w:eastAsia="es-MX"/>
              </w:rPr>
              <w:t>s to</w:t>
            </w:r>
            <w:r w:rsidRPr="008F2DFC">
              <w:rPr>
                <w:rFonts w:asciiTheme="majorHAnsi" w:hAnsiTheme="majorHAnsi" w:cstheme="majorHAnsi"/>
                <w:noProof/>
                <w:sz w:val="22"/>
                <w:szCs w:val="22"/>
                <w:lang w:eastAsia="es-MX"/>
              </w:rPr>
              <w:t xml:space="preserve"> the Inventory Transfer</w:t>
            </w:r>
            <w:r w:rsidR="00E2283B">
              <w:rPr>
                <w:rFonts w:asciiTheme="majorHAnsi" w:hAnsiTheme="majorHAnsi" w:cstheme="majorHAnsi"/>
                <w:noProof/>
                <w:sz w:val="22"/>
                <w:szCs w:val="22"/>
                <w:lang w:eastAsia="es-MX"/>
              </w:rPr>
              <w:t xml:space="preserve"> to an Invalid Location</w:t>
            </w:r>
          </w:p>
          <w:p w14:paraId="669A6AA0" w14:textId="77777777" w:rsidR="00A14BBE" w:rsidRPr="008F2DFC" w:rsidRDefault="00A14BBE" w:rsidP="00CD6EA8">
            <w:pPr>
              <w:pStyle w:val="Bullets"/>
              <w:ind w:left="360" w:hanging="360"/>
              <w:rPr>
                <w:rFonts w:asciiTheme="majorHAnsi" w:hAnsiTheme="majorHAnsi" w:cstheme="majorHAnsi"/>
                <w:noProof/>
                <w:sz w:val="22"/>
                <w:szCs w:val="22"/>
                <w:lang w:eastAsia="es-MX"/>
              </w:rPr>
            </w:pPr>
          </w:p>
          <w:p w14:paraId="4CF96673" w14:textId="77777777" w:rsidR="00A14BBE" w:rsidRPr="008F2DFC" w:rsidRDefault="00A14BBE" w:rsidP="00CD6EA8">
            <w:pPr>
              <w:pStyle w:val="Bullets"/>
              <w:ind w:left="360" w:hanging="360"/>
              <w:rPr>
                <w:rFonts w:asciiTheme="majorHAnsi" w:hAnsiTheme="majorHAnsi" w:cstheme="majorHAnsi"/>
                <w:noProof/>
                <w:sz w:val="22"/>
                <w:szCs w:val="22"/>
                <w:lang w:eastAsia="es-MX"/>
              </w:rPr>
            </w:pPr>
            <w:r w:rsidRPr="008F2DFC">
              <w:rPr>
                <w:rFonts w:asciiTheme="majorHAnsi" w:hAnsiTheme="majorHAnsi" w:cstheme="majorHAnsi"/>
                <w:b/>
                <w:bCs/>
                <w:noProof/>
                <w:sz w:val="22"/>
                <w:szCs w:val="22"/>
                <w:lang w:eastAsia="es-MX"/>
              </w:rPr>
              <w:t>Actions</w:t>
            </w:r>
            <w:r w:rsidRPr="008F2DFC">
              <w:rPr>
                <w:rFonts w:asciiTheme="majorHAnsi" w:hAnsiTheme="majorHAnsi" w:cstheme="majorHAnsi"/>
                <w:noProof/>
                <w:sz w:val="22"/>
                <w:szCs w:val="22"/>
                <w:lang w:eastAsia="es-MX"/>
              </w:rPr>
              <w:t>:</w:t>
            </w:r>
          </w:p>
          <w:p w14:paraId="16DC19F4" w14:textId="749BACE7" w:rsidR="00A14BBE" w:rsidRPr="008F2DFC" w:rsidRDefault="00A14BBE" w:rsidP="00CD6EA8">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 xml:space="preserve">Enter the </w:t>
            </w:r>
            <w:r w:rsidRPr="00965CF7">
              <w:rPr>
                <w:rFonts w:asciiTheme="majorHAnsi" w:hAnsiTheme="majorHAnsi" w:cstheme="majorHAnsi"/>
                <w:b/>
                <w:bCs/>
                <w:noProof/>
                <w:sz w:val="22"/>
                <w:szCs w:val="22"/>
                <w:lang w:eastAsia="es-MX"/>
              </w:rPr>
              <w:t>load number</w:t>
            </w:r>
            <w:r w:rsidRPr="008F2DFC">
              <w:rPr>
                <w:rFonts w:asciiTheme="majorHAnsi" w:hAnsiTheme="majorHAnsi" w:cstheme="majorHAnsi"/>
                <w:noProof/>
                <w:sz w:val="22"/>
                <w:szCs w:val="22"/>
                <w:lang w:eastAsia="es-MX"/>
              </w:rPr>
              <w:t xml:space="preserve"> in </w:t>
            </w:r>
            <w:r w:rsidRPr="008F2DFC">
              <w:rPr>
                <w:rFonts w:asciiTheme="majorHAnsi" w:hAnsiTheme="majorHAnsi" w:cstheme="majorHAnsi"/>
                <w:b/>
                <w:bCs/>
                <w:noProof/>
                <w:sz w:val="22"/>
                <w:szCs w:val="22"/>
                <w:lang w:eastAsia="es-MX"/>
              </w:rPr>
              <w:t>(</w:t>
            </w:r>
            <w:r>
              <w:rPr>
                <w:rFonts w:asciiTheme="majorHAnsi" w:hAnsiTheme="majorHAnsi" w:cstheme="majorHAnsi"/>
                <w:b/>
                <w:bCs/>
                <w:noProof/>
                <w:sz w:val="22"/>
                <w:szCs w:val="22"/>
                <w:lang w:eastAsia="es-MX"/>
              </w:rPr>
              <w:t>Source ID</w:t>
            </w:r>
            <w:r w:rsidRPr="008F2DFC">
              <w:rPr>
                <w:rFonts w:asciiTheme="majorHAnsi" w:hAnsiTheme="majorHAnsi" w:cstheme="majorHAnsi"/>
                <w:b/>
                <w:bCs/>
                <w:noProof/>
                <w:sz w:val="22"/>
                <w:szCs w:val="22"/>
                <w:lang w:eastAsia="es-MX"/>
              </w:rPr>
              <w:t>)</w:t>
            </w:r>
            <w:r w:rsidRPr="008F2DFC">
              <w:rPr>
                <w:rFonts w:asciiTheme="majorHAnsi" w:hAnsiTheme="majorHAnsi" w:cstheme="majorHAnsi"/>
                <w:noProof/>
                <w:sz w:val="22"/>
                <w:szCs w:val="22"/>
                <w:lang w:eastAsia="es-MX"/>
              </w:rPr>
              <w:t xml:space="preserve"> field </w:t>
            </w:r>
            <w:r w:rsidRPr="008F2DFC">
              <w:rPr>
                <w:noProof/>
                <w:sz w:val="22"/>
                <w:szCs w:val="22"/>
                <w:lang w:eastAsia="es-MX"/>
              </w:rPr>
              <w:t>(</w:t>
            </w:r>
            <w:r w:rsidR="00965CF7">
              <w:rPr>
                <w:noProof/>
                <w:sz w:val="22"/>
                <w:szCs w:val="22"/>
                <w:lang w:eastAsia="es-MX"/>
              </w:rPr>
              <w:t>MSQL used to determine value</w:t>
            </w:r>
            <w:r w:rsidRPr="008F2DFC">
              <w:rPr>
                <w:noProof/>
                <w:sz w:val="22"/>
                <w:szCs w:val="22"/>
                <w:lang w:eastAsia="es-MX"/>
              </w:rPr>
              <w:t>)</w:t>
            </w:r>
          </w:p>
          <w:p w14:paraId="14DC66C2" w14:textId="77777777" w:rsidR="00A14BBE" w:rsidRPr="008F2DFC" w:rsidRDefault="00A14BBE" w:rsidP="00CD6EA8">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 xml:space="preserve">Press </w:t>
            </w:r>
            <w:r w:rsidRPr="005161DB">
              <w:rPr>
                <w:rFonts w:asciiTheme="majorHAnsi" w:hAnsiTheme="majorHAnsi" w:cstheme="majorHAnsi"/>
                <w:b/>
                <w:bCs/>
                <w:noProof/>
                <w:sz w:val="22"/>
                <w:szCs w:val="22"/>
                <w:lang w:eastAsia="es-MX"/>
              </w:rPr>
              <w:t>F6</w:t>
            </w:r>
          </w:p>
          <w:p w14:paraId="665ECE08" w14:textId="42744273" w:rsidR="00A14BBE" w:rsidRPr="00E2283B" w:rsidRDefault="00A14BBE" w:rsidP="00CD6EA8">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 xml:space="preserve">Enter the </w:t>
            </w:r>
            <w:r w:rsidRPr="00A14BBE">
              <w:rPr>
                <w:rFonts w:asciiTheme="majorHAnsi" w:hAnsiTheme="majorHAnsi" w:cstheme="majorHAnsi"/>
                <w:b/>
                <w:bCs/>
                <w:noProof/>
                <w:sz w:val="22"/>
                <w:szCs w:val="22"/>
                <w:lang w:eastAsia="es-MX"/>
              </w:rPr>
              <w:t>INVALID</w:t>
            </w:r>
            <w:r>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deposit location</w:t>
            </w:r>
            <w:r w:rsidRPr="008F2DFC">
              <w:rPr>
                <w:rFonts w:asciiTheme="majorHAnsi" w:hAnsiTheme="majorHAnsi" w:cstheme="majorHAnsi"/>
                <w:color w:val="313437"/>
                <w:sz w:val="22"/>
                <w:szCs w:val="22"/>
                <w:shd w:val="clear" w:color="auto" w:fill="FFFFFF"/>
              </w:rPr>
              <w:t xml:space="preserve"> in </w:t>
            </w:r>
            <w:r w:rsidRPr="008F2DFC">
              <w:rPr>
                <w:rFonts w:asciiTheme="majorHAnsi" w:hAnsiTheme="majorHAnsi" w:cstheme="majorHAnsi"/>
                <w:b/>
                <w:bCs/>
                <w:color w:val="313437"/>
                <w:sz w:val="22"/>
                <w:szCs w:val="22"/>
                <w:shd w:val="clear" w:color="auto" w:fill="FFFFFF"/>
              </w:rPr>
              <w:t>(</w:t>
            </w:r>
            <w:r>
              <w:rPr>
                <w:rFonts w:asciiTheme="majorHAnsi" w:hAnsiTheme="majorHAnsi" w:cstheme="majorHAnsi"/>
                <w:b/>
                <w:bCs/>
                <w:color w:val="313437"/>
                <w:sz w:val="22"/>
                <w:szCs w:val="22"/>
                <w:shd w:val="clear" w:color="auto" w:fill="FFFFFF"/>
              </w:rPr>
              <w:t>Location</w:t>
            </w:r>
            <w:r w:rsidRPr="008F2DFC">
              <w:rPr>
                <w:rFonts w:asciiTheme="majorHAnsi" w:hAnsiTheme="majorHAnsi" w:cstheme="majorHAnsi"/>
                <w:b/>
                <w:bCs/>
                <w:color w:val="313437"/>
                <w:sz w:val="22"/>
                <w:szCs w:val="22"/>
                <w:shd w:val="clear" w:color="auto" w:fill="FFFFFF"/>
              </w:rPr>
              <w:t>)</w:t>
            </w:r>
            <w:r w:rsidRPr="008F2DFC">
              <w:rPr>
                <w:rFonts w:asciiTheme="majorHAnsi" w:hAnsiTheme="majorHAnsi" w:cstheme="majorHAnsi"/>
                <w:color w:val="313437"/>
                <w:sz w:val="22"/>
                <w:szCs w:val="22"/>
                <w:shd w:val="clear" w:color="auto" w:fill="FFFFFF"/>
              </w:rPr>
              <w:t xml:space="preserve"> field </w:t>
            </w:r>
            <w:r w:rsidRPr="008F2DFC">
              <w:rPr>
                <w:noProof/>
                <w:sz w:val="22"/>
                <w:szCs w:val="22"/>
                <w:lang w:eastAsia="es-MX"/>
              </w:rPr>
              <w:t>(</w:t>
            </w:r>
            <w:r w:rsidR="00E2283B">
              <w:rPr>
                <w:noProof/>
                <w:sz w:val="22"/>
                <w:szCs w:val="22"/>
                <w:lang w:eastAsia="es-MX"/>
              </w:rPr>
              <w:t xml:space="preserve">use the </w:t>
            </w:r>
            <w:r w:rsidR="00E2283B" w:rsidRPr="00E2283B">
              <w:rPr>
                <w:noProof/>
                <w:sz w:val="22"/>
                <w:szCs w:val="22"/>
                <w:lang w:eastAsia="es-MX"/>
              </w:rPr>
              <w:t>trlr_id</w:t>
            </w:r>
            <w:r w:rsidR="00E2283B">
              <w:rPr>
                <w:noProof/>
                <w:sz w:val="22"/>
                <w:szCs w:val="22"/>
                <w:lang w:eastAsia="es-MX"/>
              </w:rPr>
              <w:t xml:space="preserve"> value </w:t>
            </w:r>
            <w:r w:rsidRPr="008F2DFC">
              <w:rPr>
                <w:noProof/>
                <w:sz w:val="22"/>
                <w:szCs w:val="22"/>
                <w:lang w:eastAsia="es-MX"/>
              </w:rPr>
              <w:t>defined in input file)</w:t>
            </w:r>
          </w:p>
          <w:p w14:paraId="4ABFD5A9" w14:textId="4BAABB37" w:rsidR="00E2283B" w:rsidRPr="008F2DFC" w:rsidRDefault="00E2283B" w:rsidP="00CD6EA8">
            <w:pPr>
              <w:pStyle w:val="Bullets"/>
              <w:numPr>
                <w:ilvl w:val="0"/>
                <w:numId w:val="4"/>
              </w:numPr>
              <w:rPr>
                <w:rFonts w:asciiTheme="majorHAnsi" w:hAnsiTheme="majorHAnsi" w:cstheme="majorHAnsi"/>
                <w:noProof/>
                <w:sz w:val="22"/>
                <w:szCs w:val="22"/>
                <w:lang w:eastAsia="es-MX"/>
              </w:rPr>
            </w:pPr>
            <w:r>
              <w:rPr>
                <w:noProof/>
                <w:sz w:val="22"/>
                <w:szCs w:val="22"/>
                <w:lang w:eastAsia="es-MX"/>
              </w:rPr>
              <w:t xml:space="preserve">When you see popup with “Invalid location” press </w:t>
            </w:r>
            <w:r w:rsidRPr="00E2283B">
              <w:rPr>
                <w:b/>
                <w:bCs/>
                <w:noProof/>
                <w:sz w:val="22"/>
                <w:szCs w:val="22"/>
                <w:lang w:eastAsia="es-MX"/>
              </w:rPr>
              <w:t>Enter</w:t>
            </w:r>
          </w:p>
          <w:p w14:paraId="5E12F387" w14:textId="77777777" w:rsidR="00A14BBE" w:rsidRPr="008F2DFC" w:rsidRDefault="00A14BBE" w:rsidP="00CD6EA8">
            <w:pPr>
              <w:pStyle w:val="Bullets"/>
              <w:rPr>
                <w:b/>
                <w:bCs/>
                <w:noProof/>
                <w:sz w:val="22"/>
                <w:szCs w:val="22"/>
                <w:lang w:eastAsia="es-MX"/>
              </w:rPr>
            </w:pPr>
          </w:p>
          <w:p w14:paraId="18156E18" w14:textId="77777777" w:rsidR="00A14BBE" w:rsidRPr="008F2DFC" w:rsidRDefault="00A14BBE" w:rsidP="00CD6EA8">
            <w:pPr>
              <w:pStyle w:val="Bullets"/>
              <w:ind w:left="360" w:hanging="360"/>
              <w:rPr>
                <w:noProof/>
                <w:sz w:val="22"/>
                <w:szCs w:val="22"/>
                <w:lang w:eastAsia="es-MX"/>
              </w:rPr>
            </w:pPr>
            <w:r w:rsidRPr="008F2DFC">
              <w:rPr>
                <w:b/>
                <w:bCs/>
                <w:noProof/>
                <w:sz w:val="22"/>
                <w:szCs w:val="22"/>
                <w:lang w:eastAsia="es-MX"/>
              </w:rPr>
              <w:t>Expected Results</w:t>
            </w:r>
            <w:r w:rsidRPr="008F2DFC">
              <w:rPr>
                <w:noProof/>
                <w:sz w:val="22"/>
                <w:szCs w:val="22"/>
                <w:lang w:eastAsia="es-MX"/>
              </w:rPr>
              <w:t>:</w:t>
            </w:r>
          </w:p>
          <w:p w14:paraId="092D3F5A" w14:textId="23B51FAE" w:rsidR="00A14BBE" w:rsidRPr="006B7A87" w:rsidRDefault="00E2283B" w:rsidP="00CD6EA8">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965CF7">
              <w:rPr>
                <w:rFonts w:asciiTheme="majorHAnsi" w:hAnsiTheme="majorHAnsi" w:cstheme="majorHAnsi"/>
                <w:noProof/>
                <w:sz w:val="22"/>
                <w:szCs w:val="22"/>
                <w:lang w:eastAsia="es-MX"/>
              </w:rPr>
              <w:t>moves Deposit Screen</w:t>
            </w:r>
            <w:r>
              <w:rPr>
                <w:rFonts w:asciiTheme="majorHAnsi" w:hAnsiTheme="majorHAnsi" w:cstheme="majorHAnsi"/>
                <w:noProof/>
                <w:sz w:val="22"/>
                <w:szCs w:val="22"/>
                <w:lang w:eastAsia="es-MX"/>
              </w:rPr>
              <w:t xml:space="preserve"> </w:t>
            </w:r>
          </w:p>
        </w:tc>
        <w:tc>
          <w:tcPr>
            <w:tcW w:w="8640" w:type="dxa"/>
          </w:tcPr>
          <w:p w14:paraId="27E40EC1" w14:textId="308F8CF1" w:rsidR="00A14BBE" w:rsidRDefault="00A14BBE" w:rsidP="00CD6EA8">
            <w:pPr>
              <w:pStyle w:val="Bullets"/>
              <w:rPr>
                <w:rFonts w:asciiTheme="majorHAnsi" w:hAnsiTheme="majorHAnsi" w:cstheme="majorHAnsi"/>
                <w:sz w:val="22"/>
                <w:szCs w:val="22"/>
              </w:rPr>
            </w:pPr>
            <w:r>
              <w:rPr>
                <w:noProof/>
              </w:rPr>
              <w:drawing>
                <wp:inline distT="0" distB="0" distL="0" distR="0" wp14:anchorId="0E1ED082" wp14:editId="66D73C73">
                  <wp:extent cx="5267325" cy="414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267325" cy="4143375"/>
                          </a:xfrm>
                          <a:prstGeom prst="rect">
                            <a:avLst/>
                          </a:prstGeom>
                          <a:ln>
                            <a:noFill/>
                          </a:ln>
                          <a:extLst>
                            <a:ext uri="{53640926-AAD7-44D8-BBD7-CCE9431645EC}">
                              <a14:shadowObscured xmlns:a14="http://schemas.microsoft.com/office/drawing/2010/main"/>
                            </a:ext>
                          </a:extLst>
                        </pic:spPr>
                      </pic:pic>
                    </a:graphicData>
                  </a:graphic>
                </wp:inline>
              </w:drawing>
            </w:r>
          </w:p>
          <w:p w14:paraId="57983F3D" w14:textId="77777777" w:rsidR="00A14BBE" w:rsidRDefault="00A14BBE" w:rsidP="00CD6EA8">
            <w:pPr>
              <w:pStyle w:val="Bullets"/>
              <w:rPr>
                <w:rFonts w:asciiTheme="majorHAnsi" w:hAnsiTheme="majorHAnsi" w:cstheme="majorHAnsi"/>
                <w:sz w:val="22"/>
                <w:szCs w:val="22"/>
              </w:rPr>
            </w:pPr>
            <w:r>
              <w:rPr>
                <w:noProof/>
              </w:rPr>
              <w:lastRenderedPageBreak/>
              <w:drawing>
                <wp:inline distT="0" distB="0" distL="0" distR="0" wp14:anchorId="1C80C075" wp14:editId="0D584B4B">
                  <wp:extent cx="5286375" cy="278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86375" cy="2781300"/>
                          </a:xfrm>
                          <a:prstGeom prst="rect">
                            <a:avLst/>
                          </a:prstGeom>
                          <a:ln>
                            <a:noFill/>
                          </a:ln>
                          <a:extLst>
                            <a:ext uri="{53640926-AAD7-44D8-BBD7-CCE9431645EC}">
                              <a14:shadowObscured xmlns:a14="http://schemas.microsoft.com/office/drawing/2010/main"/>
                            </a:ext>
                          </a:extLst>
                        </pic:spPr>
                      </pic:pic>
                    </a:graphicData>
                  </a:graphic>
                </wp:inline>
              </w:drawing>
            </w:r>
          </w:p>
          <w:p w14:paraId="7316B849" w14:textId="35BAE089" w:rsidR="00A14BBE" w:rsidRPr="00627E9F" w:rsidRDefault="00E2283B" w:rsidP="00CD6EA8">
            <w:pPr>
              <w:pStyle w:val="Bullets"/>
              <w:rPr>
                <w:rFonts w:asciiTheme="majorHAnsi" w:hAnsiTheme="majorHAnsi" w:cstheme="majorHAnsi"/>
                <w:sz w:val="22"/>
                <w:szCs w:val="22"/>
              </w:rPr>
            </w:pPr>
            <w:r>
              <w:rPr>
                <w:noProof/>
              </w:rPr>
              <w:lastRenderedPageBreak/>
              <w:drawing>
                <wp:inline distT="0" distB="0" distL="0" distR="0" wp14:anchorId="5D44B731" wp14:editId="2D87D759">
                  <wp:extent cx="5286375" cy="3305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5286375" cy="33051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FF29F1C" w14:textId="778DEFC6" w:rsidR="00A14BBE" w:rsidRDefault="00A14BBE"/>
    <w:p w14:paraId="1B34861A" w14:textId="490960FF" w:rsidR="00E2283B" w:rsidRDefault="00E2283B"/>
    <w:p w14:paraId="07DAF068" w14:textId="75456A1E" w:rsidR="00E2283B" w:rsidRDefault="00E2283B"/>
    <w:tbl>
      <w:tblPr>
        <w:tblStyle w:val="TableGrid"/>
        <w:tblW w:w="12870" w:type="dxa"/>
        <w:tblInd w:w="625" w:type="dxa"/>
        <w:tblLayout w:type="fixed"/>
        <w:tblLook w:val="04A0" w:firstRow="1" w:lastRow="0" w:firstColumn="1" w:lastColumn="0" w:noHBand="0" w:noVBand="1"/>
      </w:tblPr>
      <w:tblGrid>
        <w:gridCol w:w="4230"/>
        <w:gridCol w:w="8640"/>
      </w:tblGrid>
      <w:tr w:rsidR="00E2283B" w:rsidRPr="00627E9F" w14:paraId="0650C979" w14:textId="77777777" w:rsidTr="00E2283B">
        <w:trPr>
          <w:trHeight w:val="4612"/>
        </w:trPr>
        <w:tc>
          <w:tcPr>
            <w:tcW w:w="4230" w:type="dxa"/>
          </w:tcPr>
          <w:p w14:paraId="1CCD0629" w14:textId="00DEB933" w:rsidR="00E2283B" w:rsidRPr="008F2DFC" w:rsidRDefault="00E2283B" w:rsidP="00CD6EA8">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Pr="008F2DFC">
              <w:rPr>
                <w:rFonts w:asciiTheme="majorHAnsi" w:hAnsiTheme="majorHAnsi" w:cstheme="majorHAnsi"/>
                <w:noProof/>
                <w:sz w:val="22"/>
                <w:szCs w:val="22"/>
                <w:lang w:eastAsia="es-MX"/>
              </w:rPr>
              <w:t xml:space="preserve">Enter </w:t>
            </w:r>
            <w:r>
              <w:rPr>
                <w:rFonts w:asciiTheme="majorHAnsi" w:hAnsiTheme="majorHAnsi" w:cstheme="majorHAnsi"/>
                <w:noProof/>
                <w:sz w:val="22"/>
                <w:szCs w:val="22"/>
                <w:lang w:eastAsia="es-MX"/>
              </w:rPr>
              <w:t>a valid location for deposit</w:t>
            </w:r>
          </w:p>
          <w:p w14:paraId="00722266" w14:textId="77777777" w:rsidR="00E2283B" w:rsidRPr="008F2DFC" w:rsidRDefault="00E2283B" w:rsidP="00CD6EA8">
            <w:pPr>
              <w:pStyle w:val="Bullets"/>
              <w:ind w:left="360" w:hanging="360"/>
              <w:rPr>
                <w:rFonts w:asciiTheme="majorHAnsi" w:hAnsiTheme="majorHAnsi" w:cstheme="majorHAnsi"/>
                <w:noProof/>
                <w:sz w:val="22"/>
                <w:szCs w:val="22"/>
                <w:lang w:eastAsia="es-MX"/>
              </w:rPr>
            </w:pPr>
          </w:p>
          <w:p w14:paraId="359E4BD1" w14:textId="77777777" w:rsidR="00E2283B" w:rsidRPr="008F2DFC" w:rsidRDefault="00E2283B" w:rsidP="00CD6EA8">
            <w:pPr>
              <w:pStyle w:val="Bullets"/>
              <w:ind w:left="360" w:hanging="360"/>
              <w:rPr>
                <w:rFonts w:asciiTheme="majorHAnsi" w:hAnsiTheme="majorHAnsi" w:cstheme="majorHAnsi"/>
                <w:noProof/>
                <w:sz w:val="22"/>
                <w:szCs w:val="22"/>
                <w:lang w:eastAsia="es-MX"/>
              </w:rPr>
            </w:pPr>
            <w:r w:rsidRPr="008F2DFC">
              <w:rPr>
                <w:rFonts w:asciiTheme="majorHAnsi" w:hAnsiTheme="majorHAnsi" w:cstheme="majorHAnsi"/>
                <w:b/>
                <w:bCs/>
                <w:noProof/>
                <w:sz w:val="22"/>
                <w:szCs w:val="22"/>
                <w:lang w:eastAsia="es-MX"/>
              </w:rPr>
              <w:t>Actions</w:t>
            </w:r>
            <w:r w:rsidRPr="008F2DFC">
              <w:rPr>
                <w:rFonts w:asciiTheme="majorHAnsi" w:hAnsiTheme="majorHAnsi" w:cstheme="majorHAnsi"/>
                <w:noProof/>
                <w:sz w:val="22"/>
                <w:szCs w:val="22"/>
                <w:lang w:eastAsia="es-MX"/>
              </w:rPr>
              <w:t>:</w:t>
            </w:r>
          </w:p>
          <w:p w14:paraId="720E2B79" w14:textId="628E992A" w:rsidR="00E2283B" w:rsidRPr="00E2283B" w:rsidRDefault="00E2283B" w:rsidP="00CD6EA8">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 xml:space="preserve">Enter the </w:t>
            </w:r>
            <w:r>
              <w:rPr>
                <w:rFonts w:asciiTheme="majorHAnsi" w:hAnsiTheme="majorHAnsi" w:cstheme="majorHAnsi"/>
                <w:b/>
                <w:bCs/>
                <w:noProof/>
                <w:sz w:val="22"/>
                <w:szCs w:val="22"/>
                <w:lang w:eastAsia="es-MX"/>
              </w:rPr>
              <w:t>valid</w:t>
            </w:r>
            <w:r>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deposit location</w:t>
            </w:r>
            <w:r w:rsidRPr="008F2DFC">
              <w:rPr>
                <w:rFonts w:asciiTheme="majorHAnsi" w:hAnsiTheme="majorHAnsi" w:cstheme="majorHAnsi"/>
                <w:color w:val="313437"/>
                <w:sz w:val="22"/>
                <w:szCs w:val="22"/>
                <w:shd w:val="clear" w:color="auto" w:fill="FFFFFF"/>
              </w:rPr>
              <w:t xml:space="preserve"> in </w:t>
            </w:r>
            <w:r w:rsidRPr="008F2DFC">
              <w:rPr>
                <w:rFonts w:asciiTheme="majorHAnsi" w:hAnsiTheme="majorHAnsi" w:cstheme="majorHAnsi"/>
                <w:b/>
                <w:bCs/>
                <w:color w:val="313437"/>
                <w:sz w:val="22"/>
                <w:szCs w:val="22"/>
                <w:shd w:val="clear" w:color="auto" w:fill="FFFFFF"/>
              </w:rPr>
              <w:t>(</w:t>
            </w:r>
            <w:r>
              <w:rPr>
                <w:rFonts w:asciiTheme="majorHAnsi" w:hAnsiTheme="majorHAnsi" w:cstheme="majorHAnsi"/>
                <w:b/>
                <w:bCs/>
                <w:color w:val="313437"/>
                <w:sz w:val="22"/>
                <w:szCs w:val="22"/>
                <w:shd w:val="clear" w:color="auto" w:fill="FFFFFF"/>
              </w:rPr>
              <w:t>Location</w:t>
            </w:r>
            <w:r w:rsidRPr="008F2DFC">
              <w:rPr>
                <w:rFonts w:asciiTheme="majorHAnsi" w:hAnsiTheme="majorHAnsi" w:cstheme="majorHAnsi"/>
                <w:b/>
                <w:bCs/>
                <w:color w:val="313437"/>
                <w:sz w:val="22"/>
                <w:szCs w:val="22"/>
                <w:shd w:val="clear" w:color="auto" w:fill="FFFFFF"/>
              </w:rPr>
              <w:t>)</w:t>
            </w:r>
            <w:r w:rsidRPr="008F2DFC">
              <w:rPr>
                <w:rFonts w:asciiTheme="majorHAnsi" w:hAnsiTheme="majorHAnsi" w:cstheme="majorHAnsi"/>
                <w:color w:val="313437"/>
                <w:sz w:val="22"/>
                <w:szCs w:val="22"/>
                <w:shd w:val="clear" w:color="auto" w:fill="FFFFFF"/>
              </w:rPr>
              <w:t xml:space="preserve"> field </w:t>
            </w:r>
            <w:r w:rsidRPr="008F2DFC">
              <w:rPr>
                <w:noProof/>
                <w:sz w:val="22"/>
                <w:szCs w:val="22"/>
                <w:lang w:eastAsia="es-MX"/>
              </w:rPr>
              <w:t>(</w:t>
            </w:r>
            <w:r>
              <w:rPr>
                <w:noProof/>
                <w:sz w:val="22"/>
                <w:szCs w:val="22"/>
                <w:lang w:eastAsia="es-MX"/>
              </w:rPr>
              <w:t xml:space="preserve">use the </w:t>
            </w:r>
            <w:r w:rsidRPr="00E2283B">
              <w:rPr>
                <w:noProof/>
                <w:sz w:val="22"/>
                <w:szCs w:val="22"/>
                <w:lang w:eastAsia="es-MX"/>
              </w:rPr>
              <w:t>valid_dstloc</w:t>
            </w:r>
            <w:r>
              <w:rPr>
                <w:noProof/>
                <w:sz w:val="22"/>
                <w:szCs w:val="22"/>
                <w:lang w:eastAsia="es-MX"/>
              </w:rPr>
              <w:t xml:space="preserve"> value </w:t>
            </w:r>
            <w:r w:rsidRPr="008F2DFC">
              <w:rPr>
                <w:noProof/>
                <w:sz w:val="22"/>
                <w:szCs w:val="22"/>
                <w:lang w:eastAsia="es-MX"/>
              </w:rPr>
              <w:t>defined in input file)</w:t>
            </w:r>
          </w:p>
          <w:p w14:paraId="24A6A763" w14:textId="77777777" w:rsidR="00E2283B" w:rsidRPr="008F2DFC" w:rsidRDefault="00E2283B" w:rsidP="00CD6EA8">
            <w:pPr>
              <w:pStyle w:val="Bullets"/>
              <w:numPr>
                <w:ilvl w:val="0"/>
                <w:numId w:val="4"/>
              </w:numPr>
              <w:rPr>
                <w:rFonts w:asciiTheme="majorHAnsi" w:hAnsiTheme="majorHAnsi" w:cstheme="majorHAnsi"/>
                <w:noProof/>
                <w:sz w:val="22"/>
                <w:szCs w:val="22"/>
                <w:lang w:eastAsia="es-MX"/>
              </w:rPr>
            </w:pPr>
            <w:r>
              <w:rPr>
                <w:noProof/>
                <w:sz w:val="22"/>
                <w:szCs w:val="22"/>
                <w:lang w:eastAsia="es-MX"/>
              </w:rPr>
              <w:t xml:space="preserve">When you see popup with “Invalid location” press </w:t>
            </w:r>
            <w:r w:rsidRPr="00E2283B">
              <w:rPr>
                <w:b/>
                <w:bCs/>
                <w:noProof/>
                <w:sz w:val="22"/>
                <w:szCs w:val="22"/>
                <w:lang w:eastAsia="es-MX"/>
              </w:rPr>
              <w:t>Enter</w:t>
            </w:r>
          </w:p>
          <w:p w14:paraId="28704022" w14:textId="77777777" w:rsidR="00E2283B" w:rsidRPr="008F2DFC" w:rsidRDefault="00E2283B" w:rsidP="00CD6EA8">
            <w:pPr>
              <w:pStyle w:val="Bullets"/>
              <w:rPr>
                <w:b/>
                <w:bCs/>
                <w:noProof/>
                <w:sz w:val="22"/>
                <w:szCs w:val="22"/>
                <w:lang w:eastAsia="es-MX"/>
              </w:rPr>
            </w:pPr>
          </w:p>
          <w:p w14:paraId="7559108B" w14:textId="77777777" w:rsidR="00E2283B" w:rsidRPr="008F2DFC" w:rsidRDefault="00E2283B" w:rsidP="00CD6EA8">
            <w:pPr>
              <w:pStyle w:val="Bullets"/>
              <w:ind w:left="360" w:hanging="360"/>
              <w:rPr>
                <w:noProof/>
                <w:sz w:val="22"/>
                <w:szCs w:val="22"/>
                <w:lang w:eastAsia="es-MX"/>
              </w:rPr>
            </w:pPr>
            <w:r w:rsidRPr="008F2DFC">
              <w:rPr>
                <w:b/>
                <w:bCs/>
                <w:noProof/>
                <w:sz w:val="22"/>
                <w:szCs w:val="22"/>
                <w:lang w:eastAsia="es-MX"/>
              </w:rPr>
              <w:t>Expected Results</w:t>
            </w:r>
            <w:r w:rsidRPr="008F2DFC">
              <w:rPr>
                <w:noProof/>
                <w:sz w:val="22"/>
                <w:szCs w:val="22"/>
                <w:lang w:eastAsia="es-MX"/>
              </w:rPr>
              <w:t>:</w:t>
            </w:r>
          </w:p>
          <w:p w14:paraId="74DCAD89" w14:textId="35E372F9" w:rsidR="00E2283B" w:rsidRPr="006B7A87" w:rsidRDefault="00E2283B" w:rsidP="00CD6EA8">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should move back to the Full Inventory Move Screen </w:t>
            </w:r>
          </w:p>
        </w:tc>
        <w:tc>
          <w:tcPr>
            <w:tcW w:w="8640" w:type="dxa"/>
          </w:tcPr>
          <w:p w14:paraId="31AEB376" w14:textId="77777777" w:rsidR="00E2283B" w:rsidRDefault="00E2283B" w:rsidP="00CD6EA8">
            <w:pPr>
              <w:pStyle w:val="Bullets"/>
              <w:rPr>
                <w:rFonts w:asciiTheme="majorHAnsi" w:hAnsiTheme="majorHAnsi" w:cstheme="majorHAnsi"/>
                <w:sz w:val="22"/>
                <w:szCs w:val="22"/>
              </w:rPr>
            </w:pPr>
            <w:r>
              <w:rPr>
                <w:noProof/>
              </w:rPr>
              <w:drawing>
                <wp:inline distT="0" distB="0" distL="0" distR="0" wp14:anchorId="6811A513" wp14:editId="07F6BA39">
                  <wp:extent cx="5286375" cy="2781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86375" cy="2781300"/>
                          </a:xfrm>
                          <a:prstGeom prst="rect">
                            <a:avLst/>
                          </a:prstGeom>
                          <a:ln>
                            <a:noFill/>
                          </a:ln>
                          <a:extLst>
                            <a:ext uri="{53640926-AAD7-44D8-BBD7-CCE9431645EC}">
                              <a14:shadowObscured xmlns:a14="http://schemas.microsoft.com/office/drawing/2010/main"/>
                            </a:ext>
                          </a:extLst>
                        </pic:spPr>
                      </pic:pic>
                    </a:graphicData>
                  </a:graphic>
                </wp:inline>
              </w:drawing>
            </w:r>
          </w:p>
          <w:p w14:paraId="16278CC9" w14:textId="1CD25B92" w:rsidR="00E2283B" w:rsidRPr="00627E9F" w:rsidRDefault="00E2283B" w:rsidP="00CD6EA8">
            <w:pPr>
              <w:pStyle w:val="Bullets"/>
              <w:rPr>
                <w:rFonts w:asciiTheme="majorHAnsi" w:hAnsiTheme="majorHAnsi" w:cstheme="majorHAnsi"/>
                <w:sz w:val="22"/>
                <w:szCs w:val="22"/>
              </w:rPr>
            </w:pPr>
          </w:p>
        </w:tc>
      </w:tr>
      <w:tr w:rsidR="00E2283B" w:rsidRPr="00627E9F" w14:paraId="34789463" w14:textId="77777777" w:rsidTr="00E2283B">
        <w:tc>
          <w:tcPr>
            <w:tcW w:w="4230" w:type="dxa"/>
          </w:tcPr>
          <w:p w14:paraId="102C0220" w14:textId="77777777" w:rsidR="00E2283B" w:rsidRDefault="00E2283B" w:rsidP="00CD6EA8">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 xml:space="preserve">User is on the </w:t>
            </w:r>
            <w:r>
              <w:rPr>
                <w:noProof/>
                <w:sz w:val="22"/>
                <w:szCs w:val="22"/>
                <w:lang w:eastAsia="es-MX"/>
              </w:rPr>
              <w:t>Full Inventory</w:t>
            </w:r>
            <w:r w:rsidRPr="006E1A9D">
              <w:rPr>
                <w:noProof/>
                <w:sz w:val="22"/>
                <w:szCs w:val="22"/>
                <w:lang w:eastAsia="es-MX"/>
              </w:rPr>
              <w:t xml:space="preserve"> Move</w:t>
            </w:r>
            <w:r>
              <w:rPr>
                <w:b/>
                <w:bCs/>
                <w:noProof/>
                <w:lang w:eastAsia="es-MX"/>
              </w:rPr>
              <w:t xml:space="preserve"> </w:t>
            </w:r>
            <w:r>
              <w:rPr>
                <w:rFonts w:asciiTheme="majorHAnsi" w:hAnsiTheme="majorHAnsi" w:cstheme="majorHAnsi"/>
                <w:noProof/>
                <w:sz w:val="22"/>
                <w:szCs w:val="22"/>
                <w:lang w:eastAsia="es-MX"/>
              </w:rPr>
              <w:t>screen</w:t>
            </w:r>
            <w:r>
              <w:rPr>
                <w:rFonts w:asciiTheme="majorHAnsi" w:hAnsiTheme="majorHAnsi" w:cstheme="majorHAnsi"/>
                <w:noProof/>
                <w:sz w:val="22"/>
                <w:szCs w:val="22"/>
                <w:lang w:eastAsia="es-MX"/>
              </w:rPr>
              <w:br/>
            </w:r>
          </w:p>
          <w:p w14:paraId="035A3C2D" w14:textId="77777777" w:rsidR="00E2283B" w:rsidRPr="00751A48" w:rsidRDefault="00E2283B" w:rsidP="00CD6EA8">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37C346D1" w14:textId="77777777" w:rsidR="00E2283B" w:rsidRPr="00BB63D1" w:rsidRDefault="00E2283B" w:rsidP="00CD6EA8">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r>
              <w:rPr>
                <w:rFonts w:asciiTheme="majorHAnsi" w:hAnsiTheme="majorHAnsi" w:cstheme="majorHAnsi"/>
                <w:noProof/>
                <w:sz w:val="22"/>
                <w:szCs w:val="22"/>
                <w:lang w:eastAsia="es-MX"/>
              </w:rPr>
              <w:br/>
            </w:r>
            <w:r>
              <w:rPr>
                <w:rFonts w:asciiTheme="majorHAnsi" w:hAnsiTheme="majorHAnsi" w:cstheme="majorHAnsi"/>
                <w:noProof/>
                <w:sz w:val="22"/>
                <w:szCs w:val="22"/>
                <w:lang w:eastAsia="es-MX"/>
              </w:rPr>
              <w:br/>
            </w:r>
          </w:p>
          <w:p w14:paraId="598089CE" w14:textId="77777777" w:rsidR="00E2283B" w:rsidRDefault="00E2283B" w:rsidP="00CD6EA8">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3333816C" w14:textId="77777777" w:rsidR="00E2283B" w:rsidRPr="00AA4883" w:rsidRDefault="00E2283B" w:rsidP="00CD6EA8">
            <w:pPr>
              <w:rPr>
                <w:rFonts w:ascii="Inconsolata" w:eastAsia="Times New Roman" w:hAnsi="Inconsolata" w:cs="Times New Roman"/>
                <w:color w:val="313437"/>
                <w:sz w:val="23"/>
                <w:szCs w:val="23"/>
                <w:shd w:val="clear" w:color="auto" w:fill="FFFFFF"/>
                <w:lang w:val="en-IN" w:eastAsia="en-IN"/>
              </w:rPr>
            </w:pPr>
          </w:p>
        </w:tc>
        <w:tc>
          <w:tcPr>
            <w:tcW w:w="8640" w:type="dxa"/>
          </w:tcPr>
          <w:p w14:paraId="59F8E10D" w14:textId="77777777" w:rsidR="00E2283B" w:rsidRDefault="00E2283B" w:rsidP="00CD6EA8">
            <w:pPr>
              <w:pStyle w:val="Bullets"/>
              <w:rPr>
                <w:rFonts w:asciiTheme="majorHAnsi" w:hAnsiTheme="majorHAnsi" w:cstheme="majorHAnsi"/>
                <w:sz w:val="22"/>
                <w:szCs w:val="22"/>
              </w:rPr>
            </w:pPr>
            <w:r>
              <w:rPr>
                <w:noProof/>
              </w:rPr>
              <w:drawing>
                <wp:inline distT="0" distB="0" distL="0" distR="0" wp14:anchorId="10E16B7D" wp14:editId="32E565DD">
                  <wp:extent cx="5314950" cy="3971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r="-1135"/>
                          <a:stretch/>
                        </pic:blipFill>
                        <pic:spPr bwMode="auto">
                          <a:xfrm>
                            <a:off x="0" y="0"/>
                            <a:ext cx="5314950" cy="3971925"/>
                          </a:xfrm>
                          <a:prstGeom prst="rect">
                            <a:avLst/>
                          </a:prstGeom>
                          <a:ln>
                            <a:noFill/>
                          </a:ln>
                          <a:extLst>
                            <a:ext uri="{53640926-AAD7-44D8-BBD7-CCE9431645EC}">
                              <a14:shadowObscured xmlns:a14="http://schemas.microsoft.com/office/drawing/2010/main"/>
                            </a:ext>
                          </a:extLst>
                        </pic:spPr>
                      </pic:pic>
                    </a:graphicData>
                  </a:graphic>
                </wp:inline>
              </w:drawing>
            </w:r>
          </w:p>
          <w:p w14:paraId="3BDEA13D" w14:textId="77777777" w:rsidR="00E2283B" w:rsidRDefault="00E2283B" w:rsidP="00CD6EA8">
            <w:pPr>
              <w:pStyle w:val="Bullets"/>
              <w:rPr>
                <w:rFonts w:asciiTheme="majorHAnsi" w:hAnsiTheme="majorHAnsi" w:cstheme="majorHAnsi"/>
                <w:sz w:val="22"/>
                <w:szCs w:val="22"/>
              </w:rPr>
            </w:pPr>
          </w:p>
          <w:p w14:paraId="66DC821E" w14:textId="77777777" w:rsidR="00E2283B" w:rsidRPr="00627E9F" w:rsidRDefault="00E2283B" w:rsidP="00CD6EA8">
            <w:pPr>
              <w:pStyle w:val="Bullets"/>
              <w:rPr>
                <w:rFonts w:asciiTheme="majorHAnsi" w:hAnsiTheme="majorHAnsi" w:cstheme="majorHAnsi"/>
                <w:sz w:val="22"/>
                <w:szCs w:val="22"/>
              </w:rPr>
            </w:pPr>
            <w:r>
              <w:rPr>
                <w:noProof/>
              </w:rPr>
              <w:drawing>
                <wp:inline distT="0" distB="0" distL="0" distR="0" wp14:anchorId="2581A5C1" wp14:editId="79C0A81D">
                  <wp:extent cx="1504950" cy="1047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1504950" cy="104775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6EFE59EB" wp14:editId="2ECC701A">
                  <wp:extent cx="1494014" cy="1047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672E0EF" w14:textId="77777777" w:rsidR="00E2283B" w:rsidRDefault="00E2283B"/>
    <w:sectPr w:rsidR="00E2283B" w:rsidSect="0022688A">
      <w:headerReference w:type="even" r:id="rId20"/>
      <w:headerReference w:type="default" r:id="rId21"/>
      <w:footerReference w:type="default" r:id="rId22"/>
      <w:headerReference w:type="first" r:id="rId23"/>
      <w:footerReference w:type="first" r:id="rId24"/>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89ECC" w14:textId="77777777" w:rsidR="00073F96" w:rsidRDefault="00073F96" w:rsidP="00C06276">
      <w:r>
        <w:separator/>
      </w:r>
    </w:p>
    <w:p w14:paraId="51D0C9EE" w14:textId="77777777" w:rsidR="00073F96" w:rsidRDefault="00073F96" w:rsidP="00C06276"/>
  </w:endnote>
  <w:endnote w:type="continuationSeparator" w:id="0">
    <w:p w14:paraId="09A8895F" w14:textId="77777777" w:rsidR="00073F96" w:rsidRDefault="00073F96" w:rsidP="00C06276">
      <w:r>
        <w:continuationSeparator/>
      </w:r>
    </w:p>
    <w:p w14:paraId="21AAA7A7" w14:textId="77777777" w:rsidR="00073F96" w:rsidRDefault="00073F96"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0761D42B" w:rsidR="00B3090F" w:rsidRDefault="00996934" w:rsidP="00B3090F">
                          <w:pPr>
                            <w:jc w:val="center"/>
                            <w:rPr>
                              <w:rFonts w:ascii="Arial" w:eastAsia="Times New Roman" w:hAnsi="Arial"/>
                              <w:sz w:val="16"/>
                              <w:szCs w:val="20"/>
                              <w:lang w:eastAsia="en-CA"/>
                            </w:rPr>
                          </w:pPr>
                          <w:r w:rsidRPr="00996934">
                            <w:rPr>
                              <w:rFonts w:ascii="Arial" w:eastAsia="Times New Roman" w:hAnsi="Arial"/>
                              <w:sz w:val="16"/>
                              <w:szCs w:val="20"/>
                              <w:lang w:eastAsia="en-CA"/>
                            </w:rPr>
                            <w:t>BASE-INV-</w:t>
                          </w:r>
                          <w:r w:rsidR="00D70715">
                            <w:rPr>
                              <w:rFonts w:ascii="Arial" w:eastAsia="Times New Roman" w:hAnsi="Arial"/>
                              <w:sz w:val="16"/>
                              <w:szCs w:val="20"/>
                              <w:lang w:eastAsia="en-CA"/>
                            </w:rPr>
                            <w:t>4130</w:t>
                          </w:r>
                          <w:r w:rsidRPr="00996934">
                            <w:rPr>
                              <w:rFonts w:ascii="Arial" w:eastAsia="Times New Roman" w:hAnsi="Arial"/>
                              <w:sz w:val="16"/>
                              <w:szCs w:val="20"/>
                              <w:lang w:eastAsia="en-CA"/>
                            </w:rPr>
                            <w:t xml:space="preserve"> </w:t>
                          </w:r>
                          <w:r w:rsidR="009866D6">
                            <w:rPr>
                              <w:rFonts w:ascii="Arial" w:eastAsia="Times New Roman" w:hAnsi="Arial"/>
                              <w:sz w:val="16"/>
                              <w:szCs w:val="20"/>
                              <w:lang w:eastAsia="en-CA"/>
                            </w:rPr>
                            <w:t>Mobile</w:t>
                          </w:r>
                          <w:r w:rsidRPr="00996934">
                            <w:rPr>
                              <w:rFonts w:ascii="Arial" w:eastAsia="Times New Roman" w:hAnsi="Arial"/>
                              <w:sz w:val="16"/>
                              <w:szCs w:val="20"/>
                              <w:lang w:eastAsia="en-CA"/>
                            </w:rPr>
                            <w:t xml:space="preserve"> Inventory </w:t>
                          </w:r>
                          <w:r w:rsidR="00D70715">
                            <w:rPr>
                              <w:rFonts w:ascii="Arial" w:eastAsia="Times New Roman" w:hAnsi="Arial"/>
                              <w:sz w:val="16"/>
                              <w:szCs w:val="20"/>
                              <w:lang w:eastAsia="en-CA"/>
                            </w:rPr>
                            <w:t>Transfer Invalid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0761D42B" w:rsidR="00B3090F" w:rsidRDefault="00996934" w:rsidP="00B3090F">
                    <w:pPr>
                      <w:jc w:val="center"/>
                      <w:rPr>
                        <w:rFonts w:ascii="Arial" w:eastAsia="Times New Roman" w:hAnsi="Arial"/>
                        <w:sz w:val="16"/>
                        <w:szCs w:val="20"/>
                        <w:lang w:eastAsia="en-CA"/>
                      </w:rPr>
                    </w:pPr>
                    <w:r w:rsidRPr="00996934">
                      <w:rPr>
                        <w:rFonts w:ascii="Arial" w:eastAsia="Times New Roman" w:hAnsi="Arial"/>
                        <w:sz w:val="16"/>
                        <w:szCs w:val="20"/>
                        <w:lang w:eastAsia="en-CA"/>
                      </w:rPr>
                      <w:t>BASE-INV-</w:t>
                    </w:r>
                    <w:r w:rsidR="00D70715">
                      <w:rPr>
                        <w:rFonts w:ascii="Arial" w:eastAsia="Times New Roman" w:hAnsi="Arial"/>
                        <w:sz w:val="16"/>
                        <w:szCs w:val="20"/>
                        <w:lang w:eastAsia="en-CA"/>
                      </w:rPr>
                      <w:t>4130</w:t>
                    </w:r>
                    <w:r w:rsidRPr="00996934">
                      <w:rPr>
                        <w:rFonts w:ascii="Arial" w:eastAsia="Times New Roman" w:hAnsi="Arial"/>
                        <w:sz w:val="16"/>
                        <w:szCs w:val="20"/>
                        <w:lang w:eastAsia="en-CA"/>
                      </w:rPr>
                      <w:t xml:space="preserve"> </w:t>
                    </w:r>
                    <w:r w:rsidR="009866D6">
                      <w:rPr>
                        <w:rFonts w:ascii="Arial" w:eastAsia="Times New Roman" w:hAnsi="Arial"/>
                        <w:sz w:val="16"/>
                        <w:szCs w:val="20"/>
                        <w:lang w:eastAsia="en-CA"/>
                      </w:rPr>
                      <w:t>Mobile</w:t>
                    </w:r>
                    <w:r w:rsidRPr="00996934">
                      <w:rPr>
                        <w:rFonts w:ascii="Arial" w:eastAsia="Times New Roman" w:hAnsi="Arial"/>
                        <w:sz w:val="16"/>
                        <w:szCs w:val="20"/>
                        <w:lang w:eastAsia="en-CA"/>
                      </w:rPr>
                      <w:t xml:space="preserve"> Inventory </w:t>
                    </w:r>
                    <w:r w:rsidR="00D70715">
                      <w:rPr>
                        <w:rFonts w:ascii="Arial" w:eastAsia="Times New Roman" w:hAnsi="Arial"/>
                        <w:sz w:val="16"/>
                        <w:szCs w:val="20"/>
                        <w:lang w:eastAsia="en-CA"/>
                      </w:rPr>
                      <w:t>Transfer Invalid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B05D8" w14:textId="77777777" w:rsidR="00073F96" w:rsidRDefault="00073F96" w:rsidP="00C06276">
      <w:r>
        <w:separator/>
      </w:r>
    </w:p>
    <w:p w14:paraId="728BF646" w14:textId="77777777" w:rsidR="00073F96" w:rsidRDefault="00073F96" w:rsidP="00C06276"/>
  </w:footnote>
  <w:footnote w:type="continuationSeparator" w:id="0">
    <w:p w14:paraId="3BBB1EAC" w14:textId="77777777" w:rsidR="00073F96" w:rsidRDefault="00073F96" w:rsidP="00C06276">
      <w:r>
        <w:continuationSeparator/>
      </w:r>
    </w:p>
    <w:p w14:paraId="14948EB8" w14:textId="77777777" w:rsidR="00073F96" w:rsidRDefault="00073F96"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073F96"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5EE96E88" w:rsidR="00E84C04" w:rsidRDefault="00073F96"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r w:rsidR="00616B82">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073F96"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104E0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7707"/>
    <w:rsid w:val="00025145"/>
    <w:rsid w:val="000265BC"/>
    <w:rsid w:val="00026CC7"/>
    <w:rsid w:val="000307E1"/>
    <w:rsid w:val="0003209D"/>
    <w:rsid w:val="00032497"/>
    <w:rsid w:val="00032610"/>
    <w:rsid w:val="000359A0"/>
    <w:rsid w:val="00037816"/>
    <w:rsid w:val="000413A3"/>
    <w:rsid w:val="00041AEF"/>
    <w:rsid w:val="000473E2"/>
    <w:rsid w:val="00051867"/>
    <w:rsid w:val="000550D3"/>
    <w:rsid w:val="0005767B"/>
    <w:rsid w:val="00062EA9"/>
    <w:rsid w:val="0006466D"/>
    <w:rsid w:val="000669F2"/>
    <w:rsid w:val="00070AA8"/>
    <w:rsid w:val="00072867"/>
    <w:rsid w:val="00072EFE"/>
    <w:rsid w:val="00073F96"/>
    <w:rsid w:val="000749AD"/>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D4A61"/>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17844"/>
    <w:rsid w:val="00120314"/>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0876"/>
    <w:rsid w:val="001A5BD6"/>
    <w:rsid w:val="001A693E"/>
    <w:rsid w:val="001B66EF"/>
    <w:rsid w:val="001B7493"/>
    <w:rsid w:val="001C5E66"/>
    <w:rsid w:val="001C72A9"/>
    <w:rsid w:val="001D588B"/>
    <w:rsid w:val="001E3DC7"/>
    <w:rsid w:val="001E689C"/>
    <w:rsid w:val="001F5A4D"/>
    <w:rsid w:val="0020436B"/>
    <w:rsid w:val="002046CD"/>
    <w:rsid w:val="002067A0"/>
    <w:rsid w:val="00216E49"/>
    <w:rsid w:val="00220592"/>
    <w:rsid w:val="00220F26"/>
    <w:rsid w:val="0022688A"/>
    <w:rsid w:val="00236A58"/>
    <w:rsid w:val="00236F00"/>
    <w:rsid w:val="00240210"/>
    <w:rsid w:val="0024085D"/>
    <w:rsid w:val="002425F1"/>
    <w:rsid w:val="002444E3"/>
    <w:rsid w:val="00244F05"/>
    <w:rsid w:val="00245A9E"/>
    <w:rsid w:val="00247274"/>
    <w:rsid w:val="00251388"/>
    <w:rsid w:val="002526DF"/>
    <w:rsid w:val="002541E3"/>
    <w:rsid w:val="00256F02"/>
    <w:rsid w:val="00261E75"/>
    <w:rsid w:val="002634CA"/>
    <w:rsid w:val="00263573"/>
    <w:rsid w:val="002635FE"/>
    <w:rsid w:val="00264ABF"/>
    <w:rsid w:val="00265AAA"/>
    <w:rsid w:val="00266BDE"/>
    <w:rsid w:val="00267E22"/>
    <w:rsid w:val="00271CE5"/>
    <w:rsid w:val="00276451"/>
    <w:rsid w:val="002826B1"/>
    <w:rsid w:val="002854EA"/>
    <w:rsid w:val="0029147F"/>
    <w:rsid w:val="002934AB"/>
    <w:rsid w:val="002941EE"/>
    <w:rsid w:val="002962C6"/>
    <w:rsid w:val="002A1E8F"/>
    <w:rsid w:val="002A29BD"/>
    <w:rsid w:val="002A2E64"/>
    <w:rsid w:val="002A4A77"/>
    <w:rsid w:val="002A5B45"/>
    <w:rsid w:val="002A7D2E"/>
    <w:rsid w:val="002B410C"/>
    <w:rsid w:val="002B7CAB"/>
    <w:rsid w:val="002C3CF9"/>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0AA1"/>
    <w:rsid w:val="00323A4B"/>
    <w:rsid w:val="00331A9C"/>
    <w:rsid w:val="00333821"/>
    <w:rsid w:val="00335CDE"/>
    <w:rsid w:val="003407E1"/>
    <w:rsid w:val="0034083A"/>
    <w:rsid w:val="003411ED"/>
    <w:rsid w:val="003440B1"/>
    <w:rsid w:val="00344ED3"/>
    <w:rsid w:val="0035249C"/>
    <w:rsid w:val="00352FB5"/>
    <w:rsid w:val="0035585E"/>
    <w:rsid w:val="003607B4"/>
    <w:rsid w:val="00360FDA"/>
    <w:rsid w:val="0036184F"/>
    <w:rsid w:val="00363CF3"/>
    <w:rsid w:val="00372C60"/>
    <w:rsid w:val="00373744"/>
    <w:rsid w:val="00375B6C"/>
    <w:rsid w:val="00383E5B"/>
    <w:rsid w:val="00392F45"/>
    <w:rsid w:val="003945FC"/>
    <w:rsid w:val="00395375"/>
    <w:rsid w:val="00396166"/>
    <w:rsid w:val="00396CC1"/>
    <w:rsid w:val="003A69D8"/>
    <w:rsid w:val="003A7A27"/>
    <w:rsid w:val="003B21DF"/>
    <w:rsid w:val="003B6558"/>
    <w:rsid w:val="003B7B10"/>
    <w:rsid w:val="003C00F7"/>
    <w:rsid w:val="003C240E"/>
    <w:rsid w:val="003E1483"/>
    <w:rsid w:val="003E1D64"/>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2E02"/>
    <w:rsid w:val="0046319E"/>
    <w:rsid w:val="00466655"/>
    <w:rsid w:val="00471410"/>
    <w:rsid w:val="004716C7"/>
    <w:rsid w:val="00473870"/>
    <w:rsid w:val="00473ED3"/>
    <w:rsid w:val="00476839"/>
    <w:rsid w:val="00480274"/>
    <w:rsid w:val="00490C53"/>
    <w:rsid w:val="00490CAA"/>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3E7A"/>
    <w:rsid w:val="004F61A2"/>
    <w:rsid w:val="0050137F"/>
    <w:rsid w:val="00501E43"/>
    <w:rsid w:val="00505286"/>
    <w:rsid w:val="005071CB"/>
    <w:rsid w:val="00507C32"/>
    <w:rsid w:val="00507F1B"/>
    <w:rsid w:val="0051035A"/>
    <w:rsid w:val="00513187"/>
    <w:rsid w:val="00513323"/>
    <w:rsid w:val="00520755"/>
    <w:rsid w:val="00522D03"/>
    <w:rsid w:val="0053004C"/>
    <w:rsid w:val="00533195"/>
    <w:rsid w:val="005400AC"/>
    <w:rsid w:val="0054584C"/>
    <w:rsid w:val="00545EF1"/>
    <w:rsid w:val="00562E81"/>
    <w:rsid w:val="005724D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B4387"/>
    <w:rsid w:val="005C226B"/>
    <w:rsid w:val="005D14D5"/>
    <w:rsid w:val="005D1BE6"/>
    <w:rsid w:val="005D6002"/>
    <w:rsid w:val="005E3146"/>
    <w:rsid w:val="005E343C"/>
    <w:rsid w:val="005E3C71"/>
    <w:rsid w:val="005E55E5"/>
    <w:rsid w:val="005E5662"/>
    <w:rsid w:val="005F0B18"/>
    <w:rsid w:val="005F1D42"/>
    <w:rsid w:val="005F3992"/>
    <w:rsid w:val="0060257F"/>
    <w:rsid w:val="0060398C"/>
    <w:rsid w:val="00605DF4"/>
    <w:rsid w:val="00612F7F"/>
    <w:rsid w:val="00616B82"/>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158B"/>
    <w:rsid w:val="006B2845"/>
    <w:rsid w:val="006B2D27"/>
    <w:rsid w:val="006B7A62"/>
    <w:rsid w:val="006B7A87"/>
    <w:rsid w:val="006C143B"/>
    <w:rsid w:val="006C1792"/>
    <w:rsid w:val="006C3FE9"/>
    <w:rsid w:val="006C4B67"/>
    <w:rsid w:val="006C7321"/>
    <w:rsid w:val="006C7CA9"/>
    <w:rsid w:val="006D08FC"/>
    <w:rsid w:val="006D6A8B"/>
    <w:rsid w:val="006E1A9D"/>
    <w:rsid w:val="006E30A8"/>
    <w:rsid w:val="006E6325"/>
    <w:rsid w:val="006E7D60"/>
    <w:rsid w:val="006F18C7"/>
    <w:rsid w:val="006F69EE"/>
    <w:rsid w:val="007005C7"/>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37B"/>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6522"/>
    <w:rsid w:val="008B76FF"/>
    <w:rsid w:val="008D17BA"/>
    <w:rsid w:val="008D344C"/>
    <w:rsid w:val="008D531E"/>
    <w:rsid w:val="008E0608"/>
    <w:rsid w:val="008E06E2"/>
    <w:rsid w:val="008E2920"/>
    <w:rsid w:val="008E6D77"/>
    <w:rsid w:val="008E712E"/>
    <w:rsid w:val="008F2479"/>
    <w:rsid w:val="008F3D01"/>
    <w:rsid w:val="008F4ED3"/>
    <w:rsid w:val="008F7CF8"/>
    <w:rsid w:val="0090366C"/>
    <w:rsid w:val="0090432F"/>
    <w:rsid w:val="0090577E"/>
    <w:rsid w:val="00916C14"/>
    <w:rsid w:val="00930150"/>
    <w:rsid w:val="00930175"/>
    <w:rsid w:val="00933C84"/>
    <w:rsid w:val="00935F7E"/>
    <w:rsid w:val="00936F1B"/>
    <w:rsid w:val="0094034E"/>
    <w:rsid w:val="00942BA3"/>
    <w:rsid w:val="00945BC2"/>
    <w:rsid w:val="0094750E"/>
    <w:rsid w:val="0095630D"/>
    <w:rsid w:val="00962DA4"/>
    <w:rsid w:val="00963CA5"/>
    <w:rsid w:val="009647D5"/>
    <w:rsid w:val="00965120"/>
    <w:rsid w:val="00965CF7"/>
    <w:rsid w:val="009661A9"/>
    <w:rsid w:val="00966FEB"/>
    <w:rsid w:val="0097022A"/>
    <w:rsid w:val="00972BDF"/>
    <w:rsid w:val="00974A39"/>
    <w:rsid w:val="00982304"/>
    <w:rsid w:val="00982463"/>
    <w:rsid w:val="009866D6"/>
    <w:rsid w:val="009870EC"/>
    <w:rsid w:val="009905F2"/>
    <w:rsid w:val="009914C7"/>
    <w:rsid w:val="009936AF"/>
    <w:rsid w:val="00993726"/>
    <w:rsid w:val="009964AF"/>
    <w:rsid w:val="00996934"/>
    <w:rsid w:val="009A1D2D"/>
    <w:rsid w:val="009A2384"/>
    <w:rsid w:val="009A4B2C"/>
    <w:rsid w:val="009A55D9"/>
    <w:rsid w:val="009A78BE"/>
    <w:rsid w:val="009A7C3D"/>
    <w:rsid w:val="009B5203"/>
    <w:rsid w:val="009C0DD9"/>
    <w:rsid w:val="009C1D8C"/>
    <w:rsid w:val="009C46DD"/>
    <w:rsid w:val="009C5448"/>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4BBE"/>
    <w:rsid w:val="00A17862"/>
    <w:rsid w:val="00A20484"/>
    <w:rsid w:val="00A2065C"/>
    <w:rsid w:val="00A21514"/>
    <w:rsid w:val="00A31002"/>
    <w:rsid w:val="00A31591"/>
    <w:rsid w:val="00A35F4D"/>
    <w:rsid w:val="00A36F11"/>
    <w:rsid w:val="00A42024"/>
    <w:rsid w:val="00A55525"/>
    <w:rsid w:val="00A56257"/>
    <w:rsid w:val="00A65EE1"/>
    <w:rsid w:val="00A664CD"/>
    <w:rsid w:val="00A7276B"/>
    <w:rsid w:val="00A73F81"/>
    <w:rsid w:val="00A77B7F"/>
    <w:rsid w:val="00A83140"/>
    <w:rsid w:val="00A85126"/>
    <w:rsid w:val="00A8536E"/>
    <w:rsid w:val="00A968C7"/>
    <w:rsid w:val="00A97D4A"/>
    <w:rsid w:val="00AA073F"/>
    <w:rsid w:val="00AA4883"/>
    <w:rsid w:val="00AA560D"/>
    <w:rsid w:val="00AB37EF"/>
    <w:rsid w:val="00AB3BE0"/>
    <w:rsid w:val="00AC033E"/>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3DB"/>
    <w:rsid w:val="00B05DB1"/>
    <w:rsid w:val="00B06A9B"/>
    <w:rsid w:val="00B15039"/>
    <w:rsid w:val="00B22862"/>
    <w:rsid w:val="00B24B4A"/>
    <w:rsid w:val="00B25965"/>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0303"/>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BF7A6C"/>
    <w:rsid w:val="00C03C55"/>
    <w:rsid w:val="00C06276"/>
    <w:rsid w:val="00C0680E"/>
    <w:rsid w:val="00C149F7"/>
    <w:rsid w:val="00C16D25"/>
    <w:rsid w:val="00C203F3"/>
    <w:rsid w:val="00C21C41"/>
    <w:rsid w:val="00C2280D"/>
    <w:rsid w:val="00C2313E"/>
    <w:rsid w:val="00C24047"/>
    <w:rsid w:val="00C26FC3"/>
    <w:rsid w:val="00C27767"/>
    <w:rsid w:val="00C31AD2"/>
    <w:rsid w:val="00C369EA"/>
    <w:rsid w:val="00C44BEF"/>
    <w:rsid w:val="00C532F1"/>
    <w:rsid w:val="00C53A92"/>
    <w:rsid w:val="00C61302"/>
    <w:rsid w:val="00C64D9A"/>
    <w:rsid w:val="00C65667"/>
    <w:rsid w:val="00C67988"/>
    <w:rsid w:val="00C77219"/>
    <w:rsid w:val="00C936EC"/>
    <w:rsid w:val="00C96D96"/>
    <w:rsid w:val="00CA603A"/>
    <w:rsid w:val="00CA6FD9"/>
    <w:rsid w:val="00CB36EB"/>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6F8B"/>
    <w:rsid w:val="00D01941"/>
    <w:rsid w:val="00D0253F"/>
    <w:rsid w:val="00D03517"/>
    <w:rsid w:val="00D15DE5"/>
    <w:rsid w:val="00D2468B"/>
    <w:rsid w:val="00D25438"/>
    <w:rsid w:val="00D26029"/>
    <w:rsid w:val="00D26789"/>
    <w:rsid w:val="00D31048"/>
    <w:rsid w:val="00D34DE8"/>
    <w:rsid w:val="00D5055F"/>
    <w:rsid w:val="00D51948"/>
    <w:rsid w:val="00D52F8D"/>
    <w:rsid w:val="00D54478"/>
    <w:rsid w:val="00D56FFC"/>
    <w:rsid w:val="00D60374"/>
    <w:rsid w:val="00D60B06"/>
    <w:rsid w:val="00D661B7"/>
    <w:rsid w:val="00D66B5B"/>
    <w:rsid w:val="00D70715"/>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283B"/>
    <w:rsid w:val="00E2603F"/>
    <w:rsid w:val="00E265D9"/>
    <w:rsid w:val="00E33026"/>
    <w:rsid w:val="00E34AAA"/>
    <w:rsid w:val="00E353DF"/>
    <w:rsid w:val="00E35894"/>
    <w:rsid w:val="00E3632F"/>
    <w:rsid w:val="00E420B9"/>
    <w:rsid w:val="00E47C15"/>
    <w:rsid w:val="00E56565"/>
    <w:rsid w:val="00E56609"/>
    <w:rsid w:val="00E61B15"/>
    <w:rsid w:val="00E66712"/>
    <w:rsid w:val="00E734F8"/>
    <w:rsid w:val="00E7374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16C5"/>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1794A"/>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2A0"/>
    <w:rsid w:val="00FB1380"/>
    <w:rsid w:val="00FB21A2"/>
    <w:rsid w:val="00FB2492"/>
    <w:rsid w:val="00FB4813"/>
    <w:rsid w:val="00FB69E2"/>
    <w:rsid w:val="00FC082A"/>
    <w:rsid w:val="00FC1CAD"/>
    <w:rsid w:val="00FC3E30"/>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2020-07-05T14:07:00Z</dcterms:created>
  <dcterms:modified xsi:type="dcterms:W3CDTF">2020-10-14T19:51:00Z</dcterms:modified>
</cp:coreProperties>
</file>