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gridCol w:w="5535"/>
        <w:tblGridChange w:id="0">
          <w:tblGrid>
            <w:gridCol w:w="7215"/>
            <w:gridCol w:w="5535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jc w:val="center"/>
              <w:rPr>
                <w:b w:val="1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chủ đề trình bày: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Thông tin nhóm đánh giá: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chủ đề: ……………………………………..…Ngày trình bày: 28/11/2018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Tên chủ đề: CouchDB (Nhom 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Mã số nhóm:  Nhóm 85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42.01.104.242  Họ Tên: Võ Ngọc Quỳnh Mai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42.01.104.098 Họ tên: Nguyễn Ngọc Yến Nhi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42.01.104.130 Họ tên: Nguyễn Thị Như Quỳnh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MSSV: 42.011.104.199 Họ tên: Trần Thị Như Ý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2957"/>
        <w:gridCol w:w="728"/>
        <w:gridCol w:w="3402"/>
        <w:gridCol w:w="1560"/>
        <w:tblGridChange w:id="0">
          <w:tblGrid>
            <w:gridCol w:w="2802"/>
            <w:gridCol w:w="1559"/>
            <w:gridCol w:w="2957"/>
            <w:gridCol w:w="728"/>
            <w:gridCol w:w="3402"/>
            <w:gridCol w:w="1560"/>
          </w:tblGrid>
        </w:tblGridChange>
      </w:tblGrid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CÁC THÀNH VIÊN TRÌNH BÀY CHỦ ĐỀ LÝ THUYẾT</w:t>
            </w:r>
          </w:p>
        </w:tc>
      </w:tr>
      <w:tr>
        <w:trPr>
          <w:trHeight w:val="28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Thông tin sinh viên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Phần 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Trần Thuận Thiên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Giọng to, rõ ràng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Nguyễn Thanh Sang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Trả lời còn mơ hồ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Tốt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</w:tr>
      <w:tr>
        <w:tc>
          <w:tcPr>
            <w:gridSpan w:val="6"/>
            <w:shd w:fill="dfdfdf" w:val="clea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BẢNG ĐÁNH GIÁ CHUNG CHO NHÓM TRÌNH BÀY CHỦ ĐỀ LÝ THUYẾT</w:t>
            </w:r>
          </w:p>
        </w:tc>
      </w:tr>
      <w:tr>
        <w:trPr>
          <w:trHeight w:val="280" w:hRule="atLeast"/>
        </w:trPr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Nội dung đóng góp</w:t>
            </w:r>
          </w:p>
        </w:tc>
        <w:tc>
          <w:tcPr>
            <w:gridSpan w:val="2"/>
            <w:shd w:fill="dfdfdf" w:val="clear"/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thiết kế Slide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Phong cách trình bày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Điểm đánh giá</w:t>
            </w:r>
          </w:p>
        </w:tc>
      </w:tr>
      <w:tr>
        <w:trPr>
          <w:trHeight w:val="26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Cần tìm hiểu kỹ hơn nội dung trình bày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 đơn giản nhưng đầy đủ 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Phong cách trình bày tốt, có demo đầy đủ các chức năng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366091"/>
        <w:sz w:val="22"/>
        <w:szCs w:val="22"/>
        <w:u w:val="none"/>
        <w:shd w:fill="auto" w:val="clear"/>
        <w:vertAlign w:val="baseline"/>
        <w:rtl w:val="0"/>
      </w:rPr>
      <w:t xml:space="preserve">Mẫu đánh giá trình bày các chủ đề nghiên cứu lý thuyết – Môn CSDL NC – Khóa 42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39513" y="3278350"/>
                        <a:ext cx="4041775" cy="1003300"/>
                        <a:chOff x="4239513" y="3278350"/>
                        <a:chExt cx="4041775" cy="1003300"/>
                      </a:xfrm>
                    </wpg:grpSpPr>
                    <wpg:grpSp>
                      <wpg:cNvGrpSpPr/>
                      <wpg:grpSpPr>
                        <a:xfrm>
                          <a:off x="4239513" y="3278350"/>
                          <a:ext cx="4041775" cy="1003300"/>
                          <a:chOff x="0" y="0"/>
                          <a:chExt cx="4041775" cy="1003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04177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 flipH="1" rot="10800000">
                            <a:off x="459031" y="0"/>
                            <a:ext cx="3582743" cy="968706"/>
                          </a:xfrm>
                          <a:prstGeom prst="straightConnector1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 cap="flat" cmpd="sng" w="12700">
                            <a:solidFill>
                              <a:srgbClr val="95B3D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0" y="90282"/>
                            <a:ext cx="1014769" cy="912918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5B3D7"/>
                              </a:gs>
                              <a:gs pos="50000">
                                <a:srgbClr val="D2E0F5"/>
                              </a:gs>
                              <a:gs pos="100000">
                                <a:srgbClr val="95B3D7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4041775" cy="10033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775" cy="1003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