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1672AC" w:rsidRPr="001672AC" w:rsidRDefault="001672AC" w:rsidP="00BF48DA">
      <w:pPr>
        <w:jc w:val="center"/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</w:pPr>
      <w:r w:rsidRPr="001672AC"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  <w:t>Lần 3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A854E6">
        <w:rPr>
          <w:rFonts w:ascii="Segoe UI" w:hAnsi="Segoe UI" w:cs="Segoe UI"/>
          <w:lang w:val="vi-VN"/>
        </w:rPr>
        <w:t>Nhóm 15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427"/>
        <w:gridCol w:w="3304"/>
        <w:gridCol w:w="2891"/>
        <w:gridCol w:w="2029"/>
      </w:tblGrid>
      <w:tr w:rsidR="00C73769" w:rsidTr="001672AC">
        <w:tc>
          <w:tcPr>
            <w:tcW w:w="64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7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04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891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1672AC">
        <w:tc>
          <w:tcPr>
            <w:tcW w:w="645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7" w:type="dxa"/>
          </w:tcPr>
          <w:p w:rsidR="00C73769" w:rsidRPr="00A854E6" w:rsidRDefault="00A854E6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18120339</w:t>
            </w:r>
          </w:p>
        </w:tc>
        <w:tc>
          <w:tcPr>
            <w:tcW w:w="3304" w:type="dxa"/>
          </w:tcPr>
          <w:p w:rsidR="00C73769" w:rsidRPr="00A854E6" w:rsidRDefault="00A854E6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2891" w:type="dxa"/>
          </w:tcPr>
          <w:p w:rsidR="00C73769" w:rsidRPr="00EC7911" w:rsidRDefault="00EC7911" w:rsidP="00EC7911">
            <w:pPr>
              <w:tabs>
                <w:tab w:val="left" w:pos="1812"/>
              </w:tabs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viplazylmht@gmail.com</w:t>
            </w:r>
          </w:p>
        </w:tc>
        <w:tc>
          <w:tcPr>
            <w:tcW w:w="2029" w:type="dxa"/>
          </w:tcPr>
          <w:p w:rsidR="00C73769" w:rsidRPr="00EC7911" w:rsidRDefault="00EC7911" w:rsidP="001308DA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0396161438</w:t>
            </w:r>
          </w:p>
        </w:tc>
      </w:tr>
      <w:tr w:rsidR="00C73769" w:rsidTr="001672AC">
        <w:tc>
          <w:tcPr>
            <w:tcW w:w="645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7" w:type="dxa"/>
          </w:tcPr>
          <w:p w:rsidR="00C73769" w:rsidRPr="00A854E6" w:rsidRDefault="00A854E6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18120333</w:t>
            </w:r>
          </w:p>
        </w:tc>
        <w:tc>
          <w:tcPr>
            <w:tcW w:w="3304" w:type="dxa"/>
          </w:tcPr>
          <w:p w:rsidR="00C73769" w:rsidRPr="00A854E6" w:rsidRDefault="00A854E6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2891" w:type="dxa"/>
          </w:tcPr>
          <w:p w:rsidR="00C73769" w:rsidRPr="00EC7911" w:rsidRDefault="00EC7911" w:rsidP="00EC7911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njkid555@gmail.com</w:t>
            </w:r>
          </w:p>
        </w:tc>
        <w:tc>
          <w:tcPr>
            <w:tcW w:w="2029" w:type="dxa"/>
          </w:tcPr>
          <w:p w:rsidR="00C73769" w:rsidRPr="00EC7911" w:rsidRDefault="00EC7911" w:rsidP="00EC7911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0896716266</w:t>
            </w:r>
          </w:p>
        </w:tc>
      </w:tr>
      <w:tr w:rsidR="00C73769" w:rsidTr="001672AC">
        <w:tc>
          <w:tcPr>
            <w:tcW w:w="645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7" w:type="dxa"/>
          </w:tcPr>
          <w:p w:rsidR="00C73769" w:rsidRPr="00A854E6" w:rsidRDefault="00A854E6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18120320</w:t>
            </w:r>
          </w:p>
        </w:tc>
        <w:tc>
          <w:tcPr>
            <w:tcW w:w="3304" w:type="dxa"/>
          </w:tcPr>
          <w:p w:rsidR="00C73769" w:rsidRPr="00A854E6" w:rsidRDefault="00A854E6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2891" w:type="dxa"/>
          </w:tcPr>
          <w:p w:rsidR="00C73769" w:rsidRPr="00EC7911" w:rsidRDefault="00EC7911" w:rsidP="001308DA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buihuuduc233@gmail.com</w:t>
            </w:r>
          </w:p>
        </w:tc>
        <w:tc>
          <w:tcPr>
            <w:tcW w:w="2029" w:type="dxa"/>
          </w:tcPr>
          <w:p w:rsidR="00C73769" w:rsidRPr="00EC7911" w:rsidRDefault="00EC7911" w:rsidP="001308DA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0936902402</w:t>
            </w:r>
          </w:p>
        </w:tc>
      </w:tr>
      <w:tr w:rsidR="00C73769" w:rsidTr="001672AC">
        <w:tc>
          <w:tcPr>
            <w:tcW w:w="645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7" w:type="dxa"/>
          </w:tcPr>
          <w:p w:rsidR="00C73769" w:rsidRPr="00A854E6" w:rsidRDefault="00A854E6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18120321</w:t>
            </w:r>
          </w:p>
        </w:tc>
        <w:tc>
          <w:tcPr>
            <w:tcW w:w="3304" w:type="dxa"/>
          </w:tcPr>
          <w:p w:rsidR="00C73769" w:rsidRPr="00A854E6" w:rsidRDefault="00A854E6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2891" w:type="dxa"/>
          </w:tcPr>
          <w:p w:rsidR="00C73769" w:rsidRPr="00EC7911" w:rsidRDefault="00EC7911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t</w:t>
            </w:r>
            <w:r w:rsidR="00A854E6" w:rsidRPr="00EC7911">
              <w:rPr>
                <w:rFonts w:ascii="Segoe UI" w:hAnsi="Segoe UI" w:cs="Segoe UI"/>
                <w:lang w:val="vi-VN"/>
              </w:rPr>
              <w:t>hanhduc4320@gmail.com</w:t>
            </w:r>
          </w:p>
        </w:tc>
        <w:tc>
          <w:tcPr>
            <w:tcW w:w="2029" w:type="dxa"/>
          </w:tcPr>
          <w:p w:rsidR="00C73769" w:rsidRPr="00EC7911" w:rsidRDefault="00EC7911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0869395072</w:t>
            </w:r>
          </w:p>
        </w:tc>
      </w:tr>
      <w:tr w:rsidR="001672AC" w:rsidTr="001672AC">
        <w:tc>
          <w:tcPr>
            <w:tcW w:w="645" w:type="dxa"/>
          </w:tcPr>
          <w:p w:rsidR="001672AC" w:rsidRDefault="001672AC" w:rsidP="006F49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7" w:type="dxa"/>
          </w:tcPr>
          <w:p w:rsidR="001672AC" w:rsidRPr="00A854E6" w:rsidRDefault="001672AC" w:rsidP="006F49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18120345</w:t>
            </w:r>
          </w:p>
        </w:tc>
        <w:tc>
          <w:tcPr>
            <w:tcW w:w="3304" w:type="dxa"/>
          </w:tcPr>
          <w:p w:rsidR="001672AC" w:rsidRPr="00A854E6" w:rsidRDefault="001672AC" w:rsidP="006F49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2891" w:type="dxa"/>
          </w:tcPr>
          <w:p w:rsidR="001672AC" w:rsidRPr="00EC7911" w:rsidRDefault="001672AC" w:rsidP="006F49A0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minhduy.bthuy@gmail.com</w:t>
            </w:r>
          </w:p>
        </w:tc>
        <w:tc>
          <w:tcPr>
            <w:tcW w:w="2029" w:type="dxa"/>
          </w:tcPr>
          <w:p w:rsidR="001672AC" w:rsidRPr="00EC7911" w:rsidRDefault="001672AC" w:rsidP="006F49A0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0342569003</w:t>
            </w:r>
          </w:p>
        </w:tc>
      </w:tr>
      <w:tr w:rsidR="001D5D8A" w:rsidTr="001672AC">
        <w:tc>
          <w:tcPr>
            <w:tcW w:w="645" w:type="dxa"/>
          </w:tcPr>
          <w:p w:rsidR="001D5D8A" w:rsidRPr="001672AC" w:rsidRDefault="001672AC" w:rsidP="001308DA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1427" w:type="dxa"/>
          </w:tcPr>
          <w:p w:rsidR="001D5D8A" w:rsidRPr="00A854E6" w:rsidRDefault="001672AC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18120322</w:t>
            </w:r>
          </w:p>
        </w:tc>
        <w:tc>
          <w:tcPr>
            <w:tcW w:w="3304" w:type="dxa"/>
          </w:tcPr>
          <w:p w:rsidR="001D5D8A" w:rsidRPr="00A854E6" w:rsidRDefault="001672AC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2891" w:type="dxa"/>
          </w:tcPr>
          <w:p w:rsidR="001D5D8A" w:rsidRPr="00EC7911" w:rsidRDefault="001672AC" w:rsidP="001308DA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ducluuthien@gmail.com</w:t>
            </w:r>
          </w:p>
        </w:tc>
        <w:tc>
          <w:tcPr>
            <w:tcW w:w="2029" w:type="dxa"/>
          </w:tcPr>
          <w:p w:rsidR="001D5D8A" w:rsidRPr="00EC7911" w:rsidRDefault="001672AC" w:rsidP="001308DA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0986059068</w:t>
            </w: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1672AC" w:rsidRDefault="001E255A" w:rsidP="00C73769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Các thành viên vắng mặt:</w:t>
      </w:r>
      <w:r w:rsidR="001672AC">
        <w:rPr>
          <w:rFonts w:ascii="Segoe UI" w:hAnsi="Segoe UI" w:cs="Segoe UI"/>
          <w:lang w:val="vi-VN"/>
        </w:rPr>
        <w:t xml:space="preserve"> 0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A854E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Hoàn thiện sơ bộ các tính năng cơ bản của game.</w:t>
      </w:r>
    </w:p>
    <w:p w:rsidR="00452A0F" w:rsidRPr="00452A0F" w:rsidRDefault="00B27A5A" w:rsidP="00452A0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Đóng góp</w:t>
      </w:r>
      <w:r w:rsidR="00A854E6">
        <w:rPr>
          <w:rFonts w:ascii="Segoe UI" w:hAnsi="Segoe UI" w:cs="Segoe UI"/>
          <w:lang w:val="vi-VN"/>
        </w:rPr>
        <w:t xml:space="preserve"> ý tưởng cho các tính năng nâng cao mà nhóm có thể thực hiện.</w:t>
      </w:r>
    </w:p>
    <w:p w:rsidR="00FE44E2" w:rsidRPr="00B27A5A" w:rsidRDefault="00FE44E2" w:rsidP="00136B75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Địa điểm:</w:t>
      </w:r>
      <w:r w:rsidR="00B27A5A">
        <w:rPr>
          <w:rFonts w:ascii="Segoe UI" w:hAnsi="Segoe UI" w:cs="Segoe UI"/>
          <w:lang w:val="vi-VN"/>
        </w:rPr>
        <w:t xml:space="preserve"> </w:t>
      </w:r>
      <w:r w:rsidR="00873C8F">
        <w:rPr>
          <w:rFonts w:ascii="Segoe UI" w:hAnsi="Segoe UI" w:cs="Segoe UI"/>
        </w:rPr>
        <w:t>Dãy hành lang D-E</w:t>
      </w:r>
      <w:r w:rsidR="00B27A5A">
        <w:rPr>
          <w:rFonts w:ascii="Segoe UI" w:hAnsi="Segoe UI" w:cs="Segoe UI"/>
          <w:lang w:val="vi-VN"/>
        </w:rPr>
        <w:t>.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873C8F">
        <w:rPr>
          <w:rFonts w:ascii="Segoe UI" w:hAnsi="Segoe UI" w:cs="Segoe UI"/>
        </w:rPr>
        <w:t xml:space="preserve"> 11</w:t>
      </w:r>
      <w:r w:rsidR="00A854E6">
        <w:rPr>
          <w:rFonts w:ascii="Segoe UI" w:hAnsi="Segoe UI" w:cs="Segoe UI"/>
          <w:lang w:val="vi-VN"/>
        </w:rPr>
        <w:t>h</w:t>
      </w:r>
      <w:r w:rsidR="00873C8F">
        <w:rPr>
          <w:rFonts w:ascii="Segoe UI" w:hAnsi="Segoe UI" w:cs="Segoe UI"/>
        </w:rPr>
        <w:t>30</w:t>
      </w:r>
      <w:r w:rsidR="00A854E6">
        <w:rPr>
          <w:rFonts w:ascii="Segoe UI" w:hAnsi="Segoe UI" w:cs="Segoe UI"/>
          <w:lang w:val="vi-VN"/>
        </w:rPr>
        <w:t xml:space="preserve"> (ngày </w:t>
      </w:r>
      <w:r w:rsidR="00873C8F">
        <w:rPr>
          <w:rFonts w:ascii="Segoe UI" w:hAnsi="Segoe UI" w:cs="Segoe UI"/>
        </w:rPr>
        <w:t>3</w:t>
      </w:r>
      <w:r w:rsidR="00A854E6">
        <w:rPr>
          <w:rFonts w:ascii="Segoe UI" w:hAnsi="Segoe UI" w:cs="Segoe UI"/>
          <w:lang w:val="vi-VN"/>
        </w:rPr>
        <w:t>/</w:t>
      </w:r>
      <w:r w:rsidR="00B27A5A">
        <w:rPr>
          <w:rFonts w:ascii="Segoe UI" w:hAnsi="Segoe UI" w:cs="Segoe UI"/>
          <w:lang w:val="vi-VN"/>
        </w:rPr>
        <w:t>4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873C8F">
        <w:rPr>
          <w:rFonts w:ascii="Segoe UI" w:hAnsi="Segoe UI" w:cs="Segoe UI"/>
        </w:rPr>
        <w:t xml:space="preserve"> 12</w:t>
      </w:r>
      <w:r w:rsidR="00B27A5A">
        <w:rPr>
          <w:rFonts w:ascii="Segoe UI" w:hAnsi="Segoe UI" w:cs="Segoe UI"/>
          <w:lang w:val="vi-VN"/>
        </w:rPr>
        <w:t>h</w:t>
      </w:r>
      <w:r w:rsidR="00882FA5">
        <w:rPr>
          <w:rFonts w:ascii="Segoe UI" w:hAnsi="Segoe UI" w:cs="Segoe UI"/>
        </w:rPr>
        <w:t>2</w:t>
      </w:r>
      <w:r w:rsidR="00873C8F">
        <w:rPr>
          <w:rFonts w:ascii="Segoe UI" w:hAnsi="Segoe UI" w:cs="Segoe UI"/>
        </w:rPr>
        <w:t>0</w:t>
      </w:r>
      <w:r w:rsidR="00A854E6">
        <w:rPr>
          <w:rFonts w:ascii="Segoe UI" w:hAnsi="Segoe UI" w:cs="Segoe UI"/>
          <w:lang w:val="vi-VN"/>
        </w:rPr>
        <w:t xml:space="preserve"> (ngày </w:t>
      </w:r>
      <w:r w:rsidR="00873C8F">
        <w:rPr>
          <w:rFonts w:ascii="Segoe UI" w:hAnsi="Segoe UI" w:cs="Segoe UI"/>
        </w:rPr>
        <w:t>3</w:t>
      </w:r>
      <w:r w:rsidR="00A854E6">
        <w:rPr>
          <w:rFonts w:ascii="Segoe UI" w:hAnsi="Segoe UI" w:cs="Segoe UI"/>
          <w:lang w:val="vi-VN"/>
        </w:rPr>
        <w:t>/</w:t>
      </w:r>
      <w:r w:rsidR="00B27A5A">
        <w:rPr>
          <w:rFonts w:ascii="Segoe UI" w:hAnsi="Segoe UI" w:cs="Segoe UI"/>
          <w:lang w:val="vi-VN"/>
        </w:rPr>
        <w:t>4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5827EF" w:rsidRPr="00613A83" w:rsidRDefault="005827EF" w:rsidP="005827EF">
      <w:pPr>
        <w:pStyle w:val="ListParagraph"/>
        <w:numPr>
          <w:ilvl w:val="0"/>
          <w:numId w:val="8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Đóng góp ý kiến về các tính năng nâng cao như mua bùa may mắn trước khi bắt đầu màn chơi, </w:t>
      </w:r>
      <w:r w:rsidR="00076BD9">
        <w:rPr>
          <w:rFonts w:ascii="Segoe UI" w:hAnsi="Segoe UI" w:cs="Segoe UI"/>
        </w:rPr>
        <w:t>đường đua mới</w:t>
      </w:r>
      <w:r>
        <w:rPr>
          <w:rFonts w:ascii="Segoe UI" w:hAnsi="Segoe UI" w:cs="Segoe UI"/>
          <w:lang w:val="vi-VN"/>
        </w:rPr>
        <w:t xml:space="preserve"> mới,...</w:t>
      </w:r>
    </w:p>
    <w:p w:rsidR="00CC394D" w:rsidRPr="007C26BF" w:rsidRDefault="00613A83" w:rsidP="007C26BF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5827EF">
        <w:rPr>
          <w:rFonts w:ascii="Segoe UI" w:hAnsi="Segoe UI" w:cs="Segoe UI"/>
          <w:lang w:val="vi-VN"/>
        </w:rPr>
        <w:t>Thảo luận về vòng lặp của đường đua</w:t>
      </w:r>
      <w:r>
        <w:rPr>
          <w:rFonts w:ascii="Segoe UI" w:hAnsi="Segoe UI" w:cs="Segoe UI"/>
          <w:lang w:val="vi-VN"/>
        </w:rPr>
        <w:t>, về việc thêm tính năng thay đổi địa hình khi bắt đầu màn chơi, sự di chuyển của màn hình khi tới vạch đích.</w:t>
      </w:r>
    </w:p>
    <w:p w:rsidR="00CC394D" w:rsidRDefault="00CC394D" w:rsidP="00CC394D">
      <w:pPr>
        <w:pStyle w:val="ListParagraph"/>
        <w:numPr>
          <w:ilvl w:val="0"/>
          <w:numId w:val="8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Thảo luận về bùa quay về vị trí xuất phát khi kết hợp với đường đua.</w:t>
      </w:r>
    </w:p>
    <w:p w:rsidR="001672AC" w:rsidRPr="001672AC" w:rsidRDefault="001672AC" w:rsidP="001672AC">
      <w:pPr>
        <w:rPr>
          <w:rFonts w:ascii="Segoe UI" w:hAnsi="Segoe UI" w:cs="Segoe UI"/>
          <w:i/>
          <w:u w:val="single"/>
          <w:lang w:val="vi-VN"/>
        </w:rPr>
      </w:pPr>
    </w:p>
    <w:p w:rsidR="00CC394D" w:rsidRPr="00731790" w:rsidRDefault="001672AC" w:rsidP="00C47B42">
      <w:pPr>
        <w:ind w:left="360"/>
        <w:rPr>
          <w:rFonts w:ascii="Segoe UI" w:hAnsi="Segoe UI" w:cs="Segoe UI"/>
          <w:i/>
          <w:u w:val="single"/>
        </w:rPr>
        <w:sectPr w:rsidR="00CC394D" w:rsidRPr="00731790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672AC">
        <w:rPr>
          <w:rFonts w:ascii="Segoe UI" w:hAnsi="Segoe UI" w:cs="Segoe UI"/>
          <w:i/>
          <w:u w:val="single"/>
          <w:lang w:val="vi-VN"/>
        </w:rPr>
        <w:t>Minh chứng:</w:t>
      </w:r>
      <w:r w:rsidR="00731790">
        <w:rPr>
          <w:rFonts w:ascii="Segoe UI" w:hAnsi="Segoe UI" w:cs="Segoe UI"/>
          <w:i/>
          <w:u w:val="single"/>
        </w:rPr>
        <w:t xml:space="preserve"> </w:t>
      </w:r>
      <w:hyperlink r:id="rId12" w:history="1">
        <w:r w:rsidR="00731790" w:rsidRPr="00731790">
          <w:rPr>
            <w:rStyle w:val="Hyperlink"/>
            <w:rFonts w:ascii="Segoe UI" w:hAnsi="Segoe UI" w:cs="Segoe UI"/>
            <w:i/>
          </w:rPr>
          <w:t>https://studenthcmusedu-my.sharepoint.com/:u:/g/per</w:t>
        </w:r>
        <w:bookmarkStart w:id="0" w:name="_GoBack"/>
        <w:bookmarkEnd w:id="0"/>
        <w:r w:rsidR="00731790" w:rsidRPr="00731790">
          <w:rPr>
            <w:rStyle w:val="Hyperlink"/>
            <w:rFonts w:ascii="Segoe UI" w:hAnsi="Segoe UI" w:cs="Segoe UI"/>
            <w:i/>
          </w:rPr>
          <w:t>s</w:t>
        </w:r>
        <w:r w:rsidR="00731790" w:rsidRPr="00731790">
          <w:rPr>
            <w:rStyle w:val="Hyperlink"/>
            <w:rFonts w:ascii="Segoe UI" w:hAnsi="Segoe UI" w:cs="Segoe UI"/>
            <w:i/>
          </w:rPr>
          <w:t>onal/18120320_student_hcmus_edu_vn/EdzEWfqdDWdDhDO7wOM6FGMBw-4-SOA79Gs2yx7bMJBgWg?e=8FeU0P</w:t>
        </w:r>
      </w:hyperlink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3680" w:type="dxa"/>
          </w:tcPr>
          <w:p w:rsidR="00041CA0" w:rsidRPr="007C26BF" w:rsidRDefault="007C26BF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Thiết kế các giao diện cơ bản: Đăng nhập,</w:t>
            </w:r>
            <w:r w:rsidR="00E1134E">
              <w:rPr>
                <w:rFonts w:ascii="Segoe UI" w:hAnsi="Segoe UI" w:cs="Segoe UI"/>
                <w:lang w:val="vi-VN"/>
              </w:rPr>
              <w:t>đăng kí,</w:t>
            </w:r>
            <w:r>
              <w:rPr>
                <w:rFonts w:ascii="Segoe UI" w:hAnsi="Segoe UI" w:cs="Segoe UI"/>
                <w:lang w:val="vi-VN"/>
              </w:rPr>
              <w:t xml:space="preserve"> lịch sử</w:t>
            </w:r>
            <w:r w:rsidR="00E1134E">
              <w:rPr>
                <w:rFonts w:ascii="Segoe UI" w:hAnsi="Segoe UI" w:cs="Segoe UI"/>
                <w:lang w:val="vi-VN"/>
              </w:rPr>
              <w:t xml:space="preserve"> đua.</w:t>
            </w:r>
          </w:p>
        </w:tc>
        <w:tc>
          <w:tcPr>
            <w:tcW w:w="1783" w:type="dxa"/>
          </w:tcPr>
          <w:p w:rsidR="00041CA0" w:rsidRPr="00EC7911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3</w:t>
            </w:r>
            <w:r w:rsidR="00EC7911"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 w:rsidR="00EC7911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EC7911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 w:rsidR="00EC7911"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 w:rsidR="00EC7911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725B7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Bố cục của giao diện và các nút cân đối.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3680" w:type="dxa"/>
          </w:tcPr>
          <w:p w:rsidR="007C26BF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Thay đổi hình ảnh và kích thước cho phù hợp</w:t>
            </w:r>
            <w:r w:rsidR="007C26BF">
              <w:rPr>
                <w:rFonts w:ascii="Segoe UI" w:hAnsi="Segoe UI" w:cs="Segoe UI"/>
                <w:lang w:val="vi-VN"/>
              </w:rPr>
              <w:t>.</w:t>
            </w:r>
          </w:p>
          <w:p w:rsidR="00041CA0" w:rsidRPr="00EC7911" w:rsidRDefault="007C26BF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</w:t>
            </w:r>
            <w:r w:rsidR="00EC7911">
              <w:rPr>
                <w:rFonts w:ascii="Segoe UI" w:hAnsi="Segoe UI" w:cs="Segoe UI"/>
                <w:lang w:val="vi-VN"/>
              </w:rPr>
              <w:t xml:space="preserve">ổng hợp và lên ý tưởng các tính </w:t>
            </w:r>
            <w:r w:rsidR="00452A0F">
              <w:rPr>
                <w:rFonts w:ascii="Segoe UI" w:hAnsi="Segoe UI" w:cs="Segoe UI"/>
                <w:lang w:val="vi-VN"/>
              </w:rPr>
              <w:t xml:space="preserve">năng </w:t>
            </w:r>
            <w:r w:rsidR="00EC7911">
              <w:rPr>
                <w:rFonts w:ascii="Segoe UI" w:hAnsi="Segoe UI" w:cs="Segoe UI"/>
                <w:lang w:val="vi-VN"/>
              </w:rPr>
              <w:t>nâng cao</w:t>
            </w:r>
            <w:r w:rsidR="006D76C6">
              <w:rPr>
                <w:rFonts w:ascii="Segoe UI" w:hAnsi="Segoe UI" w:cs="Segoe UI"/>
                <w:lang w:val="vi-VN"/>
              </w:rPr>
              <w:t>.</w:t>
            </w:r>
          </w:p>
        </w:tc>
        <w:tc>
          <w:tcPr>
            <w:tcW w:w="1783" w:type="dxa"/>
          </w:tcPr>
          <w:p w:rsidR="00041CA0" w:rsidRPr="00EC7911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EC7911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613A83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Tính năng nâng cao độc đáo, sáng tạo, phù hợp với năng lực của nhó</w:t>
            </w:r>
            <w:r w:rsidR="00CC394D">
              <w:rPr>
                <w:rFonts w:ascii="Segoe UI" w:hAnsi="Segoe UI" w:cs="Segoe UI"/>
                <w:lang w:val="vi-VN"/>
              </w:rPr>
              <w:t>m.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3680" w:type="dxa"/>
          </w:tcPr>
          <w:p w:rsidR="00041CA0" w:rsidRPr="00076BD9" w:rsidRDefault="00076BD9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chuẩn để lưu dữ liệu, xử lí thông tin của người chơi.</w:t>
            </w:r>
          </w:p>
        </w:tc>
        <w:tc>
          <w:tcPr>
            <w:tcW w:w="1783" w:type="dxa"/>
          </w:tcPr>
          <w:p w:rsidR="00041CA0" w:rsidRPr="006D76C6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882FA5" w:rsidRDefault="00882FA5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các qui chuẩn lưu trữ và mã hóa, giải mã dữ liệu.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3680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Cải thiện hiệu ứng đường đua, tăng giảm được </w:t>
            </w:r>
            <w:r w:rsidR="00CC394D">
              <w:rPr>
                <w:rFonts w:ascii="Segoe UI" w:hAnsi="Segoe UI" w:cs="Segoe UI"/>
                <w:lang w:val="vi-VN"/>
              </w:rPr>
              <w:t>độ dài</w:t>
            </w:r>
            <w:r>
              <w:rPr>
                <w:rFonts w:ascii="Segoe UI" w:hAnsi="Segoe UI" w:cs="Segoe UI"/>
                <w:lang w:val="vi-VN"/>
              </w:rPr>
              <w:t xml:space="preserve"> đường, thiết kế các icon của bùa,…</w:t>
            </w:r>
          </w:p>
        </w:tc>
        <w:tc>
          <w:tcPr>
            <w:tcW w:w="1783" w:type="dxa"/>
          </w:tcPr>
          <w:p w:rsidR="00041CA0" w:rsidRPr="006D76C6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CC394D" w:rsidRDefault="00CC394D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Tăng giảm được độ dài đường đua, hiệu ứng của đường khi xuất hiện vạch đích.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bookmarkStart w:id="1" w:name="_Hlk4935299"/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3680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Kết hợp các bùa vào chương trình, bùa hiện trên đường hợp lí về vị trí và số lượng.</w:t>
            </w:r>
          </w:p>
        </w:tc>
        <w:tc>
          <w:tcPr>
            <w:tcW w:w="1783" w:type="dxa"/>
          </w:tcPr>
          <w:p w:rsidR="00041CA0" w:rsidRPr="006D76C6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882F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Default="00CC394D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Bùa xuất hiện ngẫu nhiên và hợp lí.</w:t>
            </w:r>
          </w:p>
          <w:p w:rsidR="00405D1A" w:rsidRPr="00CC394D" w:rsidRDefault="00405D1A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xử lí đơn giản khi va chạm bùa.</w:t>
            </w:r>
          </w:p>
        </w:tc>
      </w:tr>
      <w:bookmarkEnd w:id="1"/>
      <w:tr w:rsidR="00CC394D" w:rsidTr="006D76C6">
        <w:tc>
          <w:tcPr>
            <w:tcW w:w="598" w:type="dxa"/>
          </w:tcPr>
          <w:p w:rsidR="00CC394D" w:rsidRPr="006D76C6" w:rsidRDefault="00CC394D" w:rsidP="00CC394D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2687" w:type="dxa"/>
          </w:tcPr>
          <w:p w:rsidR="00CC394D" w:rsidRPr="006D76C6" w:rsidRDefault="00CC394D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3680" w:type="dxa"/>
          </w:tcPr>
          <w:p w:rsidR="00CC394D" w:rsidRPr="006D76C6" w:rsidRDefault="00CC394D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Kết hợp các bùa vào chương trình,</w:t>
            </w:r>
            <w:r w:rsidR="00882FA5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lang w:val="vi-VN"/>
              </w:rPr>
              <w:t>bùa hiện trên đường hợp lí về vị trí và số lượng.</w:t>
            </w:r>
          </w:p>
        </w:tc>
        <w:tc>
          <w:tcPr>
            <w:tcW w:w="1783" w:type="dxa"/>
          </w:tcPr>
          <w:p w:rsidR="00CC394D" w:rsidRPr="006D76C6" w:rsidRDefault="00882FA5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CC394D" w:rsidRPr="006D76C6" w:rsidRDefault="00882FA5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  <w:lang w:val="vi-VN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405D1A" w:rsidRDefault="00405D1A" w:rsidP="00405D1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Bùa xuất hiện ngẫu nhiên và hợp lí.</w:t>
            </w:r>
          </w:p>
          <w:p w:rsidR="00CC394D" w:rsidRPr="00CC394D" w:rsidRDefault="00405D1A" w:rsidP="00405D1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xử lí đơn giản khi va chạm bùa.</w:t>
            </w: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B13" w:rsidRDefault="00716B13" w:rsidP="00A54510">
      <w:pPr>
        <w:spacing w:before="0" w:after="0" w:line="240" w:lineRule="auto"/>
      </w:pPr>
      <w:r>
        <w:separator/>
      </w:r>
    </w:p>
  </w:endnote>
  <w:endnote w:type="continuationSeparator" w:id="0">
    <w:p w:rsidR="00716B13" w:rsidRDefault="00716B1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:rsidTr="009922DD">
      <w:tc>
        <w:tcPr>
          <w:tcW w:w="4500" w:type="pct"/>
        </w:tcPr>
        <w:p w:rsidR="00A54510" w:rsidRPr="00A61E33" w:rsidRDefault="00716B13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716B13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B13" w:rsidRDefault="00716B13" w:rsidP="00A54510">
      <w:pPr>
        <w:spacing w:before="0" w:after="0" w:line="240" w:lineRule="auto"/>
      </w:pPr>
      <w:r>
        <w:separator/>
      </w:r>
    </w:p>
  </w:footnote>
  <w:footnote w:type="continuationSeparator" w:id="0">
    <w:p w:rsidR="00716B13" w:rsidRDefault="00716B1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421F8"/>
    <w:multiLevelType w:val="hybridMultilevel"/>
    <w:tmpl w:val="8D020E00"/>
    <w:lvl w:ilvl="0" w:tplc="007E63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832E0"/>
    <w:multiLevelType w:val="hybridMultilevel"/>
    <w:tmpl w:val="42DA1C6A"/>
    <w:lvl w:ilvl="0" w:tplc="5D18DA3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743CD"/>
    <w:multiLevelType w:val="hybridMultilevel"/>
    <w:tmpl w:val="D9649074"/>
    <w:lvl w:ilvl="0" w:tplc="8F1494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76BD9"/>
    <w:rsid w:val="000A1987"/>
    <w:rsid w:val="000C3F9E"/>
    <w:rsid w:val="0011063C"/>
    <w:rsid w:val="001308DA"/>
    <w:rsid w:val="001332A8"/>
    <w:rsid w:val="00136B75"/>
    <w:rsid w:val="00162837"/>
    <w:rsid w:val="001672AC"/>
    <w:rsid w:val="001A2158"/>
    <w:rsid w:val="001C131C"/>
    <w:rsid w:val="001D5D8A"/>
    <w:rsid w:val="001E0163"/>
    <w:rsid w:val="001E255A"/>
    <w:rsid w:val="002404F1"/>
    <w:rsid w:val="002A6DF4"/>
    <w:rsid w:val="003642FD"/>
    <w:rsid w:val="003A516D"/>
    <w:rsid w:val="003F3745"/>
    <w:rsid w:val="00405D1A"/>
    <w:rsid w:val="004175E1"/>
    <w:rsid w:val="0042618A"/>
    <w:rsid w:val="00440EA0"/>
    <w:rsid w:val="00452A0F"/>
    <w:rsid w:val="00456F9A"/>
    <w:rsid w:val="00460190"/>
    <w:rsid w:val="00474A00"/>
    <w:rsid w:val="00481905"/>
    <w:rsid w:val="00486C59"/>
    <w:rsid w:val="004A69EE"/>
    <w:rsid w:val="00510CD7"/>
    <w:rsid w:val="00546B6D"/>
    <w:rsid w:val="005561B9"/>
    <w:rsid w:val="005827EF"/>
    <w:rsid w:val="00613A83"/>
    <w:rsid w:val="006444DC"/>
    <w:rsid w:val="0065089C"/>
    <w:rsid w:val="00687F90"/>
    <w:rsid w:val="006C46BB"/>
    <w:rsid w:val="006D76C6"/>
    <w:rsid w:val="006E24A8"/>
    <w:rsid w:val="00716B13"/>
    <w:rsid w:val="00725B75"/>
    <w:rsid w:val="00731790"/>
    <w:rsid w:val="00764381"/>
    <w:rsid w:val="007C26BF"/>
    <w:rsid w:val="007E6C4B"/>
    <w:rsid w:val="00815AF8"/>
    <w:rsid w:val="008210E2"/>
    <w:rsid w:val="00826E42"/>
    <w:rsid w:val="008562A5"/>
    <w:rsid w:val="00873C8F"/>
    <w:rsid w:val="008819C5"/>
    <w:rsid w:val="00882A0C"/>
    <w:rsid w:val="00882FA5"/>
    <w:rsid w:val="00883180"/>
    <w:rsid w:val="008B39A5"/>
    <w:rsid w:val="008D06AD"/>
    <w:rsid w:val="008E2515"/>
    <w:rsid w:val="0090708E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74394"/>
    <w:rsid w:val="00A811DE"/>
    <w:rsid w:val="00A854E6"/>
    <w:rsid w:val="00A979D8"/>
    <w:rsid w:val="00AC014B"/>
    <w:rsid w:val="00AE0777"/>
    <w:rsid w:val="00AE3579"/>
    <w:rsid w:val="00B00B69"/>
    <w:rsid w:val="00B1607E"/>
    <w:rsid w:val="00B27A5A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47B42"/>
    <w:rsid w:val="00C73769"/>
    <w:rsid w:val="00C96F5D"/>
    <w:rsid w:val="00CC394D"/>
    <w:rsid w:val="00D0269A"/>
    <w:rsid w:val="00D20CC6"/>
    <w:rsid w:val="00D3517D"/>
    <w:rsid w:val="00D529F7"/>
    <w:rsid w:val="00DC54D1"/>
    <w:rsid w:val="00DD0435"/>
    <w:rsid w:val="00DF22A6"/>
    <w:rsid w:val="00E04397"/>
    <w:rsid w:val="00E1134E"/>
    <w:rsid w:val="00E32E1C"/>
    <w:rsid w:val="00E553D9"/>
    <w:rsid w:val="00EB3385"/>
    <w:rsid w:val="00EC7911"/>
    <w:rsid w:val="00EE5731"/>
    <w:rsid w:val="00F13270"/>
    <w:rsid w:val="00F205DF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070D2"/>
  <w15:docId w15:val="{4BFD4DCF-1F31-4887-A58E-FF3C5665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17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7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7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udenthcmusedu-my.sharepoint.com/:u:/g/personal/18120320_student_hcmus_edu_vn/EdzEWfqdDWdDhDO7wOM6FGMBw-4-SOA79Gs2yx7bMJBgWg?e=8FeU0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D422AC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03C3A"/>
    <w:rsid w:val="00524BDB"/>
    <w:rsid w:val="005936DC"/>
    <w:rsid w:val="0062445C"/>
    <w:rsid w:val="006A5587"/>
    <w:rsid w:val="008377B2"/>
    <w:rsid w:val="009521AF"/>
    <w:rsid w:val="00991A60"/>
    <w:rsid w:val="009C6017"/>
    <w:rsid w:val="00A118FB"/>
    <w:rsid w:val="00AE2D46"/>
    <w:rsid w:val="00C33DB7"/>
    <w:rsid w:val="00D422AC"/>
    <w:rsid w:val="00F37E8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54BE7-E1F5-4D37-B929-FAB8BDE1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Hà</cp:lastModifiedBy>
  <cp:revision>87</cp:revision>
  <dcterms:created xsi:type="dcterms:W3CDTF">2012-10-02T17:31:00Z</dcterms:created>
  <dcterms:modified xsi:type="dcterms:W3CDTF">2019-04-08T14:18:00Z</dcterms:modified>
</cp:coreProperties>
</file>