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AB8FDA" w14:textId="77777777" w:rsidR="00794621" w:rsidRDefault="00794621" w:rsidP="00794621">
      <w:pPr>
        <w:pStyle w:val="Textoindependiente"/>
        <w:rPr>
          <w:lang w:val="es-CR"/>
        </w:rPr>
      </w:pPr>
    </w:p>
    <w:p w14:paraId="14C55D37" w14:textId="77777777" w:rsidR="00794621" w:rsidRDefault="00794621" w:rsidP="00794621">
      <w:pPr>
        <w:pStyle w:val="Textoindependiente"/>
        <w:rPr>
          <w:lang w:val="es-CR"/>
        </w:rPr>
      </w:pPr>
    </w:p>
    <w:p w14:paraId="7295C4B8" w14:textId="1B322C5D" w:rsidR="00794621" w:rsidRDefault="00794621" w:rsidP="00794621">
      <w:pPr>
        <w:pStyle w:val="Textoindependiente"/>
        <w:rPr>
          <w:lang w:val="es-CR"/>
        </w:rPr>
      </w:pPr>
      <w:r>
        <w:rPr>
          <w:lang w:val="es-CR"/>
        </w:rPr>
        <w:t>TRABAJO N°0</w:t>
      </w:r>
      <w:r>
        <w:rPr>
          <w:lang w:val="es-CR"/>
        </w:rPr>
        <w:t>1</w:t>
      </w:r>
      <w:r>
        <w:rPr>
          <w:lang w:val="es-CR"/>
        </w:rPr>
        <w:t xml:space="preserve"> – GRUPO N°5</w:t>
      </w:r>
    </w:p>
    <w:p w14:paraId="76A8BA75" w14:textId="082D42DB" w:rsidR="00794621" w:rsidRPr="00D917FF" w:rsidRDefault="00794621" w:rsidP="00794621">
      <w:pPr>
        <w:pStyle w:val="Textoindependiente"/>
        <w:jc w:val="center"/>
        <w:rPr>
          <w:b/>
          <w:bCs/>
          <w:caps/>
          <w:sz w:val="28"/>
          <w:szCs w:val="32"/>
          <w:lang w:val="es-CR"/>
        </w:rPr>
      </w:pPr>
      <w:r w:rsidRPr="00D917FF">
        <w:rPr>
          <w:b/>
          <w:bCs/>
          <w:caps/>
          <w:sz w:val="28"/>
          <w:szCs w:val="32"/>
          <w:lang w:val="es-CR"/>
        </w:rPr>
        <w:t>“</w:t>
      </w:r>
      <w:r w:rsidRPr="00794621">
        <w:rPr>
          <w:rFonts w:ascii="Arial" w:hAnsi="Arial" w:cs="Arial"/>
          <w:b/>
          <w:bCs/>
          <w:sz w:val="32"/>
          <w:szCs w:val="32"/>
          <w:lang w:val="es-PE"/>
        </w:rPr>
        <w:t xml:space="preserve">Predicción de la vida a fatiga de elementos de acero mediante Machine </w:t>
      </w:r>
      <w:proofErr w:type="spellStart"/>
      <w:r w:rsidRPr="00794621">
        <w:rPr>
          <w:rFonts w:ascii="Arial" w:hAnsi="Arial" w:cs="Arial"/>
          <w:b/>
          <w:bCs/>
          <w:sz w:val="32"/>
          <w:szCs w:val="32"/>
          <w:lang w:val="es-PE"/>
        </w:rPr>
        <w:t>Learning</w:t>
      </w:r>
      <w:proofErr w:type="spellEnd"/>
      <w:r w:rsidRPr="00794621">
        <w:rPr>
          <w:rFonts w:ascii="Arial" w:hAnsi="Arial" w:cs="Arial"/>
          <w:b/>
          <w:bCs/>
          <w:sz w:val="32"/>
          <w:szCs w:val="32"/>
          <w:lang w:val="es-PE"/>
        </w:rPr>
        <w:t xml:space="preserve"> a partir de propiedades mecánicas y condiciones de solicitación cíclica</w:t>
      </w:r>
      <w:r w:rsidRPr="00D917FF">
        <w:rPr>
          <w:b/>
          <w:bCs/>
          <w:caps/>
          <w:sz w:val="28"/>
          <w:szCs w:val="32"/>
          <w:lang w:val="es-CR"/>
        </w:rPr>
        <w:t>”</w:t>
      </w:r>
    </w:p>
    <w:p w14:paraId="4205FED5" w14:textId="77777777" w:rsidR="00794621" w:rsidRDefault="00794621" w:rsidP="00794621">
      <w:pPr>
        <w:pStyle w:val="Textoindependiente"/>
        <w:rPr>
          <w:lang w:val="es-CR"/>
        </w:rPr>
      </w:pPr>
    </w:p>
    <w:p w14:paraId="7B0E139B" w14:textId="77777777" w:rsidR="00794621" w:rsidRPr="00E826A7" w:rsidRDefault="00794621" w:rsidP="00794621">
      <w:pPr>
        <w:pStyle w:val="Textoindependiente"/>
        <w:rPr>
          <w:b/>
          <w:bCs/>
          <w:lang w:val="es-CR"/>
        </w:rPr>
      </w:pPr>
      <w:r w:rsidRPr="00E826A7">
        <w:rPr>
          <w:b/>
          <w:bCs/>
          <w:lang w:val="es-CR"/>
        </w:rPr>
        <w:t>INTEGRANTES:</w:t>
      </w:r>
    </w:p>
    <w:p w14:paraId="66132687" w14:textId="77777777" w:rsidR="00794621" w:rsidRDefault="00794621" w:rsidP="00794621">
      <w:pPr>
        <w:pStyle w:val="Textoindependiente"/>
        <w:rPr>
          <w:lang w:val="es-CR"/>
        </w:rPr>
      </w:pPr>
    </w:p>
    <w:p w14:paraId="103C589B" w14:textId="342D624C" w:rsidR="00794621" w:rsidRDefault="00794621" w:rsidP="00794621">
      <w:pPr>
        <w:pStyle w:val="Textoindependiente"/>
        <w:rPr>
          <w:lang w:val="es-CR"/>
        </w:rPr>
      </w:pPr>
      <w:r w:rsidRPr="00794621">
        <w:rPr>
          <w:lang w:val="es-CR"/>
        </w:rPr>
        <w:t xml:space="preserve">Diego Jair De La Rosa Toro </w:t>
      </w:r>
      <w:proofErr w:type="spellStart"/>
      <w:r w:rsidRPr="00794621">
        <w:rPr>
          <w:lang w:val="es-CR"/>
        </w:rPr>
        <w:t>Gutierrez</w:t>
      </w:r>
      <w:proofErr w:type="spellEnd"/>
      <w:r w:rsidRPr="00794621">
        <w:rPr>
          <w:lang w:val="es-CR"/>
        </w:rPr>
        <w:t xml:space="preserve"> </w:t>
      </w:r>
    </w:p>
    <w:p w14:paraId="594CF2F0" w14:textId="426A3F0A" w:rsidR="00794621" w:rsidRDefault="00794621" w:rsidP="00794621">
      <w:pPr>
        <w:pStyle w:val="Textoindependiente"/>
        <w:rPr>
          <w:lang w:val="es-CR"/>
        </w:rPr>
      </w:pPr>
      <w:r w:rsidRPr="00794621">
        <w:rPr>
          <w:lang w:val="es-CR"/>
        </w:rPr>
        <w:t xml:space="preserve">Erick Alexander </w:t>
      </w:r>
      <w:proofErr w:type="spellStart"/>
      <w:r w:rsidRPr="00794621">
        <w:rPr>
          <w:lang w:val="es-CR"/>
        </w:rPr>
        <w:t>Japay</w:t>
      </w:r>
      <w:proofErr w:type="spellEnd"/>
      <w:r w:rsidRPr="00794621">
        <w:rPr>
          <w:lang w:val="es-CR"/>
        </w:rPr>
        <w:t xml:space="preserve"> Robles </w:t>
      </w:r>
    </w:p>
    <w:p w14:paraId="24FF5DC7" w14:textId="2C7C1624" w:rsidR="00794621" w:rsidRDefault="00012F76" w:rsidP="00794621">
      <w:pPr>
        <w:pStyle w:val="Textoindependiente"/>
        <w:rPr>
          <w:lang w:val="es-CR"/>
        </w:rPr>
      </w:pPr>
      <w:r>
        <w:rPr>
          <w:lang w:val="es-CR"/>
        </w:rPr>
        <w:t>Hans Sebastián</w:t>
      </w:r>
      <w:r>
        <w:rPr>
          <w:lang w:val="es-CR"/>
        </w:rPr>
        <w:t xml:space="preserve"> Contreras </w:t>
      </w:r>
      <w:proofErr w:type="spellStart"/>
      <w:r>
        <w:rPr>
          <w:lang w:val="es-CR"/>
        </w:rPr>
        <w:t>Rodriguez</w:t>
      </w:r>
      <w:bookmarkStart w:id="0" w:name="_GoBack"/>
      <w:bookmarkEnd w:id="0"/>
      <w:proofErr w:type="spellEnd"/>
      <w:r w:rsidR="00794621">
        <w:rPr>
          <w:lang w:val="es-CR"/>
        </w:rPr>
        <w:t xml:space="preserve"> </w:t>
      </w:r>
    </w:p>
    <w:p w14:paraId="73BD60C0" w14:textId="77777777" w:rsidR="00794621" w:rsidRDefault="00794621" w:rsidP="00794621">
      <w:pPr>
        <w:pStyle w:val="Textoindependiente"/>
        <w:rPr>
          <w:lang w:val="es-CR"/>
        </w:rPr>
      </w:pPr>
    </w:p>
    <w:p w14:paraId="43358E33" w14:textId="77777777" w:rsidR="00794621" w:rsidRPr="00E826A7" w:rsidRDefault="00794621" w:rsidP="00794621">
      <w:pPr>
        <w:pStyle w:val="Textoindependiente"/>
        <w:rPr>
          <w:b/>
          <w:bCs/>
          <w:lang w:val="es-CR"/>
        </w:rPr>
      </w:pPr>
      <w:r w:rsidRPr="00E826A7">
        <w:rPr>
          <w:b/>
          <w:bCs/>
          <w:lang w:val="es-CR"/>
        </w:rPr>
        <w:t xml:space="preserve">CURSO: </w:t>
      </w:r>
    </w:p>
    <w:p w14:paraId="3E599DDB" w14:textId="4474035F" w:rsidR="00794621" w:rsidRDefault="00794621" w:rsidP="00794621">
      <w:pPr>
        <w:pStyle w:val="Textoindependiente"/>
        <w:rPr>
          <w:lang w:val="es-CR"/>
        </w:rPr>
      </w:pPr>
      <w:r w:rsidRPr="00794621">
        <w:rPr>
          <w:lang w:val="es-CR"/>
        </w:rPr>
        <w:t>Aplicaciones de IA en Estructuras</w:t>
      </w:r>
    </w:p>
    <w:p w14:paraId="31B2281B" w14:textId="77777777" w:rsidR="00794621" w:rsidRDefault="00794621" w:rsidP="00794621">
      <w:pPr>
        <w:pStyle w:val="Textoindependiente"/>
        <w:rPr>
          <w:lang w:val="es-CR"/>
        </w:rPr>
      </w:pPr>
    </w:p>
    <w:p w14:paraId="0F099D06" w14:textId="77777777" w:rsidR="00794621" w:rsidRPr="00E826A7" w:rsidRDefault="00794621" w:rsidP="00794621">
      <w:pPr>
        <w:pStyle w:val="Textoindependiente"/>
        <w:rPr>
          <w:b/>
          <w:bCs/>
          <w:lang w:val="es-CR"/>
        </w:rPr>
      </w:pPr>
      <w:r w:rsidRPr="00E826A7">
        <w:rPr>
          <w:b/>
          <w:bCs/>
          <w:lang w:val="es-CR"/>
        </w:rPr>
        <w:t>DOCENTE:</w:t>
      </w:r>
    </w:p>
    <w:p w14:paraId="7ED9A713" w14:textId="45801FC5" w:rsidR="00794621" w:rsidRDefault="00794621" w:rsidP="00794621">
      <w:pPr>
        <w:pStyle w:val="Textoindependiente"/>
        <w:rPr>
          <w:lang w:val="es-CR"/>
        </w:rPr>
      </w:pPr>
      <w:r>
        <w:rPr>
          <w:lang w:val="es-CR"/>
        </w:rPr>
        <w:t xml:space="preserve">Ing. </w:t>
      </w:r>
      <w:proofErr w:type="spellStart"/>
      <w:r>
        <w:rPr>
          <w:lang w:val="es-CR"/>
        </w:rPr>
        <w:t>Kurt</w:t>
      </w:r>
      <w:proofErr w:type="spellEnd"/>
      <w:r>
        <w:rPr>
          <w:lang w:val="es-CR"/>
        </w:rPr>
        <w:t xml:space="preserve"> Walter </w:t>
      </w:r>
      <w:proofErr w:type="spellStart"/>
      <w:r>
        <w:rPr>
          <w:lang w:val="es-CR"/>
        </w:rPr>
        <w:t>Soncco</w:t>
      </w:r>
      <w:proofErr w:type="spellEnd"/>
      <w:r>
        <w:rPr>
          <w:lang w:val="es-CR"/>
        </w:rPr>
        <w:t xml:space="preserve"> </w:t>
      </w:r>
      <w:proofErr w:type="spellStart"/>
      <w:r>
        <w:rPr>
          <w:lang w:val="es-CR"/>
        </w:rPr>
        <w:t>Sinchi</w:t>
      </w:r>
      <w:proofErr w:type="spellEnd"/>
    </w:p>
    <w:p w14:paraId="7EEB7112" w14:textId="77777777" w:rsidR="00794621" w:rsidRDefault="00794621" w:rsidP="00794621">
      <w:pPr>
        <w:pStyle w:val="Textoindependiente"/>
        <w:rPr>
          <w:lang w:val="es-CR"/>
        </w:rPr>
      </w:pPr>
    </w:p>
    <w:p w14:paraId="295DB268" w14:textId="77777777" w:rsidR="00794621" w:rsidRDefault="00794621" w:rsidP="00794621">
      <w:pPr>
        <w:pStyle w:val="Textoindependiente"/>
        <w:rPr>
          <w:lang w:val="es-CR"/>
        </w:rPr>
      </w:pPr>
    </w:p>
    <w:p w14:paraId="0A9204CB" w14:textId="77777777" w:rsidR="00794621" w:rsidRDefault="00794621" w:rsidP="00794621">
      <w:pPr>
        <w:pStyle w:val="Textoindependiente"/>
        <w:jc w:val="center"/>
        <w:rPr>
          <w:lang w:val="es-CR"/>
        </w:rPr>
      </w:pPr>
      <w:r>
        <w:rPr>
          <w:lang w:val="es-CR"/>
        </w:rPr>
        <w:t>2026</w:t>
      </w:r>
    </w:p>
    <w:p w14:paraId="1ECE9E63" w14:textId="77777777" w:rsidR="00794621" w:rsidRDefault="00794621" w:rsidP="00794621">
      <w:pPr>
        <w:pStyle w:val="Textoindependiente"/>
        <w:rPr>
          <w:lang w:val="es-CR"/>
        </w:rPr>
      </w:pPr>
    </w:p>
    <w:p w14:paraId="713A7669" w14:textId="77777777" w:rsidR="00794621" w:rsidRDefault="00794621" w:rsidP="00EE6012">
      <w:pPr>
        <w:spacing w:line="360" w:lineRule="auto"/>
        <w:jc w:val="center"/>
        <w:rPr>
          <w:rFonts w:ascii="Arial" w:hAnsi="Arial" w:cs="Arial"/>
          <w:b/>
          <w:bCs/>
          <w:sz w:val="32"/>
          <w:szCs w:val="32"/>
          <w:lang w:val="es-ES"/>
        </w:rPr>
      </w:pPr>
    </w:p>
    <w:p w14:paraId="5E99D25F" w14:textId="1B7988F5" w:rsidR="00794621" w:rsidRDefault="00794621" w:rsidP="00794621">
      <w:pPr>
        <w:spacing w:line="360" w:lineRule="auto"/>
        <w:rPr>
          <w:rFonts w:ascii="Arial" w:hAnsi="Arial" w:cs="Arial"/>
          <w:b/>
          <w:bCs/>
          <w:sz w:val="32"/>
          <w:szCs w:val="32"/>
          <w:lang w:val="es-ES"/>
        </w:rPr>
      </w:pPr>
    </w:p>
    <w:p w14:paraId="0D06DE4A" w14:textId="24F6F00E" w:rsidR="00DE36B6" w:rsidRPr="00EE6012" w:rsidRDefault="00EE6012" w:rsidP="00EE6012">
      <w:pPr>
        <w:spacing w:line="360" w:lineRule="auto"/>
        <w:jc w:val="center"/>
        <w:rPr>
          <w:rFonts w:ascii="Arial" w:hAnsi="Arial" w:cs="Arial"/>
          <w:b/>
          <w:bCs/>
          <w:sz w:val="32"/>
          <w:szCs w:val="32"/>
        </w:rPr>
      </w:pPr>
      <w:r w:rsidRPr="00EE6012">
        <w:rPr>
          <w:rFonts w:ascii="Arial" w:hAnsi="Arial" w:cs="Arial"/>
          <w:b/>
          <w:bCs/>
          <w:sz w:val="32"/>
          <w:szCs w:val="32"/>
          <w:lang w:val="es-ES"/>
        </w:rPr>
        <w:lastRenderedPageBreak/>
        <w:t>“</w:t>
      </w:r>
      <w:r w:rsidRPr="00EE6012">
        <w:rPr>
          <w:rFonts w:ascii="Arial" w:hAnsi="Arial" w:cs="Arial"/>
          <w:b/>
          <w:bCs/>
          <w:sz w:val="32"/>
          <w:szCs w:val="32"/>
        </w:rPr>
        <w:t xml:space="preserve">Predicción de la vida a fatiga de elementos de acero mediante Machine </w:t>
      </w:r>
      <w:proofErr w:type="spellStart"/>
      <w:r w:rsidRPr="00EE6012">
        <w:rPr>
          <w:rFonts w:ascii="Arial" w:hAnsi="Arial" w:cs="Arial"/>
          <w:b/>
          <w:bCs/>
          <w:sz w:val="32"/>
          <w:szCs w:val="32"/>
        </w:rPr>
        <w:t>Learning</w:t>
      </w:r>
      <w:proofErr w:type="spellEnd"/>
      <w:r w:rsidRPr="00EE6012">
        <w:rPr>
          <w:rFonts w:ascii="Arial" w:hAnsi="Arial" w:cs="Arial"/>
          <w:b/>
          <w:bCs/>
          <w:sz w:val="32"/>
          <w:szCs w:val="32"/>
        </w:rPr>
        <w:t xml:space="preserve"> a partir de propiedades mecánicas y cond</w:t>
      </w:r>
      <w:r w:rsidR="00794621">
        <w:rPr>
          <w:rFonts w:ascii="Arial" w:hAnsi="Arial" w:cs="Arial"/>
          <w:b/>
          <w:bCs/>
          <w:sz w:val="32"/>
          <w:szCs w:val="32"/>
        </w:rPr>
        <w:t>iciones de solicitación cíclica</w:t>
      </w:r>
      <w:r w:rsidRPr="00EE6012">
        <w:rPr>
          <w:rFonts w:ascii="Arial" w:hAnsi="Arial" w:cs="Arial"/>
          <w:b/>
          <w:bCs/>
          <w:sz w:val="32"/>
          <w:szCs w:val="32"/>
        </w:rPr>
        <w:t>”</w:t>
      </w:r>
    </w:p>
    <w:p w14:paraId="6A7331E8" w14:textId="7F636773" w:rsidR="00EE6012" w:rsidRPr="00203B3E" w:rsidRDefault="00F91665" w:rsidP="00F91665">
      <w:pPr>
        <w:spacing w:before="100" w:beforeAutospacing="1" w:after="100" w:afterAutospacing="1" w:line="360" w:lineRule="auto"/>
        <w:jc w:val="both"/>
        <w:rPr>
          <w:rFonts w:ascii="Arial" w:eastAsia="Times New Roman" w:hAnsi="Arial" w:cs="Arial"/>
          <w:b/>
          <w:bCs/>
          <w:sz w:val="24"/>
          <w:szCs w:val="24"/>
          <w:lang w:eastAsia="es-MX"/>
        </w:rPr>
      </w:pPr>
      <w:r w:rsidRPr="00203B3E">
        <w:rPr>
          <w:rFonts w:ascii="Arial" w:eastAsia="Times New Roman" w:hAnsi="Arial" w:cs="Arial"/>
          <w:b/>
          <w:bCs/>
          <w:sz w:val="24"/>
          <w:szCs w:val="24"/>
          <w:lang w:eastAsia="es-MX"/>
        </w:rPr>
        <w:t xml:space="preserve">T1: </w:t>
      </w:r>
      <w:r w:rsidR="00D226A2" w:rsidRPr="00203B3E">
        <w:rPr>
          <w:rFonts w:ascii="Arial" w:eastAsia="Times New Roman" w:hAnsi="Arial" w:cs="Arial"/>
          <w:b/>
          <w:bCs/>
          <w:sz w:val="24"/>
          <w:szCs w:val="24"/>
          <w:lang w:eastAsia="es-MX"/>
        </w:rPr>
        <w:t>Definición</w:t>
      </w:r>
      <w:r w:rsidRPr="00203B3E">
        <w:rPr>
          <w:rFonts w:ascii="Arial" w:eastAsia="Times New Roman" w:hAnsi="Arial" w:cs="Arial"/>
          <w:b/>
          <w:bCs/>
          <w:sz w:val="24"/>
          <w:szCs w:val="24"/>
          <w:lang w:eastAsia="es-MX"/>
        </w:rPr>
        <w:t xml:space="preserve"> del Problema, Datos y Repositorio</w:t>
      </w:r>
    </w:p>
    <w:p w14:paraId="5A15C67E" w14:textId="77777777" w:rsidR="00EE6012" w:rsidRPr="00203B3E" w:rsidRDefault="00EE6012" w:rsidP="00725CA8">
      <w:pPr>
        <w:pStyle w:val="Prrafodelista"/>
        <w:numPr>
          <w:ilvl w:val="0"/>
          <w:numId w:val="1"/>
        </w:numPr>
        <w:rPr>
          <w:rFonts w:ascii="Arial" w:hAnsi="Arial" w:cs="Arial"/>
          <w:b/>
          <w:bCs/>
          <w:sz w:val="24"/>
          <w:szCs w:val="24"/>
          <w:u w:val="single"/>
          <w:lang w:eastAsia="es-MX"/>
        </w:rPr>
      </w:pPr>
      <w:r w:rsidRPr="00203B3E">
        <w:rPr>
          <w:rFonts w:ascii="Arial" w:hAnsi="Arial" w:cs="Arial"/>
          <w:b/>
          <w:bCs/>
          <w:sz w:val="24"/>
          <w:szCs w:val="24"/>
          <w:u w:val="single"/>
          <w:lang w:eastAsia="es-MX"/>
        </w:rPr>
        <w:t>Problema de ingeniería</w:t>
      </w:r>
    </w:p>
    <w:p w14:paraId="106CC3EA" w14:textId="77777777" w:rsidR="00EE6012" w:rsidRPr="00EE6012" w:rsidRDefault="00EE6012" w:rsidP="00EE6012">
      <w:pPr>
        <w:spacing w:before="100" w:beforeAutospacing="1" w:after="100" w:afterAutospacing="1" w:line="360" w:lineRule="auto"/>
        <w:jc w:val="both"/>
        <w:rPr>
          <w:rFonts w:ascii="Arial" w:eastAsia="Times New Roman" w:hAnsi="Arial" w:cs="Arial"/>
          <w:lang w:eastAsia="es-MX"/>
        </w:rPr>
      </w:pPr>
      <w:r w:rsidRPr="00EE6012">
        <w:rPr>
          <w:rFonts w:ascii="Arial" w:eastAsia="Times New Roman" w:hAnsi="Arial" w:cs="Arial"/>
          <w:lang w:eastAsia="es-MX"/>
        </w:rPr>
        <w:t>En elementos metálicos sometidos a cargas repetitivas —puentes, conexiones, elementos de torres, estructuras industriales, componentes mecánico-estructurales, etc.— la falla puede producirse por fatiga, incluso cuando los esfuerzos máximos de cada ciclo son inferiores a la resistencia estática del material.</w:t>
      </w:r>
    </w:p>
    <w:p w14:paraId="37A4B050" w14:textId="77777777" w:rsidR="00EE6012" w:rsidRPr="00EE6012" w:rsidRDefault="00EE6012" w:rsidP="00EE6012">
      <w:pPr>
        <w:spacing w:before="100" w:beforeAutospacing="1" w:after="100" w:afterAutospacing="1" w:line="360" w:lineRule="auto"/>
        <w:rPr>
          <w:rFonts w:ascii="Arial" w:eastAsia="Times New Roman" w:hAnsi="Arial" w:cs="Arial"/>
          <w:lang w:eastAsia="es-MX"/>
        </w:rPr>
      </w:pPr>
      <w:r w:rsidRPr="00EE6012">
        <w:rPr>
          <w:rFonts w:ascii="Arial" w:eastAsia="Times New Roman" w:hAnsi="Arial" w:cs="Arial"/>
          <w:lang w:eastAsia="es-MX"/>
        </w:rPr>
        <w:t>El problema práctico consiste en estimar:</w:t>
      </w:r>
    </w:p>
    <w:p w14:paraId="440CD1C4" w14:textId="7B9068CA" w:rsidR="00EE6012" w:rsidRPr="00EE6012" w:rsidRDefault="00EE6012" w:rsidP="00EE6012">
      <w:pPr>
        <w:spacing w:after="0" w:line="360" w:lineRule="auto"/>
        <w:jc w:val="center"/>
        <w:rPr>
          <w:rFonts w:ascii="Arial" w:eastAsia="Times New Roman" w:hAnsi="Arial" w:cs="Arial"/>
          <w:sz w:val="24"/>
          <w:szCs w:val="24"/>
          <w:lang w:eastAsia="es-MX"/>
        </w:rPr>
      </w:pPr>
      <w:proofErr w:type="spellStart"/>
      <w:r w:rsidRPr="00EE6012">
        <w:rPr>
          <w:rFonts w:ascii="Arial" w:eastAsia="Times New Roman" w:hAnsi="Arial" w:cs="Arial"/>
          <w:sz w:val="24"/>
          <w:szCs w:val="24"/>
          <w:lang w:eastAsia="es-MX"/>
        </w:rPr>
        <w:t>σa</w:t>
      </w:r>
      <w:r w:rsidRPr="00EE6012">
        <w:rPr>
          <w:rFonts w:ascii="Cambria Math" w:eastAsia="Times New Roman" w:hAnsi="Cambria Math" w:cs="Cambria Math"/>
          <w:sz w:val="24"/>
          <w:szCs w:val="24"/>
          <w:lang w:eastAsia="es-MX"/>
        </w:rPr>
        <w:t>⟶</w:t>
      </w:r>
      <w:r w:rsidRPr="00EE6012">
        <w:rPr>
          <w:rFonts w:ascii="Arial" w:eastAsia="Times New Roman" w:hAnsi="Arial" w:cs="Arial"/>
          <w:sz w:val="24"/>
          <w:szCs w:val="24"/>
          <w:lang w:eastAsia="es-MX"/>
        </w:rPr>
        <w:t>Nf</w:t>
      </w:r>
      <w:proofErr w:type="spellEnd"/>
    </w:p>
    <w:p w14:paraId="3AD82AD7" w14:textId="711AD1E5" w:rsidR="00EE6012" w:rsidRPr="00EE6012" w:rsidRDefault="00EE6012" w:rsidP="00EE6012">
      <w:pPr>
        <w:spacing w:before="100" w:beforeAutospacing="1" w:after="100" w:afterAutospacing="1" w:line="360" w:lineRule="auto"/>
        <w:jc w:val="both"/>
        <w:rPr>
          <w:rFonts w:ascii="Arial" w:eastAsia="Times New Roman" w:hAnsi="Arial" w:cs="Arial"/>
          <w:lang w:eastAsia="es-MX"/>
        </w:rPr>
      </w:pPr>
      <w:r w:rsidRPr="00EE6012">
        <w:rPr>
          <w:rFonts w:ascii="Arial" w:eastAsia="Times New Roman" w:hAnsi="Arial" w:cs="Arial"/>
          <w:lang w:eastAsia="es-MX"/>
        </w:rPr>
        <w:t xml:space="preserve">pero la vida a fatiga no depende exclusivamente de </w:t>
      </w:r>
      <w:proofErr w:type="spellStart"/>
      <w:r w:rsidRPr="00EE6012">
        <w:rPr>
          <w:rFonts w:ascii="Arial" w:eastAsia="Times New Roman" w:hAnsi="Arial" w:cs="Arial"/>
          <w:lang w:eastAsia="es-MX"/>
        </w:rPr>
        <w:t>σa</w:t>
      </w:r>
      <w:proofErr w:type="spellEnd"/>
      <w:r w:rsidR="00CC2BD5">
        <w:rPr>
          <w:rFonts w:ascii="Arial" w:eastAsia="Times New Roman" w:hAnsi="Arial" w:cs="Arial"/>
          <w:lang w:eastAsia="es-MX"/>
        </w:rPr>
        <w:t xml:space="preserve"> (esfuerzo)</w:t>
      </w:r>
      <w:r w:rsidRPr="00EE6012">
        <w:rPr>
          <w:rFonts w:ascii="Arial" w:eastAsia="Times New Roman" w:hAnsi="Arial" w:cs="Arial"/>
          <w:lang w:eastAsia="es-MX"/>
        </w:rPr>
        <w:t>. Puede estar influenciada por resistencia a tracción, límite de fluencia, tipo de acero, tratamiento térmico, condición de carga, relación de esfuerzos RR, frecuencia, temperatura, geometría de la probeta y otras variables que estén disponibles en la base.</w:t>
      </w:r>
    </w:p>
    <w:p w14:paraId="11F03D65" w14:textId="77777777" w:rsidR="00EE6012" w:rsidRPr="00EE6012" w:rsidRDefault="00EE6012" w:rsidP="00EE6012">
      <w:pPr>
        <w:spacing w:before="100" w:beforeAutospacing="1" w:after="100" w:afterAutospacing="1" w:line="360" w:lineRule="auto"/>
        <w:rPr>
          <w:rFonts w:ascii="Arial" w:eastAsia="Times New Roman" w:hAnsi="Arial" w:cs="Arial"/>
          <w:lang w:eastAsia="es-MX"/>
        </w:rPr>
      </w:pPr>
      <w:r w:rsidRPr="00EE6012">
        <w:rPr>
          <w:rFonts w:ascii="Arial" w:eastAsia="Times New Roman" w:hAnsi="Arial" w:cs="Arial"/>
          <w:lang w:eastAsia="es-MX"/>
        </w:rPr>
        <w:t>Por eso el problema se presta muy bien para ML:</w:t>
      </w:r>
    </w:p>
    <w:p w14:paraId="3FF6C1D1" w14:textId="48700383" w:rsidR="00EE6012" w:rsidRPr="00CC2BD5" w:rsidRDefault="00EE6012" w:rsidP="00EE6012">
      <w:pPr>
        <w:spacing w:line="360" w:lineRule="auto"/>
        <w:jc w:val="center"/>
        <w:rPr>
          <w:rFonts w:ascii="Arial" w:hAnsi="Arial" w:cs="Arial"/>
          <w:lang w:val="en-US"/>
        </w:rPr>
      </w:pPr>
      <w:proofErr w:type="spellStart"/>
      <w:r w:rsidRPr="00CC2BD5">
        <w:rPr>
          <w:rFonts w:ascii="Arial" w:eastAsia="Times New Roman" w:hAnsi="Arial" w:cs="Arial"/>
          <w:lang w:val="en-US" w:eastAsia="es-MX"/>
        </w:rPr>
        <w:t>Nf</w:t>
      </w:r>
      <w:proofErr w:type="spellEnd"/>
      <w:r w:rsidRPr="00CC2BD5">
        <w:rPr>
          <w:rFonts w:ascii="Arial" w:eastAsia="Times New Roman" w:hAnsi="Arial" w:cs="Arial"/>
          <w:lang w:val="en-US" w:eastAsia="es-MX"/>
        </w:rPr>
        <w:t>​=f(</w:t>
      </w:r>
      <w:r w:rsidRPr="00203B3E">
        <w:rPr>
          <w:rFonts w:ascii="Arial" w:eastAsia="Times New Roman" w:hAnsi="Arial" w:cs="Arial"/>
          <w:lang w:eastAsia="es-MX"/>
        </w:rPr>
        <w:t>σ</w:t>
      </w:r>
      <w:proofErr w:type="gramStart"/>
      <w:r w:rsidRPr="00CC2BD5">
        <w:rPr>
          <w:rFonts w:ascii="Arial" w:eastAsia="Times New Roman" w:hAnsi="Arial" w:cs="Arial"/>
          <w:lang w:val="en-US" w:eastAsia="es-MX"/>
        </w:rPr>
        <w:t>a​,</w:t>
      </w:r>
      <w:r w:rsidRPr="00203B3E">
        <w:rPr>
          <w:rFonts w:ascii="Arial" w:eastAsia="Times New Roman" w:hAnsi="Arial" w:cs="Arial"/>
          <w:lang w:eastAsia="es-MX"/>
        </w:rPr>
        <w:t>σ</w:t>
      </w:r>
      <w:proofErr w:type="gramEnd"/>
      <w:r w:rsidRPr="00CC2BD5">
        <w:rPr>
          <w:rFonts w:ascii="Arial" w:eastAsia="Times New Roman" w:hAnsi="Arial" w:cs="Arial"/>
          <w:lang w:val="en-US" w:eastAsia="es-MX"/>
        </w:rPr>
        <w:t>u​,</w:t>
      </w:r>
      <w:r w:rsidRPr="00203B3E">
        <w:rPr>
          <w:rFonts w:ascii="Arial" w:eastAsia="Times New Roman" w:hAnsi="Arial" w:cs="Arial"/>
          <w:lang w:eastAsia="es-MX"/>
        </w:rPr>
        <w:t>σ</w:t>
      </w:r>
      <w:r w:rsidRPr="00CC2BD5">
        <w:rPr>
          <w:rFonts w:ascii="Arial" w:eastAsia="Times New Roman" w:hAnsi="Arial" w:cs="Arial"/>
          <w:lang w:val="en-US" w:eastAsia="es-MX"/>
        </w:rPr>
        <w:t>y​,</w:t>
      </w:r>
      <w:proofErr w:type="spellStart"/>
      <w:r w:rsidRPr="00CC2BD5">
        <w:rPr>
          <w:rFonts w:ascii="Arial" w:eastAsia="Times New Roman" w:hAnsi="Arial" w:cs="Arial"/>
          <w:lang w:val="en-US" w:eastAsia="es-MX"/>
        </w:rPr>
        <w:t>R,f,T,material</w:t>
      </w:r>
      <w:proofErr w:type="spellEnd"/>
      <w:r w:rsidRPr="00CC2BD5">
        <w:rPr>
          <w:rFonts w:ascii="Arial" w:eastAsia="Times New Roman" w:hAnsi="Arial" w:cs="Arial"/>
          <w:lang w:val="en-US" w:eastAsia="es-MX"/>
        </w:rPr>
        <w:t>,…)​</w:t>
      </w:r>
    </w:p>
    <w:p w14:paraId="6B14CCEB" w14:textId="180645CA" w:rsidR="00EE6012" w:rsidRPr="00CC2BD5" w:rsidRDefault="00EE6012" w:rsidP="00EE6012">
      <w:pPr>
        <w:spacing w:line="360" w:lineRule="auto"/>
        <w:rPr>
          <w:rFonts w:ascii="Arial" w:hAnsi="Arial" w:cs="Arial"/>
          <w:lang w:val="en-US"/>
        </w:rPr>
      </w:pPr>
    </w:p>
    <w:p w14:paraId="012C3B47" w14:textId="77777777" w:rsidR="00E5260B" w:rsidRPr="00CC2BD5" w:rsidRDefault="00E5260B" w:rsidP="00EE6012">
      <w:pPr>
        <w:spacing w:line="360" w:lineRule="auto"/>
        <w:rPr>
          <w:rFonts w:ascii="Arial" w:hAnsi="Arial" w:cs="Arial"/>
          <w:lang w:val="en-US"/>
        </w:rPr>
      </w:pPr>
    </w:p>
    <w:p w14:paraId="7F04D66C" w14:textId="77777777" w:rsidR="00E5260B" w:rsidRPr="00CC2BD5" w:rsidRDefault="00E5260B" w:rsidP="00EE6012">
      <w:pPr>
        <w:spacing w:line="360" w:lineRule="auto"/>
        <w:rPr>
          <w:rFonts w:ascii="Arial" w:hAnsi="Arial" w:cs="Arial"/>
          <w:lang w:val="en-US"/>
        </w:rPr>
      </w:pPr>
    </w:p>
    <w:p w14:paraId="3E387D75" w14:textId="77777777" w:rsidR="00E5260B" w:rsidRPr="00CC2BD5" w:rsidRDefault="00E5260B" w:rsidP="00EE6012">
      <w:pPr>
        <w:spacing w:line="360" w:lineRule="auto"/>
        <w:rPr>
          <w:rFonts w:ascii="Arial" w:hAnsi="Arial" w:cs="Arial"/>
          <w:lang w:val="en-US"/>
        </w:rPr>
      </w:pPr>
    </w:p>
    <w:p w14:paraId="47C052BF" w14:textId="77777777" w:rsidR="00E5260B" w:rsidRPr="00CC2BD5" w:rsidRDefault="00E5260B" w:rsidP="00EE6012">
      <w:pPr>
        <w:spacing w:line="360" w:lineRule="auto"/>
        <w:rPr>
          <w:rFonts w:ascii="Arial" w:hAnsi="Arial" w:cs="Arial"/>
          <w:lang w:val="en-US"/>
        </w:rPr>
      </w:pPr>
    </w:p>
    <w:p w14:paraId="21CF17EF" w14:textId="77777777" w:rsidR="00E5260B" w:rsidRPr="00CC2BD5" w:rsidRDefault="00E5260B" w:rsidP="00EE6012">
      <w:pPr>
        <w:spacing w:line="360" w:lineRule="auto"/>
        <w:rPr>
          <w:rFonts w:ascii="Arial" w:hAnsi="Arial" w:cs="Arial"/>
          <w:lang w:val="en-US"/>
        </w:rPr>
      </w:pPr>
    </w:p>
    <w:p w14:paraId="21888761" w14:textId="77777777" w:rsidR="00EE6012" w:rsidRPr="00203B3E" w:rsidRDefault="00EE6012" w:rsidP="00725CA8">
      <w:pPr>
        <w:pStyle w:val="Prrafodelista"/>
        <w:numPr>
          <w:ilvl w:val="0"/>
          <w:numId w:val="1"/>
        </w:numPr>
        <w:spacing w:before="100" w:beforeAutospacing="1" w:after="100" w:afterAutospacing="1" w:line="360" w:lineRule="auto"/>
        <w:rPr>
          <w:rFonts w:ascii="Arial" w:eastAsia="Times New Roman" w:hAnsi="Arial" w:cs="Arial"/>
          <w:sz w:val="24"/>
          <w:szCs w:val="24"/>
          <w:lang w:eastAsia="es-MX"/>
        </w:rPr>
      </w:pPr>
      <w:r w:rsidRPr="00203B3E">
        <w:rPr>
          <w:rFonts w:ascii="Arial" w:eastAsia="Times New Roman" w:hAnsi="Arial" w:cs="Arial"/>
          <w:b/>
          <w:bCs/>
          <w:sz w:val="24"/>
          <w:szCs w:val="24"/>
          <w:lang w:eastAsia="es-MX"/>
        </w:rPr>
        <w:lastRenderedPageBreak/>
        <w:t>Problemática</w:t>
      </w:r>
    </w:p>
    <w:p w14:paraId="0DBE4B8A" w14:textId="77777777" w:rsidR="00EE6012" w:rsidRPr="00EE6012" w:rsidRDefault="00EE6012" w:rsidP="00C77824">
      <w:pPr>
        <w:spacing w:before="100" w:beforeAutospacing="1" w:after="100" w:afterAutospacing="1" w:line="360" w:lineRule="auto"/>
        <w:jc w:val="both"/>
        <w:rPr>
          <w:rFonts w:ascii="Arial" w:eastAsia="Times New Roman" w:hAnsi="Arial" w:cs="Arial"/>
          <w:lang w:eastAsia="es-MX"/>
        </w:rPr>
      </w:pPr>
      <w:r w:rsidRPr="00EE6012">
        <w:rPr>
          <w:rFonts w:ascii="Arial" w:eastAsia="Times New Roman" w:hAnsi="Arial" w:cs="Arial"/>
          <w:lang w:eastAsia="es-MX"/>
        </w:rPr>
        <w:t>La fatiga constituye un mecanismo de deterioro relevante en estructuras metálicas sometidas a acciones repetitivas, debido a que la acumulación de ciclos de carga puede originar la iniciación y propagación de fisuras hasta producir la falla del elemento. La estimación convencional de la vida a fatiga se realiza principalmente mediante resultados experimentales y relaciones esfuerzo–número de ciclos (curvas S-N), cuya respuesta depende de las propiedades del material y de las condiciones bajo las cuales se desarrolla la solicitación cíclica.</w:t>
      </w:r>
    </w:p>
    <w:p w14:paraId="5864A28E" w14:textId="77777777" w:rsidR="00EE6012" w:rsidRPr="00EE6012" w:rsidRDefault="00EE6012" w:rsidP="00C77824">
      <w:pPr>
        <w:spacing w:before="100" w:beforeAutospacing="1" w:after="100" w:afterAutospacing="1" w:line="360" w:lineRule="auto"/>
        <w:jc w:val="both"/>
        <w:rPr>
          <w:rFonts w:ascii="Arial" w:eastAsia="Times New Roman" w:hAnsi="Arial" w:cs="Arial"/>
          <w:lang w:eastAsia="es-MX"/>
        </w:rPr>
      </w:pPr>
      <w:r w:rsidRPr="00EE6012">
        <w:rPr>
          <w:rFonts w:ascii="Arial" w:eastAsia="Times New Roman" w:hAnsi="Arial" w:cs="Arial"/>
          <w:lang w:eastAsia="es-MX"/>
        </w:rPr>
        <w:t>Las bases experimentales de fatiga contienen una cantidad significativa de información sobre resistencia del material, amplitudes de esfuerzo, condiciones de carga y número de ciclos alcanzados. Sin embargo, las relaciones existentes entre estas variables pueden presentar comportamientos no lineales y dispersión experimental, dificultando establecer una única relación determinística capaz de representar adecuadamente diferentes condiciones de ensayo.</w:t>
      </w:r>
    </w:p>
    <w:p w14:paraId="27BD0EFC" w14:textId="77777777" w:rsidR="00EE6012" w:rsidRPr="00EE6012" w:rsidRDefault="00EE6012" w:rsidP="00C77824">
      <w:pPr>
        <w:spacing w:before="100" w:beforeAutospacing="1" w:after="100" w:afterAutospacing="1" w:line="360" w:lineRule="auto"/>
        <w:jc w:val="both"/>
        <w:rPr>
          <w:rFonts w:ascii="Arial" w:eastAsia="Times New Roman" w:hAnsi="Arial" w:cs="Arial"/>
          <w:lang w:eastAsia="es-MX"/>
        </w:rPr>
      </w:pPr>
      <w:r w:rsidRPr="00EE6012">
        <w:rPr>
          <w:rFonts w:ascii="Arial" w:eastAsia="Times New Roman" w:hAnsi="Arial" w:cs="Arial"/>
          <w:lang w:eastAsia="es-MX"/>
        </w:rPr>
        <w:t xml:space="preserve">Ante esta problemática, el uso de técnicas de Machine </w:t>
      </w:r>
      <w:proofErr w:type="spellStart"/>
      <w:r w:rsidRPr="00EE6012">
        <w:rPr>
          <w:rFonts w:ascii="Arial" w:eastAsia="Times New Roman" w:hAnsi="Arial" w:cs="Arial"/>
          <w:lang w:eastAsia="es-MX"/>
        </w:rPr>
        <w:t>Learning</w:t>
      </w:r>
      <w:proofErr w:type="spellEnd"/>
      <w:r w:rsidRPr="00EE6012">
        <w:rPr>
          <w:rFonts w:ascii="Arial" w:eastAsia="Times New Roman" w:hAnsi="Arial" w:cs="Arial"/>
          <w:lang w:eastAsia="es-MX"/>
        </w:rPr>
        <w:t xml:space="preserve"> constituye una alternativa para identificar patrones dentro de datos experimentales y desarrollar modelos capaces de estimar la vida a fatiga </w:t>
      </w:r>
      <w:proofErr w:type="spellStart"/>
      <w:r w:rsidRPr="00EE6012">
        <w:rPr>
          <w:rFonts w:ascii="Arial" w:eastAsia="Times New Roman" w:hAnsi="Arial" w:cs="Arial"/>
          <w:lang w:eastAsia="es-MX"/>
        </w:rPr>
        <w:t>NfN_f</w:t>
      </w:r>
      <w:proofErr w:type="spellEnd"/>
      <w:r w:rsidRPr="00EE6012">
        <w:rPr>
          <w:rFonts w:ascii="Arial" w:eastAsia="Times New Roman" w:hAnsi="Arial" w:cs="Arial"/>
          <w:lang w:eastAsia="es-MX"/>
        </w:rPr>
        <w:t xml:space="preserve"> a partir de las características mecánicas del material y de las condiciones de solicitación. El modelo deberá ser evaluado frente a datos no utilizados durante el entrenamiento con la finalidad de determinar su capacidad predictiva y estabilidad.</w:t>
      </w:r>
    </w:p>
    <w:p w14:paraId="43B017F2" w14:textId="4D40360E" w:rsidR="00EE6012" w:rsidRPr="00203B3E" w:rsidRDefault="00EE6012" w:rsidP="00EE6012">
      <w:pPr>
        <w:spacing w:line="360" w:lineRule="auto"/>
        <w:rPr>
          <w:rFonts w:ascii="Arial" w:hAnsi="Arial" w:cs="Arial"/>
          <w:lang w:val="es-ES"/>
        </w:rPr>
      </w:pPr>
    </w:p>
    <w:p w14:paraId="4AAD3E92" w14:textId="77777777" w:rsidR="00E5260B" w:rsidRPr="00203B3E" w:rsidRDefault="00E5260B" w:rsidP="00EE6012">
      <w:pPr>
        <w:spacing w:line="360" w:lineRule="auto"/>
        <w:rPr>
          <w:rFonts w:ascii="Arial" w:hAnsi="Arial" w:cs="Arial"/>
          <w:lang w:val="es-ES"/>
        </w:rPr>
      </w:pPr>
    </w:p>
    <w:p w14:paraId="6B337263" w14:textId="77777777" w:rsidR="00E5260B" w:rsidRPr="00203B3E" w:rsidRDefault="00E5260B" w:rsidP="00EE6012">
      <w:pPr>
        <w:spacing w:line="360" w:lineRule="auto"/>
        <w:rPr>
          <w:rFonts w:ascii="Arial" w:hAnsi="Arial" w:cs="Arial"/>
          <w:lang w:val="es-ES"/>
        </w:rPr>
      </w:pPr>
    </w:p>
    <w:p w14:paraId="49BF0C29" w14:textId="77777777" w:rsidR="00E5260B" w:rsidRPr="00203B3E" w:rsidRDefault="00E5260B" w:rsidP="00EE6012">
      <w:pPr>
        <w:spacing w:line="360" w:lineRule="auto"/>
        <w:rPr>
          <w:rFonts w:ascii="Arial" w:hAnsi="Arial" w:cs="Arial"/>
          <w:lang w:val="es-ES"/>
        </w:rPr>
      </w:pPr>
    </w:p>
    <w:p w14:paraId="2C5A308B" w14:textId="77777777" w:rsidR="00E5260B" w:rsidRPr="00203B3E" w:rsidRDefault="00E5260B" w:rsidP="00EE6012">
      <w:pPr>
        <w:spacing w:line="360" w:lineRule="auto"/>
        <w:rPr>
          <w:rFonts w:ascii="Arial" w:hAnsi="Arial" w:cs="Arial"/>
          <w:lang w:val="es-ES"/>
        </w:rPr>
      </w:pPr>
    </w:p>
    <w:p w14:paraId="2DC0028C" w14:textId="77777777" w:rsidR="00E5260B" w:rsidRDefault="00E5260B" w:rsidP="00EE6012">
      <w:pPr>
        <w:spacing w:line="360" w:lineRule="auto"/>
        <w:rPr>
          <w:rFonts w:ascii="Arial" w:hAnsi="Arial" w:cs="Arial"/>
          <w:lang w:val="es-ES"/>
        </w:rPr>
      </w:pPr>
    </w:p>
    <w:p w14:paraId="51AB6C71" w14:textId="77777777" w:rsidR="00203B3E" w:rsidRDefault="00203B3E" w:rsidP="00EE6012">
      <w:pPr>
        <w:spacing w:line="360" w:lineRule="auto"/>
        <w:rPr>
          <w:rFonts w:ascii="Arial" w:hAnsi="Arial" w:cs="Arial"/>
          <w:lang w:val="es-ES"/>
        </w:rPr>
      </w:pPr>
    </w:p>
    <w:p w14:paraId="248B5EEA" w14:textId="77777777" w:rsidR="00203B3E" w:rsidRPr="00203B3E" w:rsidRDefault="00203B3E" w:rsidP="00EE6012">
      <w:pPr>
        <w:spacing w:line="360" w:lineRule="auto"/>
        <w:rPr>
          <w:rFonts w:ascii="Arial" w:hAnsi="Arial" w:cs="Arial"/>
          <w:lang w:val="es-ES"/>
        </w:rPr>
      </w:pPr>
    </w:p>
    <w:p w14:paraId="7EF589B7" w14:textId="3BCD70CA" w:rsidR="00EE6012" w:rsidRPr="00203B3E" w:rsidRDefault="00EE6012" w:rsidP="00EE6012">
      <w:pPr>
        <w:spacing w:before="100" w:beforeAutospacing="1" w:after="100" w:afterAutospacing="1" w:line="360" w:lineRule="auto"/>
        <w:jc w:val="both"/>
        <w:rPr>
          <w:rFonts w:ascii="Arial" w:eastAsia="Times New Roman" w:hAnsi="Arial" w:cs="Arial"/>
          <w:b/>
          <w:bCs/>
          <w:sz w:val="24"/>
          <w:szCs w:val="24"/>
          <w:lang w:eastAsia="es-MX"/>
        </w:rPr>
      </w:pPr>
      <w:r w:rsidRPr="00203B3E">
        <w:rPr>
          <w:rFonts w:ascii="Arial" w:eastAsia="Times New Roman" w:hAnsi="Arial" w:cs="Arial"/>
          <w:b/>
          <w:bCs/>
          <w:sz w:val="24"/>
          <w:szCs w:val="24"/>
          <w:lang w:eastAsia="es-MX"/>
        </w:rPr>
        <w:lastRenderedPageBreak/>
        <w:t>¿Por qué es importante?</w:t>
      </w:r>
    </w:p>
    <w:p w14:paraId="55439748" w14:textId="77777777" w:rsidR="00EE6012" w:rsidRPr="00203B3E" w:rsidRDefault="00EE6012" w:rsidP="00EE6012">
      <w:pPr>
        <w:spacing w:before="100" w:beforeAutospacing="1" w:after="100" w:afterAutospacing="1" w:line="360" w:lineRule="auto"/>
        <w:jc w:val="both"/>
        <w:rPr>
          <w:rFonts w:ascii="Arial" w:eastAsia="Times New Roman" w:hAnsi="Arial" w:cs="Arial"/>
          <w:lang w:eastAsia="es-MX"/>
        </w:rPr>
      </w:pPr>
      <w:r w:rsidRPr="00203B3E">
        <w:rPr>
          <w:rFonts w:ascii="Arial" w:eastAsia="Times New Roman" w:hAnsi="Arial" w:cs="Arial"/>
          <w:lang w:eastAsia="es-MX"/>
        </w:rPr>
        <w:t>La predicción de la vida a fatiga tiene importancia en ingeniería estructural porque permite estimar la cantidad de ciclos que un material o elemento puede soportar antes de alcanzar una condición de falla. Esta información puede contribuir a la evaluación de estructuras sometidas a cargas repetitivas y al establecimiento de estrategias de inspección, mantenimiento y evaluación de vida útil.</w:t>
      </w:r>
    </w:p>
    <w:p w14:paraId="1D0F89F0" w14:textId="77777777" w:rsidR="00EE6012" w:rsidRPr="00203B3E" w:rsidRDefault="00EE6012" w:rsidP="00EE6012">
      <w:pPr>
        <w:spacing w:before="100" w:beforeAutospacing="1" w:after="100" w:afterAutospacing="1" w:line="360" w:lineRule="auto"/>
        <w:jc w:val="both"/>
        <w:rPr>
          <w:rFonts w:ascii="Arial" w:eastAsia="Times New Roman" w:hAnsi="Arial" w:cs="Arial"/>
          <w:lang w:eastAsia="es-MX"/>
        </w:rPr>
      </w:pPr>
      <w:r w:rsidRPr="00203B3E">
        <w:rPr>
          <w:rFonts w:ascii="Arial" w:eastAsia="Times New Roman" w:hAnsi="Arial" w:cs="Arial"/>
          <w:lang w:eastAsia="es-MX"/>
        </w:rPr>
        <w:t xml:space="preserve">El desarrollo de un modelo basado en Machine </w:t>
      </w:r>
      <w:proofErr w:type="spellStart"/>
      <w:r w:rsidRPr="00203B3E">
        <w:rPr>
          <w:rFonts w:ascii="Arial" w:eastAsia="Times New Roman" w:hAnsi="Arial" w:cs="Arial"/>
          <w:lang w:eastAsia="es-MX"/>
        </w:rPr>
        <w:t>Learning</w:t>
      </w:r>
      <w:proofErr w:type="spellEnd"/>
      <w:r w:rsidRPr="00203B3E">
        <w:rPr>
          <w:rFonts w:ascii="Arial" w:eastAsia="Times New Roman" w:hAnsi="Arial" w:cs="Arial"/>
          <w:lang w:eastAsia="es-MX"/>
        </w:rPr>
        <w:t xml:space="preserve"> permitiría explorar simultáneamente diferentes variables asociadas al comportamiento a fatiga y determinar cuáles presentan mayor influencia sobre </w:t>
      </w:r>
      <w:proofErr w:type="spellStart"/>
      <w:r w:rsidRPr="00203B3E">
        <w:rPr>
          <w:rFonts w:ascii="Arial" w:eastAsia="Times New Roman" w:hAnsi="Arial" w:cs="Arial"/>
          <w:lang w:eastAsia="es-MX"/>
        </w:rPr>
        <w:t>NfN_f</w:t>
      </w:r>
      <w:proofErr w:type="spellEnd"/>
      <w:r w:rsidRPr="00203B3E">
        <w:rPr>
          <w:rFonts w:ascii="Arial" w:eastAsia="Times New Roman" w:hAnsi="Arial" w:cs="Arial"/>
          <w:lang w:eastAsia="es-MX"/>
        </w:rPr>
        <w:t>. A diferencia de una curva S-N obtenida para una condición experimental específica, el objetivo del modelo sería aprender relaciones multivariables presentes en la base experimental.</w:t>
      </w:r>
    </w:p>
    <w:p w14:paraId="782B7B6D" w14:textId="77777777" w:rsidR="00EE6012" w:rsidRPr="00203B3E" w:rsidRDefault="00EE6012" w:rsidP="00EE6012">
      <w:pPr>
        <w:spacing w:before="100" w:beforeAutospacing="1" w:after="100" w:afterAutospacing="1" w:line="360" w:lineRule="auto"/>
        <w:jc w:val="both"/>
        <w:rPr>
          <w:rFonts w:ascii="Arial" w:eastAsia="Times New Roman" w:hAnsi="Arial" w:cs="Arial"/>
          <w:lang w:eastAsia="es-MX"/>
        </w:rPr>
      </w:pPr>
      <w:r w:rsidRPr="00203B3E">
        <w:rPr>
          <w:rFonts w:ascii="Arial" w:eastAsia="Times New Roman" w:hAnsi="Arial" w:cs="Arial"/>
          <w:lang w:eastAsia="es-MX"/>
        </w:rPr>
        <w:t>Desde el punto de vista computacional, una vez entrenado y validado, el modelo podría efectuar estimaciones de manera inmediata para combinaciones de variables comprendidas dentro del dominio de los datos empleados para su entrenamiento. No obstante, sus predicciones no reemplazarían los ensayos experimentales ni las verificaciones establecidas por las normas de diseño estructural.</w:t>
      </w:r>
    </w:p>
    <w:p w14:paraId="4C920FA1" w14:textId="434558BD" w:rsidR="00203B3E" w:rsidRPr="00203B3E" w:rsidRDefault="00203B3E" w:rsidP="00EE6012">
      <w:pPr>
        <w:spacing w:before="100" w:beforeAutospacing="1" w:after="100" w:afterAutospacing="1" w:line="360" w:lineRule="auto"/>
        <w:jc w:val="both"/>
        <w:rPr>
          <w:rFonts w:ascii="Arial" w:eastAsia="Times New Roman" w:hAnsi="Arial" w:cs="Arial"/>
          <w:lang w:eastAsia="es-MX"/>
        </w:rPr>
      </w:pPr>
    </w:p>
    <w:p w14:paraId="0FCBCFBE" w14:textId="77777777" w:rsidR="00EE6012" w:rsidRPr="00EE6012" w:rsidRDefault="00EE6012" w:rsidP="00EE6012">
      <w:pPr>
        <w:spacing w:before="100" w:beforeAutospacing="1" w:after="100" w:afterAutospacing="1" w:line="360" w:lineRule="auto"/>
        <w:jc w:val="both"/>
        <w:rPr>
          <w:rFonts w:ascii="Arial" w:eastAsia="Times New Roman" w:hAnsi="Arial" w:cs="Arial"/>
          <w:sz w:val="24"/>
          <w:szCs w:val="24"/>
          <w:lang w:eastAsia="es-MX"/>
        </w:rPr>
      </w:pPr>
    </w:p>
    <w:sectPr w:rsidR="00EE6012" w:rsidRPr="00EE60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E0100"/>
    <w:multiLevelType w:val="hybridMultilevel"/>
    <w:tmpl w:val="20A49D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012"/>
    <w:rsid w:val="00012F76"/>
    <w:rsid w:val="000561B4"/>
    <w:rsid w:val="00105AFE"/>
    <w:rsid w:val="00203B3E"/>
    <w:rsid w:val="00345135"/>
    <w:rsid w:val="00725CA8"/>
    <w:rsid w:val="00794621"/>
    <w:rsid w:val="00C77824"/>
    <w:rsid w:val="00CC2BD5"/>
    <w:rsid w:val="00D226A2"/>
    <w:rsid w:val="00DE36B6"/>
    <w:rsid w:val="00E5260B"/>
    <w:rsid w:val="00EE6012"/>
    <w:rsid w:val="00F916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716E"/>
  <w15:chartTrackingRefBased/>
  <w15:docId w15:val="{D7C15AF3-8AC4-4508-B939-A3FEEC79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E60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EE60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E6012"/>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EE601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E6012"/>
    <w:rPr>
      <w:b/>
      <w:bCs/>
    </w:rPr>
  </w:style>
  <w:style w:type="paragraph" w:styleId="NormalWeb">
    <w:name w:val="Normal (Web)"/>
    <w:basedOn w:val="Normal"/>
    <w:uiPriority w:val="99"/>
    <w:semiHidden/>
    <w:unhideWhenUsed/>
    <w:rsid w:val="00EE601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katex">
    <w:name w:val="katex"/>
    <w:basedOn w:val="Fuentedeprrafopredeter"/>
    <w:rsid w:val="00EE6012"/>
  </w:style>
  <w:style w:type="character" w:customStyle="1" w:styleId="Ttulo3Car">
    <w:name w:val="Título 3 Car"/>
    <w:basedOn w:val="Fuentedeprrafopredeter"/>
    <w:link w:val="Ttulo3"/>
    <w:uiPriority w:val="9"/>
    <w:rsid w:val="00EE6012"/>
    <w:rPr>
      <w:rFonts w:ascii="Times New Roman" w:eastAsia="Times New Roman" w:hAnsi="Times New Roman" w:cs="Times New Roman"/>
      <w:b/>
      <w:bCs/>
      <w:sz w:val="27"/>
      <w:szCs w:val="27"/>
      <w:lang w:eastAsia="es-MX"/>
    </w:rPr>
  </w:style>
  <w:style w:type="character" w:customStyle="1" w:styleId="mord">
    <w:name w:val="mord"/>
    <w:basedOn w:val="Fuentedeprrafopredeter"/>
    <w:rsid w:val="00EE6012"/>
  </w:style>
  <w:style w:type="character" w:customStyle="1" w:styleId="vlist-s">
    <w:name w:val="vlist-s"/>
    <w:basedOn w:val="Fuentedeprrafopredeter"/>
    <w:rsid w:val="00EE6012"/>
  </w:style>
  <w:style w:type="character" w:customStyle="1" w:styleId="mrel">
    <w:name w:val="mrel"/>
    <w:basedOn w:val="Fuentedeprrafopredeter"/>
    <w:rsid w:val="00EE6012"/>
  </w:style>
  <w:style w:type="character" w:customStyle="1" w:styleId="mopen">
    <w:name w:val="mopen"/>
    <w:basedOn w:val="Fuentedeprrafopredeter"/>
    <w:rsid w:val="00EE6012"/>
  </w:style>
  <w:style w:type="character" w:customStyle="1" w:styleId="mpunct">
    <w:name w:val="mpunct"/>
    <w:basedOn w:val="Fuentedeprrafopredeter"/>
    <w:rsid w:val="00EE6012"/>
  </w:style>
  <w:style w:type="character" w:customStyle="1" w:styleId="minner">
    <w:name w:val="minner"/>
    <w:basedOn w:val="Fuentedeprrafopredeter"/>
    <w:rsid w:val="00EE6012"/>
  </w:style>
  <w:style w:type="character" w:customStyle="1" w:styleId="mclose">
    <w:name w:val="mclose"/>
    <w:basedOn w:val="Fuentedeprrafopredeter"/>
    <w:rsid w:val="00EE6012"/>
  </w:style>
  <w:style w:type="character" w:customStyle="1" w:styleId="Ttulo2Car">
    <w:name w:val="Título 2 Car"/>
    <w:basedOn w:val="Fuentedeprrafopredeter"/>
    <w:link w:val="Ttulo2"/>
    <w:uiPriority w:val="9"/>
    <w:semiHidden/>
    <w:rsid w:val="00EE6012"/>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EE6012"/>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725CA8"/>
    <w:pPr>
      <w:ind w:left="720"/>
      <w:contextualSpacing/>
    </w:pPr>
  </w:style>
  <w:style w:type="paragraph" w:styleId="Textoindependiente">
    <w:name w:val="Body Text"/>
    <w:basedOn w:val="Normal"/>
    <w:link w:val="TextoindependienteCar"/>
    <w:qFormat/>
    <w:rsid w:val="00794621"/>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794621"/>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885154">
      <w:bodyDiv w:val="1"/>
      <w:marLeft w:val="0"/>
      <w:marRight w:val="0"/>
      <w:marTop w:val="0"/>
      <w:marBottom w:val="0"/>
      <w:divBdr>
        <w:top w:val="none" w:sz="0" w:space="0" w:color="auto"/>
        <w:left w:val="none" w:sz="0" w:space="0" w:color="auto"/>
        <w:bottom w:val="none" w:sz="0" w:space="0" w:color="auto"/>
        <w:right w:val="none" w:sz="0" w:space="0" w:color="auto"/>
      </w:divBdr>
    </w:div>
    <w:div w:id="248545236">
      <w:bodyDiv w:val="1"/>
      <w:marLeft w:val="0"/>
      <w:marRight w:val="0"/>
      <w:marTop w:val="0"/>
      <w:marBottom w:val="0"/>
      <w:divBdr>
        <w:top w:val="none" w:sz="0" w:space="0" w:color="auto"/>
        <w:left w:val="none" w:sz="0" w:space="0" w:color="auto"/>
        <w:bottom w:val="none" w:sz="0" w:space="0" w:color="auto"/>
        <w:right w:val="none" w:sz="0" w:space="0" w:color="auto"/>
      </w:divBdr>
      <w:divsChild>
        <w:div w:id="121550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0598214">
      <w:bodyDiv w:val="1"/>
      <w:marLeft w:val="0"/>
      <w:marRight w:val="0"/>
      <w:marTop w:val="0"/>
      <w:marBottom w:val="0"/>
      <w:divBdr>
        <w:top w:val="none" w:sz="0" w:space="0" w:color="auto"/>
        <w:left w:val="none" w:sz="0" w:space="0" w:color="auto"/>
        <w:bottom w:val="none" w:sz="0" w:space="0" w:color="auto"/>
        <w:right w:val="none" w:sz="0" w:space="0" w:color="auto"/>
      </w:divBdr>
    </w:div>
    <w:div w:id="165121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japay</dc:creator>
  <cp:keywords/>
  <dc:description/>
  <cp:lastModifiedBy>Hans</cp:lastModifiedBy>
  <cp:revision>11</cp:revision>
  <dcterms:created xsi:type="dcterms:W3CDTF">2026-09-23T23:52:00Z</dcterms:created>
  <dcterms:modified xsi:type="dcterms:W3CDTF">2026-09-24T03:17:00Z</dcterms:modified>
</cp:coreProperties>
</file>