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9317D" w14:textId="48102112" w:rsidR="00FC00C8" w:rsidRPr="00FC00C8" w:rsidRDefault="00FC00C8" w:rsidP="00FC00C8">
      <w:pPr>
        <w:spacing w:line="360" w:lineRule="auto"/>
        <w:jc w:val="center"/>
        <w:rPr>
          <w:rFonts w:ascii="Times New Roman" w:hAnsi="Times New Roman" w:cs="Times New Roman"/>
          <w:b/>
          <w:bCs/>
        </w:rPr>
      </w:pPr>
      <w:r w:rsidRPr="00FC00C8">
        <w:rPr>
          <w:rFonts w:ascii="Times New Roman" w:hAnsi="Times New Roman" w:cs="Times New Roman"/>
          <w:b/>
          <w:bCs/>
        </w:rPr>
        <w:t>Statistics 355 — Final Project</w:t>
      </w:r>
    </w:p>
    <w:p w14:paraId="2DD193B8" w14:textId="31D532BC" w:rsidR="00FC00C8" w:rsidRPr="00FC00C8" w:rsidRDefault="00FC00C8" w:rsidP="00FC00C8">
      <w:pPr>
        <w:spacing w:line="360" w:lineRule="auto"/>
        <w:jc w:val="center"/>
        <w:rPr>
          <w:rFonts w:ascii="Times New Roman" w:hAnsi="Times New Roman" w:cs="Times New Roman"/>
        </w:rPr>
      </w:pPr>
      <w:r w:rsidRPr="00FC00C8">
        <w:rPr>
          <w:rFonts w:ascii="Times New Roman" w:hAnsi="Times New Roman" w:cs="Times New Roman"/>
        </w:rPr>
        <w:t xml:space="preserve">Team: </w:t>
      </w:r>
      <w:r w:rsidRPr="00FC00C8">
        <w:rPr>
          <w:rFonts w:ascii="Times New Roman" w:hAnsi="Times New Roman" w:cs="Times New Roman"/>
        </w:rPr>
        <w:t xml:space="preserve">Camylle Arsenault, Viola Wu, Steven Huang, and </w:t>
      </w:r>
      <w:proofErr w:type="spellStart"/>
      <w:r w:rsidRPr="00FC00C8">
        <w:rPr>
          <w:rFonts w:ascii="Times New Roman" w:hAnsi="Times New Roman" w:cs="Times New Roman"/>
        </w:rPr>
        <w:t>Yizhe</w:t>
      </w:r>
      <w:proofErr w:type="spellEnd"/>
      <w:r w:rsidRPr="00FC00C8">
        <w:rPr>
          <w:rFonts w:ascii="Times New Roman" w:hAnsi="Times New Roman" w:cs="Times New Roman"/>
        </w:rPr>
        <w:t xml:space="preserve"> Zhang</w:t>
      </w:r>
    </w:p>
    <w:p w14:paraId="1149C9FB" w14:textId="77777777" w:rsidR="00FC00C8" w:rsidRDefault="00FC00C8" w:rsidP="00FC00C8">
      <w:pPr>
        <w:jc w:val="both"/>
        <w:rPr>
          <w:rFonts w:ascii="Times New Roman" w:hAnsi="Times New Roman" w:cs="Times New Roman"/>
        </w:rPr>
      </w:pPr>
    </w:p>
    <w:p w14:paraId="6AAFEA6C" w14:textId="0142AB3F" w:rsidR="00FC00C8" w:rsidRPr="00FC00C8" w:rsidRDefault="00FC00C8" w:rsidP="00FC00C8">
      <w:pPr>
        <w:spacing w:line="276" w:lineRule="auto"/>
        <w:ind w:firstLine="720"/>
        <w:jc w:val="both"/>
        <w:rPr>
          <w:rFonts w:ascii="Times New Roman" w:hAnsi="Times New Roman" w:cs="Times New Roman"/>
          <w:sz w:val="20"/>
          <w:szCs w:val="20"/>
        </w:rPr>
      </w:pPr>
      <w:r w:rsidRPr="00FC00C8">
        <w:rPr>
          <w:rFonts w:ascii="Times New Roman" w:hAnsi="Times New Roman" w:cs="Times New Roman"/>
          <w:sz w:val="20"/>
          <w:szCs w:val="20"/>
        </w:rPr>
        <w:t xml:space="preserve">A study was done in order to determine the factors leading to a higher probability of having a heart attack, and even predicting them. The study was done specifically to predict possible diameter narrowing, which could in turn predict heart attacks. The data was obtained from a set of hospitals around the world in 1988. The data set, containing 135 adults ranging from the age of 29 to 77, explores many factors that could either increase or decrease the probability of an individual having a heart attack. </w:t>
      </w:r>
      <w:r w:rsidRPr="00FC00C8">
        <w:rPr>
          <w:rFonts w:ascii="Times New Roman" w:hAnsi="Times New Roman" w:cs="Times New Roman"/>
          <w:sz w:val="20"/>
          <w:szCs w:val="20"/>
        </w:rPr>
        <w:t xml:space="preserve">Knowing the possible predictors and their respective probability of causing a heart attack can be very important, since some of those variables are able to be prevented or treated, ultimately reducing the risk of a heart attack. </w:t>
      </w:r>
    </w:p>
    <w:p w14:paraId="5315BB5A" w14:textId="77777777" w:rsidR="00FC00C8" w:rsidRPr="00FC00C8" w:rsidRDefault="00FC00C8" w:rsidP="00FC00C8">
      <w:pPr>
        <w:ind w:left="360"/>
        <w:jc w:val="both"/>
        <w:rPr>
          <w:rFonts w:ascii="Times New Roman" w:hAnsi="Times New Roman" w:cs="Times New Roman"/>
          <w:sz w:val="20"/>
          <w:szCs w:val="20"/>
        </w:rPr>
      </w:pPr>
    </w:p>
    <w:p w14:paraId="278A1678" w14:textId="751B8FB6" w:rsidR="00FC00C8" w:rsidRPr="00FC00C8" w:rsidRDefault="00FC00C8" w:rsidP="00FC00C8">
      <w:pPr>
        <w:rPr>
          <w:rFonts w:ascii="Times New Roman" w:hAnsi="Times New Roman" w:cs="Times New Roman"/>
          <w:b/>
          <w:bCs/>
          <w:sz w:val="20"/>
          <w:szCs w:val="20"/>
        </w:rPr>
      </w:pPr>
      <w:r w:rsidRPr="00FC00C8">
        <w:rPr>
          <w:rFonts w:ascii="Times New Roman" w:hAnsi="Times New Roman" w:cs="Times New Roman"/>
          <w:b/>
          <w:bCs/>
          <w:sz w:val="20"/>
          <w:szCs w:val="20"/>
        </w:rPr>
        <w:t>Variables:</w:t>
      </w:r>
    </w:p>
    <w:p w14:paraId="41D80F0E" w14:textId="3D653A25" w:rsidR="00FC00C8" w:rsidRPr="00FC00C8" w:rsidRDefault="00FC00C8" w:rsidP="00FC00C8">
      <w:pPr>
        <w:spacing w:before="40" w:line="276" w:lineRule="auto"/>
        <w:ind w:left="360"/>
        <w:jc w:val="both"/>
        <w:rPr>
          <w:rFonts w:ascii="Times New Roman" w:hAnsi="Times New Roman" w:cs="Times New Roman"/>
          <w:sz w:val="20"/>
          <w:szCs w:val="20"/>
        </w:rPr>
      </w:pPr>
      <w:r w:rsidRPr="00FC00C8">
        <w:rPr>
          <w:rFonts w:ascii="Times New Roman" w:hAnsi="Times New Roman" w:cs="Times New Roman"/>
          <w:sz w:val="20"/>
          <w:szCs w:val="20"/>
        </w:rPr>
        <w:t>A</w:t>
      </w:r>
      <w:r w:rsidRPr="00FC00C8">
        <w:rPr>
          <w:rFonts w:ascii="Times New Roman" w:hAnsi="Times New Roman" w:cs="Times New Roman"/>
          <w:sz w:val="20"/>
          <w:szCs w:val="20"/>
        </w:rPr>
        <w:t>ge (in years)</w:t>
      </w:r>
    </w:p>
    <w:p w14:paraId="18C66208" w14:textId="6F746F30" w:rsidR="00FC00C8" w:rsidRPr="00FC00C8" w:rsidRDefault="00FC00C8" w:rsidP="00FC00C8">
      <w:pPr>
        <w:spacing w:before="40" w:line="276" w:lineRule="auto"/>
        <w:ind w:left="360"/>
        <w:rPr>
          <w:rFonts w:ascii="Times New Roman" w:hAnsi="Times New Roman" w:cs="Times New Roman"/>
          <w:sz w:val="20"/>
          <w:szCs w:val="20"/>
        </w:rPr>
      </w:pPr>
      <w:r w:rsidRPr="00FC00C8">
        <w:rPr>
          <w:rFonts w:ascii="Times New Roman" w:hAnsi="Times New Roman" w:cs="Times New Roman"/>
          <w:sz w:val="20"/>
          <w:szCs w:val="20"/>
        </w:rPr>
        <w:t>sex (1=male, 0=female)</w:t>
      </w:r>
    </w:p>
    <w:p w14:paraId="0DAB8D7F" w14:textId="60DA64CB" w:rsidR="00FC00C8" w:rsidRPr="00FC00C8" w:rsidRDefault="00FC00C8" w:rsidP="00FC00C8">
      <w:pPr>
        <w:spacing w:before="40" w:line="276" w:lineRule="auto"/>
        <w:ind w:left="360"/>
        <w:rPr>
          <w:rFonts w:ascii="Times New Roman" w:hAnsi="Times New Roman" w:cs="Times New Roman"/>
          <w:sz w:val="20"/>
          <w:szCs w:val="20"/>
        </w:rPr>
      </w:pPr>
      <w:r w:rsidRPr="00FC00C8">
        <w:rPr>
          <w:rFonts w:ascii="Times New Roman" w:hAnsi="Times New Roman" w:cs="Times New Roman"/>
          <w:sz w:val="20"/>
          <w:szCs w:val="20"/>
        </w:rPr>
        <w:t>cp—the type of chest pain (0=typical angina, 1=atypical angina, 2=non-anginal pain, 3=asymptomatic)</w:t>
      </w:r>
    </w:p>
    <w:p w14:paraId="09600AA5" w14:textId="3559B05D" w:rsidR="00FC00C8" w:rsidRPr="00FC00C8" w:rsidRDefault="00FC00C8" w:rsidP="00FC00C8">
      <w:pPr>
        <w:spacing w:before="40" w:line="276" w:lineRule="auto"/>
        <w:ind w:left="360"/>
        <w:rPr>
          <w:rFonts w:ascii="Times New Roman" w:hAnsi="Times New Roman" w:cs="Times New Roman"/>
          <w:sz w:val="20"/>
          <w:szCs w:val="20"/>
        </w:rPr>
      </w:pPr>
      <w:r w:rsidRPr="00FC00C8">
        <w:rPr>
          <w:rFonts w:ascii="Times New Roman" w:hAnsi="Times New Roman" w:cs="Times New Roman"/>
          <w:sz w:val="20"/>
          <w:szCs w:val="20"/>
        </w:rPr>
        <w:t>trestbp—the resting blood pressure (in mm Hg)</w:t>
      </w:r>
    </w:p>
    <w:p w14:paraId="448516AF" w14:textId="4CCFB9D9" w:rsidR="00FC00C8" w:rsidRPr="00FC00C8" w:rsidRDefault="00FC00C8" w:rsidP="00FC00C8">
      <w:pPr>
        <w:spacing w:before="40" w:line="276" w:lineRule="auto"/>
        <w:ind w:left="360"/>
        <w:rPr>
          <w:rFonts w:ascii="Times New Roman" w:hAnsi="Times New Roman" w:cs="Times New Roman"/>
          <w:sz w:val="20"/>
          <w:szCs w:val="20"/>
        </w:rPr>
      </w:pPr>
      <w:r w:rsidRPr="00FC00C8">
        <w:rPr>
          <w:rFonts w:ascii="Times New Roman" w:hAnsi="Times New Roman" w:cs="Times New Roman"/>
          <w:sz w:val="20"/>
          <w:szCs w:val="20"/>
        </w:rPr>
        <w:t>chol—the level of serum cholesterol (mg/dl)</w:t>
      </w:r>
    </w:p>
    <w:p w14:paraId="40C42100" w14:textId="5819A068" w:rsidR="00FC00C8" w:rsidRPr="00FC00C8" w:rsidRDefault="00FC00C8" w:rsidP="00FC00C8">
      <w:pPr>
        <w:spacing w:before="40" w:line="276" w:lineRule="auto"/>
        <w:ind w:left="360"/>
        <w:rPr>
          <w:rFonts w:ascii="Times New Roman" w:hAnsi="Times New Roman" w:cs="Times New Roman"/>
          <w:sz w:val="20"/>
          <w:szCs w:val="20"/>
        </w:rPr>
      </w:pPr>
      <w:r w:rsidRPr="00FC00C8">
        <w:rPr>
          <w:rFonts w:ascii="Times New Roman" w:hAnsi="Times New Roman" w:cs="Times New Roman"/>
          <w:sz w:val="20"/>
          <w:szCs w:val="20"/>
        </w:rPr>
        <w:t>fbs—the fasting blood sugar &gt; 120 mg/dl (1=true, 0=false)</w:t>
      </w:r>
    </w:p>
    <w:p w14:paraId="3F32C648" w14:textId="52B3D3CD" w:rsidR="00FC00C8" w:rsidRPr="00FC00C8" w:rsidRDefault="00FC00C8" w:rsidP="00FC00C8">
      <w:pPr>
        <w:spacing w:before="40" w:line="276" w:lineRule="auto"/>
        <w:ind w:left="360"/>
        <w:rPr>
          <w:rFonts w:ascii="Times New Roman" w:hAnsi="Times New Roman" w:cs="Times New Roman"/>
          <w:sz w:val="20"/>
          <w:szCs w:val="20"/>
        </w:rPr>
      </w:pPr>
      <w:r w:rsidRPr="00FC00C8">
        <w:rPr>
          <w:rFonts w:ascii="Times New Roman" w:hAnsi="Times New Roman" w:cs="Times New Roman"/>
          <w:sz w:val="20"/>
          <w:szCs w:val="20"/>
        </w:rPr>
        <w:t>restecg—the resting electrocardiographic results (0=normal, 1=</w:t>
      </w:r>
      <w:r>
        <w:rPr>
          <w:rFonts w:ascii="Times New Roman" w:hAnsi="Times New Roman" w:cs="Times New Roman"/>
          <w:sz w:val="20"/>
          <w:szCs w:val="20"/>
        </w:rPr>
        <w:t>not normal</w:t>
      </w:r>
      <w:r w:rsidRPr="00FC00C8">
        <w:rPr>
          <w:rFonts w:ascii="Times New Roman" w:hAnsi="Times New Roman" w:cs="Times New Roman"/>
          <w:sz w:val="20"/>
          <w:szCs w:val="20"/>
        </w:rPr>
        <w:t>)</w:t>
      </w:r>
    </w:p>
    <w:p w14:paraId="19ED845C" w14:textId="2805CC56" w:rsidR="00FC00C8" w:rsidRPr="00FC00C8" w:rsidRDefault="00FC00C8" w:rsidP="00FC00C8">
      <w:pPr>
        <w:spacing w:before="40" w:line="276" w:lineRule="auto"/>
        <w:ind w:left="360"/>
        <w:rPr>
          <w:rFonts w:ascii="Times New Roman" w:hAnsi="Times New Roman" w:cs="Times New Roman"/>
          <w:sz w:val="20"/>
          <w:szCs w:val="20"/>
        </w:rPr>
      </w:pPr>
      <w:r w:rsidRPr="00FC00C8">
        <w:rPr>
          <w:rFonts w:ascii="Times New Roman" w:hAnsi="Times New Roman" w:cs="Times New Roman"/>
          <w:sz w:val="20"/>
          <w:szCs w:val="20"/>
        </w:rPr>
        <w:t>thalach—the maximum heart rate achieved</w:t>
      </w:r>
    </w:p>
    <w:p w14:paraId="47FB8CD9" w14:textId="017CC06F" w:rsidR="00FC00C8" w:rsidRPr="00FC00C8" w:rsidRDefault="00FC00C8" w:rsidP="00FC00C8">
      <w:pPr>
        <w:spacing w:before="40" w:line="276" w:lineRule="auto"/>
        <w:ind w:left="360"/>
        <w:rPr>
          <w:rFonts w:ascii="Times New Roman" w:hAnsi="Times New Roman" w:cs="Times New Roman"/>
          <w:sz w:val="20"/>
          <w:szCs w:val="20"/>
        </w:rPr>
      </w:pPr>
      <w:proofErr w:type="spellStart"/>
      <w:r w:rsidRPr="00FC00C8">
        <w:rPr>
          <w:rFonts w:ascii="Times New Roman" w:hAnsi="Times New Roman" w:cs="Times New Roman"/>
          <w:sz w:val="20"/>
          <w:szCs w:val="20"/>
        </w:rPr>
        <w:t>exng</w:t>
      </w:r>
      <w:proofErr w:type="spellEnd"/>
      <w:r w:rsidRPr="00FC00C8">
        <w:rPr>
          <w:rFonts w:ascii="Times New Roman" w:hAnsi="Times New Roman" w:cs="Times New Roman"/>
          <w:sz w:val="20"/>
          <w:szCs w:val="20"/>
        </w:rPr>
        <w:t>—the presence of exercise-induced angina (1=yes, 0=no)</w:t>
      </w:r>
    </w:p>
    <w:p w14:paraId="185728FE" w14:textId="77777777" w:rsidR="00FC00C8" w:rsidRPr="00FC00C8" w:rsidRDefault="00FC00C8" w:rsidP="00FC00C8">
      <w:pPr>
        <w:spacing w:before="40" w:line="276" w:lineRule="auto"/>
        <w:ind w:left="360"/>
        <w:rPr>
          <w:rFonts w:ascii="Times New Roman" w:hAnsi="Times New Roman" w:cs="Times New Roman"/>
          <w:sz w:val="20"/>
          <w:szCs w:val="20"/>
        </w:rPr>
      </w:pPr>
      <w:r w:rsidRPr="00FC00C8">
        <w:rPr>
          <w:rFonts w:ascii="Times New Roman" w:hAnsi="Times New Roman" w:cs="Times New Roman"/>
          <w:sz w:val="20"/>
          <w:szCs w:val="20"/>
        </w:rPr>
        <w:t xml:space="preserve">oldpeak—ST depression from exercise to rest </w:t>
      </w:r>
    </w:p>
    <w:p w14:paraId="62CC48AD" w14:textId="76F8A029" w:rsidR="00FC00C8" w:rsidRPr="00FC00C8" w:rsidRDefault="00FC00C8" w:rsidP="00FC00C8">
      <w:pPr>
        <w:spacing w:before="40" w:line="276" w:lineRule="auto"/>
        <w:ind w:left="360"/>
        <w:rPr>
          <w:rFonts w:ascii="Times New Roman" w:hAnsi="Times New Roman" w:cs="Times New Roman"/>
          <w:sz w:val="20"/>
          <w:szCs w:val="20"/>
        </w:rPr>
      </w:pPr>
      <w:proofErr w:type="spellStart"/>
      <w:r w:rsidRPr="00FC00C8">
        <w:rPr>
          <w:rFonts w:ascii="Times New Roman" w:hAnsi="Times New Roman" w:cs="Times New Roman"/>
          <w:sz w:val="20"/>
          <w:szCs w:val="20"/>
        </w:rPr>
        <w:t>slp</w:t>
      </w:r>
      <w:proofErr w:type="spellEnd"/>
      <w:r w:rsidRPr="00FC00C8">
        <w:rPr>
          <w:rFonts w:ascii="Times New Roman" w:hAnsi="Times New Roman" w:cs="Times New Roman"/>
          <w:sz w:val="20"/>
          <w:szCs w:val="20"/>
        </w:rPr>
        <w:t>—the slope of the peak exercise ST segment (0=up-sloping, 1=flat, 2=down-sloping)</w:t>
      </w:r>
    </w:p>
    <w:p w14:paraId="520CFBB9" w14:textId="544C6956" w:rsidR="00FC00C8" w:rsidRPr="00FC00C8" w:rsidRDefault="00FC00C8" w:rsidP="00FC00C8">
      <w:pPr>
        <w:spacing w:before="40" w:line="276" w:lineRule="auto"/>
        <w:ind w:left="360"/>
        <w:rPr>
          <w:rFonts w:ascii="Times New Roman" w:hAnsi="Times New Roman" w:cs="Times New Roman"/>
          <w:sz w:val="20"/>
          <w:szCs w:val="20"/>
        </w:rPr>
      </w:pPr>
      <w:proofErr w:type="spellStart"/>
      <w:r w:rsidRPr="00FC00C8">
        <w:rPr>
          <w:rFonts w:ascii="Times New Roman" w:hAnsi="Times New Roman" w:cs="Times New Roman"/>
          <w:sz w:val="20"/>
          <w:szCs w:val="20"/>
        </w:rPr>
        <w:t>caa</w:t>
      </w:r>
      <w:proofErr w:type="spellEnd"/>
      <w:r w:rsidRPr="00FC00C8">
        <w:rPr>
          <w:rFonts w:ascii="Times New Roman" w:hAnsi="Times New Roman" w:cs="Times New Roman"/>
          <w:sz w:val="20"/>
          <w:szCs w:val="20"/>
        </w:rPr>
        <w:t>—the number of major vessels (0-4)</w:t>
      </w:r>
    </w:p>
    <w:p w14:paraId="5721D11B" w14:textId="62F63808" w:rsidR="00FC00C8" w:rsidRPr="00FC00C8" w:rsidRDefault="00FC00C8" w:rsidP="00FC00C8">
      <w:pPr>
        <w:spacing w:before="40" w:line="276" w:lineRule="auto"/>
        <w:ind w:left="360"/>
        <w:rPr>
          <w:rFonts w:ascii="Times New Roman" w:hAnsi="Times New Roman" w:cs="Times New Roman"/>
          <w:sz w:val="20"/>
          <w:szCs w:val="20"/>
        </w:rPr>
      </w:pPr>
      <w:r w:rsidRPr="00FC00C8">
        <w:rPr>
          <w:rFonts w:ascii="Times New Roman" w:hAnsi="Times New Roman" w:cs="Times New Roman"/>
          <w:sz w:val="20"/>
          <w:szCs w:val="20"/>
        </w:rPr>
        <w:t>thall—</w:t>
      </w:r>
      <w:r w:rsidRPr="00FC00C8">
        <w:rPr>
          <w:rFonts w:ascii="Times New Roman" w:hAnsi="Times New Roman" w:cs="Times New Roman"/>
          <w:sz w:val="20"/>
          <w:szCs w:val="20"/>
        </w:rPr>
        <w:t xml:space="preserve"> </w:t>
      </w:r>
      <w:r w:rsidRPr="00FC00C8">
        <w:rPr>
          <w:rFonts w:ascii="Times New Roman" w:hAnsi="Times New Roman" w:cs="Times New Roman"/>
          <w:sz w:val="20"/>
          <w:szCs w:val="20"/>
        </w:rPr>
        <w:t>thalassemia (1=normal, 2=fixed defect, 3=reversible defect)</w:t>
      </w:r>
    </w:p>
    <w:p w14:paraId="475FDE09" w14:textId="77777777" w:rsidR="00FC00C8" w:rsidRPr="00FC00C8" w:rsidRDefault="00FC00C8" w:rsidP="00FC00C8">
      <w:pPr>
        <w:spacing w:before="40" w:line="276" w:lineRule="auto"/>
        <w:ind w:left="360"/>
        <w:rPr>
          <w:rFonts w:ascii="Times New Roman" w:hAnsi="Times New Roman" w:cs="Times New Roman"/>
          <w:sz w:val="20"/>
          <w:szCs w:val="20"/>
        </w:rPr>
      </w:pPr>
      <w:r w:rsidRPr="00FC00C8">
        <w:rPr>
          <w:rFonts w:ascii="Times New Roman" w:hAnsi="Times New Roman" w:cs="Times New Roman"/>
          <w:sz w:val="20"/>
          <w:szCs w:val="20"/>
        </w:rPr>
        <w:t>num—the diagnosis of heart disease (angiographic disease status) (0=&lt;50% diameter narrowing, 1=&lt;50% diameter narrowing)</w:t>
      </w:r>
    </w:p>
    <w:p w14:paraId="7C180DD8" w14:textId="77777777" w:rsidR="00FC00C8" w:rsidRPr="00FC00C8" w:rsidRDefault="00FC00C8" w:rsidP="00FC00C8">
      <w:pPr>
        <w:ind w:firstLine="720"/>
        <w:jc w:val="both"/>
        <w:rPr>
          <w:rFonts w:ascii="Times New Roman" w:hAnsi="Times New Roman" w:cs="Times New Roman"/>
          <w:sz w:val="20"/>
          <w:szCs w:val="20"/>
        </w:rPr>
      </w:pPr>
    </w:p>
    <w:p w14:paraId="27441FF3" w14:textId="77777777" w:rsidR="00FC00C8" w:rsidRDefault="00FC00C8">
      <w:pPr>
        <w:rPr>
          <w:rFonts w:ascii="Times New Roman" w:hAnsi="Times New Roman" w:cs="Times New Roman"/>
          <w:sz w:val="20"/>
          <w:szCs w:val="20"/>
        </w:rPr>
      </w:pPr>
    </w:p>
    <w:p w14:paraId="09A85B84" w14:textId="3965627F" w:rsidR="00FC00C8" w:rsidRDefault="00FC00C8">
      <w:pPr>
        <w:rPr>
          <w:rFonts w:ascii="Times New Roman" w:hAnsi="Times New Roman" w:cs="Times New Roman"/>
          <w:b/>
          <w:bCs/>
          <w:sz w:val="20"/>
          <w:szCs w:val="20"/>
        </w:rPr>
      </w:pPr>
      <w:r>
        <w:rPr>
          <w:rFonts w:ascii="Times New Roman" w:hAnsi="Times New Roman" w:cs="Times New Roman"/>
          <w:b/>
          <w:bCs/>
          <w:sz w:val="20"/>
          <w:szCs w:val="20"/>
        </w:rPr>
        <w:t>Treatment of data</w:t>
      </w:r>
    </w:p>
    <w:p w14:paraId="018084F9" w14:textId="77777777" w:rsidR="00FC00C8" w:rsidRDefault="00FC00C8">
      <w:pPr>
        <w:rPr>
          <w:rFonts w:ascii="Times New Roman" w:hAnsi="Times New Roman" w:cs="Times New Roman"/>
          <w:b/>
          <w:bCs/>
          <w:sz w:val="20"/>
          <w:szCs w:val="20"/>
        </w:rPr>
      </w:pPr>
    </w:p>
    <w:p w14:paraId="1489F473" w14:textId="66465D76" w:rsidR="00576ADD" w:rsidRPr="00FC00C8" w:rsidRDefault="00FC00C8">
      <w:pPr>
        <w:rPr>
          <w:rFonts w:ascii="Times New Roman" w:hAnsi="Times New Roman" w:cs="Times New Roman"/>
          <w:b/>
          <w:bCs/>
          <w:sz w:val="20"/>
          <w:szCs w:val="20"/>
        </w:rPr>
      </w:pPr>
      <w:r>
        <w:rPr>
          <w:rFonts w:ascii="Times New Roman" w:hAnsi="Times New Roman" w:cs="Times New Roman"/>
          <w:b/>
          <w:bCs/>
          <w:sz w:val="20"/>
          <w:szCs w:val="20"/>
        </w:rPr>
        <w:t>Pie chart of data (Appendix 1.1)</w:t>
      </w:r>
    </w:p>
    <w:p w14:paraId="17688991" w14:textId="323BA996" w:rsidR="00FC00C8" w:rsidRPr="00FC00C8" w:rsidRDefault="00FC00C8">
      <w:pPr>
        <w:rPr>
          <w:rFonts w:ascii="Times New Roman" w:hAnsi="Times New Roman" w:cs="Times New Roman"/>
          <w:sz w:val="20"/>
          <w:szCs w:val="20"/>
        </w:rPr>
      </w:pPr>
      <w:r w:rsidRPr="00FC00C8">
        <w:rPr>
          <w:rFonts w:ascii="Times New Roman" w:hAnsi="Times New Roman" w:cs="Times New Roman"/>
          <w:noProof/>
          <w:sz w:val="20"/>
          <w:szCs w:val="20"/>
        </w:rPr>
        <w:drawing>
          <wp:anchor distT="0" distB="0" distL="114300" distR="114300" simplePos="0" relativeHeight="251659264" behindDoc="0" locked="0" layoutInCell="1" allowOverlap="1" wp14:anchorId="2AF04B0A" wp14:editId="43288C7A">
            <wp:simplePos x="0" y="0"/>
            <wp:positionH relativeFrom="column">
              <wp:posOffset>1046480</wp:posOffset>
            </wp:positionH>
            <wp:positionV relativeFrom="paragraph">
              <wp:posOffset>90849</wp:posOffset>
            </wp:positionV>
            <wp:extent cx="4064000" cy="229108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pic:nvPicPr>
                  <pic:blipFill rotWithShape="1">
                    <a:blip r:embed="rId5">
                      <a:extLst>
                        <a:ext uri="{28A0092B-C50C-407E-A947-70E740481C1C}">
                          <a14:useLocalDpi xmlns:a14="http://schemas.microsoft.com/office/drawing/2010/main" val="0"/>
                        </a:ext>
                      </a:extLst>
                    </a:blip>
                    <a:srcRect l="9439" t="1248" r="1950" b="17792"/>
                    <a:stretch/>
                  </pic:blipFill>
                  <pic:spPr bwMode="auto">
                    <a:xfrm>
                      <a:off x="0" y="0"/>
                      <a:ext cx="4064000" cy="2291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693D5C" w14:textId="77777777" w:rsidR="00FC00C8" w:rsidRDefault="00FC00C8" w:rsidP="00FC00C8">
      <w:pPr>
        <w:rPr>
          <w:rFonts w:ascii="Times New Roman" w:hAnsi="Times New Roman" w:cs="Times New Roman"/>
          <w:sz w:val="20"/>
          <w:szCs w:val="20"/>
          <w:shd w:val="clear" w:color="auto" w:fill="FFFFFF"/>
        </w:rPr>
      </w:pPr>
    </w:p>
    <w:p w14:paraId="1E7FD6E8" w14:textId="77777777" w:rsidR="00FC00C8" w:rsidRDefault="00FC00C8" w:rsidP="00FC00C8">
      <w:pPr>
        <w:rPr>
          <w:rFonts w:ascii="Times New Roman" w:hAnsi="Times New Roman" w:cs="Times New Roman"/>
          <w:sz w:val="20"/>
          <w:szCs w:val="20"/>
          <w:shd w:val="clear" w:color="auto" w:fill="FFFFFF"/>
        </w:rPr>
      </w:pPr>
    </w:p>
    <w:p w14:paraId="07438490" w14:textId="77777777" w:rsidR="00FC00C8" w:rsidRDefault="00FC00C8" w:rsidP="00FC00C8">
      <w:pPr>
        <w:rPr>
          <w:rFonts w:ascii="Times New Roman" w:hAnsi="Times New Roman" w:cs="Times New Roman"/>
          <w:sz w:val="20"/>
          <w:szCs w:val="20"/>
          <w:shd w:val="clear" w:color="auto" w:fill="FFFFFF"/>
        </w:rPr>
      </w:pPr>
    </w:p>
    <w:p w14:paraId="1526CB7D" w14:textId="77777777" w:rsidR="00FC00C8" w:rsidRDefault="00FC00C8" w:rsidP="00FC00C8">
      <w:pPr>
        <w:rPr>
          <w:rFonts w:ascii="Times New Roman" w:hAnsi="Times New Roman" w:cs="Times New Roman"/>
          <w:sz w:val="20"/>
          <w:szCs w:val="20"/>
          <w:shd w:val="clear" w:color="auto" w:fill="FFFFFF"/>
        </w:rPr>
      </w:pPr>
    </w:p>
    <w:p w14:paraId="57220E07" w14:textId="77777777" w:rsidR="00FC00C8" w:rsidRDefault="00FC00C8" w:rsidP="00FC00C8">
      <w:pPr>
        <w:rPr>
          <w:rFonts w:ascii="Times New Roman" w:hAnsi="Times New Roman" w:cs="Times New Roman"/>
          <w:sz w:val="20"/>
          <w:szCs w:val="20"/>
          <w:shd w:val="clear" w:color="auto" w:fill="FFFFFF"/>
        </w:rPr>
      </w:pPr>
    </w:p>
    <w:p w14:paraId="022DACF2" w14:textId="77777777" w:rsidR="00FC00C8" w:rsidRDefault="00FC00C8" w:rsidP="00FC00C8">
      <w:pPr>
        <w:rPr>
          <w:rFonts w:ascii="Times New Roman" w:hAnsi="Times New Roman" w:cs="Times New Roman"/>
          <w:sz w:val="20"/>
          <w:szCs w:val="20"/>
          <w:shd w:val="clear" w:color="auto" w:fill="FFFFFF"/>
        </w:rPr>
      </w:pPr>
    </w:p>
    <w:p w14:paraId="032B0C36" w14:textId="77777777" w:rsidR="00FC00C8" w:rsidRDefault="00FC00C8" w:rsidP="00FC00C8">
      <w:pPr>
        <w:rPr>
          <w:rFonts w:ascii="Times New Roman" w:hAnsi="Times New Roman" w:cs="Times New Roman"/>
          <w:sz w:val="20"/>
          <w:szCs w:val="20"/>
          <w:shd w:val="clear" w:color="auto" w:fill="FFFFFF"/>
        </w:rPr>
      </w:pPr>
    </w:p>
    <w:p w14:paraId="420962A4" w14:textId="77777777" w:rsidR="00FC00C8" w:rsidRDefault="00FC00C8" w:rsidP="00FC00C8">
      <w:pPr>
        <w:rPr>
          <w:rFonts w:ascii="Times New Roman" w:hAnsi="Times New Roman" w:cs="Times New Roman"/>
          <w:sz w:val="20"/>
          <w:szCs w:val="20"/>
          <w:shd w:val="clear" w:color="auto" w:fill="FFFFFF"/>
        </w:rPr>
      </w:pPr>
    </w:p>
    <w:p w14:paraId="6AACA4C4" w14:textId="77777777" w:rsidR="00FC00C8" w:rsidRDefault="00FC00C8" w:rsidP="00FC00C8">
      <w:pPr>
        <w:rPr>
          <w:rFonts w:ascii="Times New Roman" w:hAnsi="Times New Roman" w:cs="Times New Roman"/>
          <w:sz w:val="20"/>
          <w:szCs w:val="20"/>
          <w:shd w:val="clear" w:color="auto" w:fill="FFFFFF"/>
        </w:rPr>
      </w:pPr>
    </w:p>
    <w:p w14:paraId="5275D9E8" w14:textId="77777777" w:rsidR="00FC00C8" w:rsidRDefault="00FC00C8" w:rsidP="00FC00C8">
      <w:pPr>
        <w:rPr>
          <w:rFonts w:ascii="Times New Roman" w:hAnsi="Times New Roman" w:cs="Times New Roman"/>
          <w:sz w:val="20"/>
          <w:szCs w:val="20"/>
          <w:shd w:val="clear" w:color="auto" w:fill="FFFFFF"/>
        </w:rPr>
      </w:pPr>
    </w:p>
    <w:p w14:paraId="340CB83F" w14:textId="77777777" w:rsidR="00FC00C8" w:rsidRDefault="00FC00C8" w:rsidP="00FC00C8">
      <w:pPr>
        <w:rPr>
          <w:rFonts w:ascii="Times New Roman" w:hAnsi="Times New Roman" w:cs="Times New Roman"/>
          <w:sz w:val="20"/>
          <w:szCs w:val="20"/>
          <w:shd w:val="clear" w:color="auto" w:fill="FFFFFF"/>
        </w:rPr>
      </w:pPr>
    </w:p>
    <w:p w14:paraId="46D37C21" w14:textId="77777777" w:rsidR="00FC00C8" w:rsidRDefault="00FC00C8" w:rsidP="00FC00C8">
      <w:pPr>
        <w:rPr>
          <w:rFonts w:ascii="Times New Roman" w:hAnsi="Times New Roman" w:cs="Times New Roman"/>
          <w:sz w:val="20"/>
          <w:szCs w:val="20"/>
          <w:shd w:val="clear" w:color="auto" w:fill="FFFFFF"/>
        </w:rPr>
      </w:pPr>
    </w:p>
    <w:p w14:paraId="5507CC96" w14:textId="77777777" w:rsidR="00FC00C8" w:rsidRDefault="00FC00C8" w:rsidP="00FC00C8">
      <w:pPr>
        <w:rPr>
          <w:rFonts w:ascii="Times New Roman" w:hAnsi="Times New Roman" w:cs="Times New Roman"/>
          <w:sz w:val="20"/>
          <w:szCs w:val="20"/>
          <w:shd w:val="clear" w:color="auto" w:fill="FFFFFF"/>
        </w:rPr>
      </w:pPr>
    </w:p>
    <w:p w14:paraId="700AE890" w14:textId="77777777" w:rsidR="00FC00C8" w:rsidRDefault="00FC00C8" w:rsidP="00FC00C8">
      <w:pPr>
        <w:rPr>
          <w:rFonts w:ascii="Times New Roman" w:hAnsi="Times New Roman" w:cs="Times New Roman"/>
          <w:sz w:val="20"/>
          <w:szCs w:val="20"/>
          <w:shd w:val="clear" w:color="auto" w:fill="FFFFFF"/>
        </w:rPr>
      </w:pPr>
    </w:p>
    <w:p w14:paraId="1D65DBF4" w14:textId="77777777" w:rsidR="00FC00C8" w:rsidRDefault="00FC00C8" w:rsidP="00FC00C8">
      <w:pPr>
        <w:rPr>
          <w:rFonts w:ascii="Times New Roman" w:hAnsi="Times New Roman" w:cs="Times New Roman"/>
          <w:sz w:val="20"/>
          <w:szCs w:val="20"/>
          <w:shd w:val="clear" w:color="auto" w:fill="FFFFFF"/>
        </w:rPr>
      </w:pPr>
    </w:p>
    <w:p w14:paraId="5ACD126E" w14:textId="77777777" w:rsidR="00FC00C8" w:rsidRDefault="00FC00C8" w:rsidP="00FC00C8">
      <w:pPr>
        <w:rPr>
          <w:rFonts w:ascii="Times New Roman" w:hAnsi="Times New Roman" w:cs="Times New Roman"/>
          <w:sz w:val="20"/>
          <w:szCs w:val="20"/>
          <w:shd w:val="clear" w:color="auto" w:fill="FFFFFF"/>
        </w:rPr>
      </w:pPr>
    </w:p>
    <w:p w14:paraId="23B94B1B" w14:textId="776FE802" w:rsidR="00FC00C8" w:rsidRPr="00FC00C8" w:rsidRDefault="00FC00C8" w:rsidP="00FC00C8">
      <w:pPr>
        <w:spacing w:line="276" w:lineRule="auto"/>
        <w:rPr>
          <w:rFonts w:ascii="Times New Roman" w:hAnsi="Times New Roman" w:cs="Times New Roman"/>
          <w:sz w:val="20"/>
          <w:szCs w:val="20"/>
          <w:shd w:val="clear" w:color="auto" w:fill="FFFFFF"/>
        </w:rPr>
      </w:pPr>
      <w:r w:rsidRPr="00FC00C8">
        <w:rPr>
          <w:rFonts w:ascii="Times New Roman" w:hAnsi="Times New Roman" w:cs="Times New Roman"/>
          <w:sz w:val="20"/>
          <w:szCs w:val="20"/>
          <w:shd w:val="clear" w:color="auto" w:fill="FFFFFF"/>
        </w:rPr>
        <w:t xml:space="preserve">As the pie chart show above, 54% </w:t>
      </w:r>
      <w:r>
        <w:rPr>
          <w:rFonts w:ascii="Times New Roman" w:hAnsi="Times New Roman" w:cs="Times New Roman"/>
          <w:sz w:val="20"/>
          <w:szCs w:val="20"/>
          <w:shd w:val="clear" w:color="auto" w:fill="FFFFFF"/>
        </w:rPr>
        <w:t xml:space="preserve">of the </w:t>
      </w:r>
      <w:r w:rsidRPr="00FC00C8">
        <w:rPr>
          <w:rFonts w:ascii="Times New Roman" w:hAnsi="Times New Roman" w:cs="Times New Roman"/>
          <w:sz w:val="20"/>
          <w:szCs w:val="20"/>
          <w:shd w:val="clear" w:color="auto" w:fill="FFFFFF"/>
        </w:rPr>
        <w:t xml:space="preserve">people in this </w:t>
      </w:r>
      <w:r>
        <w:rPr>
          <w:rFonts w:ascii="Times New Roman" w:hAnsi="Times New Roman" w:cs="Times New Roman"/>
          <w:sz w:val="20"/>
          <w:szCs w:val="20"/>
          <w:shd w:val="clear" w:color="auto" w:fill="FFFFFF"/>
        </w:rPr>
        <w:t>study</w:t>
      </w:r>
      <w:r w:rsidRPr="00FC00C8">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had</w:t>
      </w:r>
      <w:r w:rsidRPr="00FC00C8">
        <w:rPr>
          <w:rFonts w:ascii="Times New Roman" w:hAnsi="Times New Roman" w:cs="Times New Roman"/>
          <w:sz w:val="20"/>
          <w:szCs w:val="20"/>
          <w:shd w:val="clear" w:color="auto" w:fill="FFFFFF"/>
        </w:rPr>
        <w:t xml:space="preserve"> heart attack</w:t>
      </w:r>
      <w:r>
        <w:rPr>
          <w:rFonts w:ascii="Times New Roman" w:hAnsi="Times New Roman" w:cs="Times New Roman"/>
          <w:sz w:val="20"/>
          <w:szCs w:val="20"/>
          <w:shd w:val="clear" w:color="auto" w:fill="FFFFFF"/>
        </w:rPr>
        <w:t>,</w:t>
      </w:r>
      <w:r w:rsidRPr="00FC00C8">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almost creating a 1:1 ratio between the people who had a heart attack and those who did not.</w:t>
      </w:r>
      <w:r w:rsidRPr="00FC00C8">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(Appendix 1.1)</w:t>
      </w:r>
    </w:p>
    <w:p w14:paraId="03CDFAAF" w14:textId="1201514D" w:rsidR="00FC00C8" w:rsidRDefault="00FC00C8" w:rsidP="00FC00C8">
      <w:pPr>
        <w:spacing w:line="276" w:lineRule="auto"/>
        <w:rPr>
          <w:rFonts w:ascii="Times New Roman" w:hAnsi="Times New Roman" w:cs="Times New Roman"/>
          <w:sz w:val="20"/>
          <w:szCs w:val="20"/>
        </w:rPr>
      </w:pPr>
    </w:p>
    <w:p w14:paraId="5798ABA5" w14:textId="16FDCD62" w:rsidR="00FC00C8" w:rsidRDefault="00FC00C8" w:rsidP="00FC00C8">
      <w:pPr>
        <w:spacing w:line="276" w:lineRule="auto"/>
        <w:rPr>
          <w:rFonts w:ascii="Times New Roman" w:hAnsi="Times New Roman" w:cs="Times New Roman"/>
          <w:sz w:val="20"/>
          <w:szCs w:val="20"/>
        </w:rPr>
      </w:pPr>
    </w:p>
    <w:p w14:paraId="3EC655B6" w14:textId="59D304ED" w:rsidR="00FC00C8" w:rsidRDefault="00FC00C8" w:rsidP="00FC00C8">
      <w:pPr>
        <w:spacing w:line="276" w:lineRule="auto"/>
        <w:rPr>
          <w:rFonts w:ascii="Times New Roman" w:hAnsi="Times New Roman" w:cs="Times New Roman"/>
          <w:sz w:val="20"/>
          <w:szCs w:val="20"/>
        </w:rPr>
      </w:pPr>
    </w:p>
    <w:p w14:paraId="0F70E1D3" w14:textId="78941A70" w:rsidR="00FC00C8" w:rsidRDefault="00FC00C8" w:rsidP="00FC00C8">
      <w:pPr>
        <w:spacing w:line="276" w:lineRule="auto"/>
        <w:rPr>
          <w:rFonts w:ascii="Times New Roman" w:hAnsi="Times New Roman" w:cs="Times New Roman"/>
          <w:sz w:val="20"/>
          <w:szCs w:val="20"/>
        </w:rPr>
      </w:pPr>
    </w:p>
    <w:p w14:paraId="531C7DBB" w14:textId="7010D4E8" w:rsidR="00FC00C8" w:rsidRDefault="00FC00C8">
      <w:pPr>
        <w:rPr>
          <w:rFonts w:ascii="Times New Roman" w:hAnsi="Times New Roman" w:cs="Times New Roman"/>
          <w:b/>
          <w:bCs/>
          <w:sz w:val="20"/>
          <w:szCs w:val="20"/>
        </w:rPr>
      </w:pPr>
      <w:r w:rsidRPr="00FC00C8">
        <w:rPr>
          <w:rFonts w:ascii="Times New Roman" w:hAnsi="Times New Roman" w:cs="Times New Roman"/>
          <w:b/>
          <w:bCs/>
          <w:sz w:val="20"/>
          <w:szCs w:val="20"/>
        </w:rPr>
        <w:t xml:space="preserve">Series of </w:t>
      </w:r>
      <w:r>
        <w:rPr>
          <w:rFonts w:ascii="Times New Roman" w:hAnsi="Times New Roman" w:cs="Times New Roman"/>
          <w:b/>
          <w:bCs/>
          <w:sz w:val="20"/>
          <w:szCs w:val="20"/>
        </w:rPr>
        <w:t>histograms</w:t>
      </w:r>
      <w:r w:rsidRPr="00FC00C8">
        <w:rPr>
          <w:rFonts w:ascii="Times New Roman" w:hAnsi="Times New Roman" w:cs="Times New Roman"/>
          <w:b/>
          <w:bCs/>
          <w:sz w:val="20"/>
          <w:szCs w:val="20"/>
        </w:rPr>
        <w:t xml:space="preserve"> summarizing the variables and their frequency in the data set</w:t>
      </w:r>
      <w:r>
        <w:rPr>
          <w:rFonts w:ascii="Times New Roman" w:hAnsi="Times New Roman" w:cs="Times New Roman"/>
          <w:b/>
          <w:bCs/>
          <w:sz w:val="20"/>
          <w:szCs w:val="20"/>
        </w:rPr>
        <w:t>: (Appendix 1.2)</w:t>
      </w:r>
    </w:p>
    <w:p w14:paraId="1237B35F" w14:textId="77777777" w:rsidR="00FC00C8" w:rsidRPr="00FC00C8" w:rsidRDefault="00FC00C8">
      <w:pPr>
        <w:rPr>
          <w:rFonts w:ascii="Times New Roman" w:hAnsi="Times New Roman" w:cs="Times New Roman"/>
          <w:b/>
          <w:bCs/>
          <w:sz w:val="20"/>
          <w:szCs w:val="20"/>
        </w:rPr>
      </w:pPr>
    </w:p>
    <w:p w14:paraId="0A4A57CC" w14:textId="5E7C31CA" w:rsidR="00FC00C8" w:rsidRPr="00FC00C8" w:rsidRDefault="00FC00C8" w:rsidP="00FC00C8">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74C362D" wp14:editId="2761F613">
            <wp:extent cx="5943600" cy="4131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4131945"/>
                    </a:xfrm>
                    <a:prstGeom prst="rect">
                      <a:avLst/>
                    </a:prstGeom>
                  </pic:spPr>
                </pic:pic>
              </a:graphicData>
            </a:graphic>
          </wp:inline>
        </w:drawing>
      </w:r>
    </w:p>
    <w:p w14:paraId="469E618F" w14:textId="4D287F28" w:rsidR="00FC00C8" w:rsidRDefault="00FC00C8" w:rsidP="00FC00C8">
      <w:r>
        <w:rPr>
          <w:noProof/>
        </w:rPr>
        <w:drawing>
          <wp:inline distT="0" distB="0" distL="0" distR="0" wp14:anchorId="25A2FF6B" wp14:editId="3C24477B">
            <wp:extent cx="5943600" cy="4131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4131945"/>
                    </a:xfrm>
                    <a:prstGeom prst="rect">
                      <a:avLst/>
                    </a:prstGeom>
                  </pic:spPr>
                </pic:pic>
              </a:graphicData>
            </a:graphic>
          </wp:inline>
        </w:drawing>
      </w:r>
    </w:p>
    <w:p w14:paraId="49D95FA6" w14:textId="77777777" w:rsidR="00FC00C8" w:rsidRDefault="00FC00C8" w:rsidP="00FC00C8">
      <w:pPr>
        <w:spacing w:line="276" w:lineRule="auto"/>
        <w:rPr>
          <w:rFonts w:ascii="Times New Roman" w:hAnsi="Times New Roman" w:cs="Times New Roman"/>
          <w:sz w:val="20"/>
          <w:szCs w:val="20"/>
        </w:rPr>
      </w:pPr>
    </w:p>
    <w:p w14:paraId="41730393" w14:textId="0A37012F" w:rsidR="00FC00C8" w:rsidRDefault="00FC00C8" w:rsidP="00FC00C8">
      <w:pPr>
        <w:spacing w:line="276" w:lineRule="auto"/>
        <w:ind w:firstLine="720"/>
        <w:jc w:val="both"/>
        <w:rPr>
          <w:rFonts w:ascii="Times New Roman" w:hAnsi="Times New Roman" w:cs="Times New Roman"/>
          <w:sz w:val="20"/>
          <w:szCs w:val="20"/>
          <w:shd w:val="clear" w:color="auto" w:fill="FFFFFF"/>
        </w:rPr>
      </w:pPr>
      <w:r w:rsidRPr="00FC00C8">
        <w:rPr>
          <w:rFonts w:ascii="Times New Roman" w:hAnsi="Times New Roman" w:cs="Times New Roman"/>
          <w:sz w:val="20"/>
          <w:szCs w:val="20"/>
        </w:rPr>
        <w:lastRenderedPageBreak/>
        <w:t xml:space="preserve">As the plots shown above, </w:t>
      </w:r>
      <w:r>
        <w:rPr>
          <w:rFonts w:ascii="Times New Roman" w:hAnsi="Times New Roman" w:cs="Times New Roman"/>
          <w:sz w:val="20"/>
          <w:szCs w:val="20"/>
        </w:rPr>
        <w:t>the highest frequencies are reserved for men (1) between the ages of</w:t>
      </w:r>
      <w:r w:rsidRPr="00FC00C8">
        <w:rPr>
          <w:rFonts w:ascii="Times New Roman" w:hAnsi="Times New Roman" w:cs="Times New Roman"/>
          <w:sz w:val="20"/>
          <w:szCs w:val="20"/>
        </w:rPr>
        <w:t xml:space="preserve"> 50</w:t>
      </w:r>
      <w:r>
        <w:rPr>
          <w:rFonts w:ascii="Times New Roman" w:hAnsi="Times New Roman" w:cs="Times New Roman"/>
          <w:sz w:val="20"/>
          <w:szCs w:val="20"/>
        </w:rPr>
        <w:t xml:space="preserve"> and </w:t>
      </w:r>
      <w:r w:rsidRPr="00FC00C8">
        <w:rPr>
          <w:rFonts w:ascii="Times New Roman" w:hAnsi="Times New Roman" w:cs="Times New Roman"/>
          <w:sz w:val="20"/>
          <w:szCs w:val="20"/>
        </w:rPr>
        <w:t>60</w:t>
      </w:r>
      <w:r>
        <w:rPr>
          <w:rFonts w:ascii="Times New Roman" w:hAnsi="Times New Roman" w:cs="Times New Roman"/>
          <w:sz w:val="20"/>
          <w:szCs w:val="20"/>
        </w:rPr>
        <w:t xml:space="preserve"> </w:t>
      </w:r>
      <w:r w:rsidRPr="00FC00C8">
        <w:rPr>
          <w:rFonts w:ascii="Times New Roman" w:hAnsi="Times New Roman" w:cs="Times New Roman"/>
          <w:sz w:val="20"/>
          <w:szCs w:val="20"/>
        </w:rPr>
        <w:t>hav</w:t>
      </w:r>
      <w:r>
        <w:rPr>
          <w:rFonts w:ascii="Times New Roman" w:hAnsi="Times New Roman" w:cs="Times New Roman"/>
          <w:sz w:val="20"/>
          <w:szCs w:val="20"/>
        </w:rPr>
        <w:t>ing</w:t>
      </w:r>
      <w:r w:rsidRPr="00FC00C8">
        <w:rPr>
          <w:rFonts w:ascii="Times New Roman" w:hAnsi="Times New Roman" w:cs="Times New Roman"/>
          <w:sz w:val="20"/>
          <w:szCs w:val="20"/>
        </w:rPr>
        <w:t xml:space="preserve"> less chest pain, </w:t>
      </w:r>
      <w:r>
        <w:rPr>
          <w:rFonts w:ascii="Times New Roman" w:hAnsi="Times New Roman" w:cs="Times New Roman"/>
          <w:sz w:val="20"/>
          <w:szCs w:val="20"/>
        </w:rPr>
        <w:t xml:space="preserve">a </w:t>
      </w:r>
      <w:r w:rsidRPr="00FC00C8">
        <w:rPr>
          <w:rFonts w:ascii="Times New Roman" w:hAnsi="Times New Roman" w:cs="Times New Roman"/>
          <w:sz w:val="20"/>
          <w:szCs w:val="20"/>
        </w:rPr>
        <w:t>blood pressure between 120</w:t>
      </w:r>
      <w:r>
        <w:rPr>
          <w:rFonts w:ascii="Times New Roman" w:hAnsi="Times New Roman" w:cs="Times New Roman"/>
          <w:sz w:val="20"/>
          <w:szCs w:val="20"/>
        </w:rPr>
        <w:t xml:space="preserve"> and </w:t>
      </w:r>
      <w:r w:rsidRPr="00FC00C8">
        <w:rPr>
          <w:rFonts w:ascii="Times New Roman" w:hAnsi="Times New Roman" w:cs="Times New Roman"/>
          <w:sz w:val="20"/>
          <w:szCs w:val="20"/>
        </w:rPr>
        <w:t>140, ch</w:t>
      </w:r>
      <w:r>
        <w:rPr>
          <w:rFonts w:ascii="Times New Roman" w:hAnsi="Times New Roman" w:cs="Times New Roman"/>
          <w:sz w:val="20"/>
          <w:szCs w:val="20"/>
        </w:rPr>
        <w:t>o</w:t>
      </w:r>
      <w:r w:rsidRPr="00FC00C8">
        <w:rPr>
          <w:rFonts w:ascii="Times New Roman" w:hAnsi="Times New Roman" w:cs="Times New Roman"/>
          <w:sz w:val="20"/>
          <w:szCs w:val="20"/>
        </w:rPr>
        <w:t>lest</w:t>
      </w:r>
      <w:r>
        <w:rPr>
          <w:rFonts w:ascii="Times New Roman" w:hAnsi="Times New Roman" w:cs="Times New Roman"/>
          <w:sz w:val="20"/>
          <w:szCs w:val="20"/>
        </w:rPr>
        <w:t>e</w:t>
      </w:r>
      <w:r w:rsidRPr="00FC00C8">
        <w:rPr>
          <w:rFonts w:ascii="Times New Roman" w:hAnsi="Times New Roman" w:cs="Times New Roman"/>
          <w:sz w:val="20"/>
          <w:szCs w:val="20"/>
        </w:rPr>
        <w:t>rol between 200</w:t>
      </w:r>
      <w:r>
        <w:rPr>
          <w:rFonts w:ascii="Times New Roman" w:hAnsi="Times New Roman" w:cs="Times New Roman"/>
          <w:sz w:val="20"/>
          <w:szCs w:val="20"/>
        </w:rPr>
        <w:t xml:space="preserve"> and </w:t>
      </w:r>
      <w:r w:rsidRPr="00FC00C8">
        <w:rPr>
          <w:rFonts w:ascii="Times New Roman" w:hAnsi="Times New Roman" w:cs="Times New Roman"/>
          <w:sz w:val="20"/>
          <w:szCs w:val="20"/>
        </w:rPr>
        <w:t xml:space="preserve">300, </w:t>
      </w:r>
      <w:r>
        <w:rPr>
          <w:rFonts w:ascii="Times New Roman" w:hAnsi="Times New Roman" w:cs="Times New Roman"/>
          <w:sz w:val="20"/>
          <w:szCs w:val="20"/>
        </w:rPr>
        <w:t xml:space="preserve">a </w:t>
      </w:r>
      <w:r w:rsidRPr="00FC00C8">
        <w:rPr>
          <w:rFonts w:ascii="Times New Roman" w:hAnsi="Times New Roman" w:cs="Times New Roman"/>
          <w:sz w:val="20"/>
          <w:szCs w:val="20"/>
        </w:rPr>
        <w:t>blood sugar less than 120</w:t>
      </w:r>
      <w:r>
        <w:rPr>
          <w:rFonts w:ascii="Times New Roman" w:hAnsi="Times New Roman" w:cs="Times New Roman"/>
          <w:sz w:val="20"/>
          <w:szCs w:val="20"/>
        </w:rPr>
        <w:t>,</w:t>
      </w:r>
      <w:r w:rsidRPr="00FC00C8">
        <w:rPr>
          <w:rFonts w:ascii="Times New Roman" w:hAnsi="Times New Roman" w:cs="Times New Roman"/>
          <w:sz w:val="20"/>
          <w:szCs w:val="20"/>
        </w:rPr>
        <w:t xml:space="preserve"> a</w:t>
      </w:r>
      <w:r>
        <w:rPr>
          <w:rFonts w:ascii="Times New Roman" w:hAnsi="Times New Roman" w:cs="Times New Roman"/>
          <w:sz w:val="20"/>
          <w:szCs w:val="20"/>
        </w:rPr>
        <w:t xml:space="preserve">nd a </w:t>
      </w:r>
      <w:r w:rsidRPr="00FC00C8">
        <w:rPr>
          <w:rFonts w:ascii="Times New Roman" w:hAnsi="Times New Roman" w:cs="Times New Roman"/>
          <w:sz w:val="20"/>
          <w:szCs w:val="20"/>
        </w:rPr>
        <w:t>heart rate between 150</w:t>
      </w:r>
      <w:r>
        <w:rPr>
          <w:rFonts w:ascii="Times New Roman" w:hAnsi="Times New Roman" w:cs="Times New Roman"/>
          <w:sz w:val="20"/>
          <w:szCs w:val="20"/>
        </w:rPr>
        <w:t xml:space="preserve"> and </w:t>
      </w:r>
      <w:r w:rsidRPr="00FC00C8">
        <w:rPr>
          <w:rFonts w:ascii="Times New Roman" w:hAnsi="Times New Roman" w:cs="Times New Roman"/>
          <w:sz w:val="20"/>
          <w:szCs w:val="20"/>
        </w:rPr>
        <w:t>175.</w:t>
      </w:r>
      <w:r>
        <w:rPr>
          <w:rFonts w:ascii="Times New Roman" w:hAnsi="Times New Roman" w:cs="Times New Roman"/>
          <w:sz w:val="20"/>
          <w:szCs w:val="20"/>
        </w:rPr>
        <w:t xml:space="preserve"> </w:t>
      </w:r>
    </w:p>
    <w:p w14:paraId="30163864" w14:textId="5F7E2A1F" w:rsidR="00FC00C8" w:rsidRDefault="00FC00C8" w:rsidP="00FC00C8">
      <w:pPr>
        <w:rPr>
          <w:rFonts w:ascii="Times New Roman" w:hAnsi="Times New Roman" w:cs="Times New Roman"/>
          <w:sz w:val="20"/>
          <w:szCs w:val="20"/>
          <w:shd w:val="clear" w:color="auto" w:fill="FFFFFF"/>
        </w:rPr>
      </w:pPr>
    </w:p>
    <w:p w14:paraId="0622C048" w14:textId="091BD37D" w:rsidR="00FC00C8" w:rsidRDefault="00FC00C8" w:rsidP="00FC00C8">
      <w:pPr>
        <w:rPr>
          <w:rFonts w:ascii="Times New Roman" w:hAnsi="Times New Roman" w:cs="Times New Roman"/>
          <w:b/>
          <w:bCs/>
          <w:sz w:val="20"/>
          <w:szCs w:val="20"/>
          <w:shd w:val="clear" w:color="auto" w:fill="FFFFFF"/>
        </w:rPr>
      </w:pPr>
      <w:r w:rsidRPr="00FC00C8">
        <w:rPr>
          <w:rFonts w:ascii="Times New Roman" w:hAnsi="Times New Roman" w:cs="Times New Roman"/>
          <w:b/>
          <w:bCs/>
          <w:sz w:val="20"/>
          <w:szCs w:val="20"/>
          <w:shd w:val="clear" w:color="auto" w:fill="FFFFFF"/>
        </w:rPr>
        <w:t>Series of boxplots summarizing the probability suffering from a heart attack based on the variables</w:t>
      </w:r>
      <w:r>
        <w:rPr>
          <w:rFonts w:ascii="Times New Roman" w:hAnsi="Times New Roman" w:cs="Times New Roman"/>
          <w:b/>
          <w:bCs/>
          <w:sz w:val="20"/>
          <w:szCs w:val="20"/>
          <w:shd w:val="clear" w:color="auto" w:fill="FFFFFF"/>
        </w:rPr>
        <w:t>: (Appendix 1.3)</w:t>
      </w:r>
    </w:p>
    <w:p w14:paraId="5F8077AE" w14:textId="77777777" w:rsidR="00FC00C8" w:rsidRPr="00FC00C8" w:rsidRDefault="00FC00C8" w:rsidP="00FC00C8">
      <w:pPr>
        <w:rPr>
          <w:rFonts w:ascii="Times New Roman" w:hAnsi="Times New Roman" w:cs="Times New Roman"/>
          <w:b/>
          <w:bCs/>
          <w:sz w:val="20"/>
          <w:szCs w:val="20"/>
        </w:rPr>
      </w:pPr>
    </w:p>
    <w:p w14:paraId="71AAFB20" w14:textId="73BFA7A9" w:rsidR="00FC00C8" w:rsidRDefault="00FC00C8" w:rsidP="00FC00C8">
      <w:pPr>
        <w:rPr>
          <w:rFonts w:ascii="Arial" w:hAnsi="Arial" w:cs="Arial"/>
          <w:szCs w:val="21"/>
          <w:shd w:val="clear" w:color="auto" w:fill="FFFFFF"/>
        </w:rPr>
      </w:pPr>
      <w:r>
        <w:rPr>
          <w:rFonts w:ascii="Arial" w:hAnsi="Arial" w:cs="Arial"/>
          <w:noProof/>
          <w:szCs w:val="21"/>
          <w:shd w:val="clear" w:color="auto" w:fill="FFFFFF"/>
        </w:rPr>
        <w:drawing>
          <wp:inline distT="0" distB="0" distL="0" distR="0" wp14:anchorId="1A8FF250" wp14:editId="6432303B">
            <wp:extent cx="5943600" cy="4131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943600" cy="4131945"/>
                    </a:xfrm>
                    <a:prstGeom prst="rect">
                      <a:avLst/>
                    </a:prstGeom>
                  </pic:spPr>
                </pic:pic>
              </a:graphicData>
            </a:graphic>
          </wp:inline>
        </w:drawing>
      </w:r>
    </w:p>
    <w:p w14:paraId="19228771" w14:textId="24C10048" w:rsidR="00FC00C8" w:rsidRDefault="00FC00C8">
      <w:pPr>
        <w:rPr>
          <w:rFonts w:ascii="Times New Roman" w:hAnsi="Times New Roman" w:cs="Times New Roman"/>
          <w:sz w:val="20"/>
          <w:szCs w:val="20"/>
        </w:rPr>
      </w:pPr>
      <w:r w:rsidRPr="00FC00C8">
        <w:rPr>
          <w:rFonts w:ascii="Times New Roman" w:hAnsi="Times New Roman" w:cs="Times New Roman"/>
          <w:sz w:val="20"/>
          <w:szCs w:val="20"/>
        </w:rPr>
        <w:drawing>
          <wp:anchor distT="0" distB="0" distL="114300" distR="114300" simplePos="0" relativeHeight="251658240" behindDoc="0" locked="0" layoutInCell="1" allowOverlap="1" wp14:anchorId="3E8A45E7" wp14:editId="0F530346">
            <wp:simplePos x="0" y="0"/>
            <wp:positionH relativeFrom="column">
              <wp:posOffset>167005</wp:posOffset>
            </wp:positionH>
            <wp:positionV relativeFrom="paragraph">
              <wp:posOffset>104775</wp:posOffset>
            </wp:positionV>
            <wp:extent cx="3876040" cy="20262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76040" cy="20262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ab/>
      </w:r>
      <w:r>
        <w:rPr>
          <w:rFonts w:ascii="Times New Roman" w:hAnsi="Times New Roman" w:cs="Times New Roman"/>
          <w:sz w:val="20"/>
          <w:szCs w:val="20"/>
        </w:rPr>
        <w:tab/>
      </w:r>
    </w:p>
    <w:p w14:paraId="1B348BB9" w14:textId="49E0E936" w:rsidR="00FC00C8" w:rsidRDefault="00FC00C8">
      <w:pPr>
        <w:rPr>
          <w:rFonts w:ascii="Times New Roman" w:hAnsi="Times New Roman" w:cs="Times New Roman"/>
          <w:sz w:val="20"/>
          <w:szCs w:val="20"/>
        </w:rPr>
      </w:pPr>
    </w:p>
    <w:p w14:paraId="545F8E83" w14:textId="70EB25E2" w:rsidR="00FC00C8" w:rsidRDefault="00FC00C8">
      <w:pPr>
        <w:rPr>
          <w:rFonts w:ascii="Times New Roman" w:hAnsi="Times New Roman" w:cs="Times New Roman"/>
          <w:sz w:val="20"/>
          <w:szCs w:val="20"/>
        </w:rPr>
      </w:pPr>
    </w:p>
    <w:p w14:paraId="08193755" w14:textId="4A6C5E77" w:rsidR="00FC00C8" w:rsidRDefault="00FC00C8">
      <w:pPr>
        <w:rPr>
          <w:rFonts w:ascii="Times New Roman" w:hAnsi="Times New Roman" w:cs="Times New Roman"/>
          <w:sz w:val="20"/>
          <w:szCs w:val="20"/>
        </w:rPr>
      </w:pPr>
    </w:p>
    <w:p w14:paraId="3A70E9FA" w14:textId="18CCE122" w:rsidR="00FC00C8" w:rsidRDefault="00FC00C8">
      <w:pPr>
        <w:rPr>
          <w:rFonts w:ascii="Times New Roman" w:hAnsi="Times New Roman" w:cs="Times New Roman"/>
          <w:sz w:val="20"/>
          <w:szCs w:val="20"/>
        </w:rPr>
      </w:pPr>
    </w:p>
    <w:p w14:paraId="06E58981" w14:textId="2ED8DD86" w:rsidR="00FC00C8" w:rsidRDefault="00FC00C8">
      <w:pPr>
        <w:rPr>
          <w:rFonts w:ascii="Times New Roman" w:hAnsi="Times New Roman" w:cs="Times New Roman"/>
          <w:sz w:val="20"/>
          <w:szCs w:val="20"/>
        </w:rPr>
      </w:pPr>
    </w:p>
    <w:p w14:paraId="50B73858" w14:textId="1FF95991" w:rsidR="00FC00C8" w:rsidRDefault="00FC00C8">
      <w:pPr>
        <w:rPr>
          <w:rFonts w:ascii="Times New Roman" w:hAnsi="Times New Roman" w:cs="Times New Roman"/>
          <w:sz w:val="20"/>
          <w:szCs w:val="20"/>
        </w:rPr>
      </w:pPr>
    </w:p>
    <w:p w14:paraId="3BEDE219" w14:textId="3007AB6E" w:rsidR="00FC00C8" w:rsidRDefault="00FC00C8">
      <w:pPr>
        <w:rPr>
          <w:rFonts w:ascii="Times New Roman" w:hAnsi="Times New Roman" w:cs="Times New Roman"/>
          <w:sz w:val="20"/>
          <w:szCs w:val="20"/>
        </w:rPr>
      </w:pPr>
    </w:p>
    <w:p w14:paraId="31486657" w14:textId="418AE71B" w:rsidR="00FC00C8" w:rsidRDefault="00FC00C8">
      <w:pPr>
        <w:rPr>
          <w:rFonts w:ascii="Times New Roman" w:hAnsi="Times New Roman" w:cs="Times New Roman"/>
          <w:sz w:val="20"/>
          <w:szCs w:val="20"/>
        </w:rPr>
      </w:pPr>
    </w:p>
    <w:p w14:paraId="08D0C5F0" w14:textId="4C463478" w:rsidR="00FC00C8" w:rsidRDefault="00FC00C8">
      <w:pPr>
        <w:rPr>
          <w:rFonts w:ascii="Times New Roman" w:hAnsi="Times New Roman" w:cs="Times New Roman"/>
          <w:sz w:val="20"/>
          <w:szCs w:val="20"/>
        </w:rPr>
      </w:pPr>
    </w:p>
    <w:p w14:paraId="3C57C6D8" w14:textId="0E7431DA" w:rsidR="00FC00C8" w:rsidRDefault="00FC00C8">
      <w:pPr>
        <w:rPr>
          <w:rFonts w:ascii="Times New Roman" w:hAnsi="Times New Roman" w:cs="Times New Roman"/>
          <w:sz w:val="20"/>
          <w:szCs w:val="20"/>
        </w:rPr>
      </w:pPr>
    </w:p>
    <w:p w14:paraId="1AA92275" w14:textId="659BA710" w:rsidR="00FC00C8" w:rsidRDefault="00FC00C8">
      <w:pPr>
        <w:rPr>
          <w:rFonts w:ascii="Times New Roman" w:hAnsi="Times New Roman" w:cs="Times New Roman"/>
          <w:sz w:val="20"/>
          <w:szCs w:val="20"/>
        </w:rPr>
      </w:pPr>
    </w:p>
    <w:p w14:paraId="1F64F25F" w14:textId="7EB2ED04" w:rsidR="00FC00C8" w:rsidRDefault="00FC00C8">
      <w:pPr>
        <w:rPr>
          <w:rFonts w:ascii="Times New Roman" w:hAnsi="Times New Roman" w:cs="Times New Roman"/>
          <w:sz w:val="20"/>
          <w:szCs w:val="20"/>
        </w:rPr>
      </w:pPr>
    </w:p>
    <w:p w14:paraId="313BAFBC" w14:textId="59D18DBF" w:rsidR="00FC00C8" w:rsidRDefault="00FC00C8">
      <w:pPr>
        <w:rPr>
          <w:rFonts w:ascii="Times New Roman" w:hAnsi="Times New Roman" w:cs="Times New Roman"/>
          <w:sz w:val="20"/>
          <w:szCs w:val="20"/>
        </w:rPr>
      </w:pPr>
    </w:p>
    <w:p w14:paraId="5737B90B" w14:textId="0FC2C0FA" w:rsidR="00FC00C8" w:rsidRDefault="00FC00C8">
      <w:pPr>
        <w:rPr>
          <w:rFonts w:ascii="Times New Roman" w:hAnsi="Times New Roman" w:cs="Times New Roman"/>
          <w:sz w:val="20"/>
          <w:szCs w:val="20"/>
        </w:rPr>
      </w:pPr>
    </w:p>
    <w:p w14:paraId="4F828790" w14:textId="370B6A9E" w:rsidR="00FC00C8" w:rsidRPr="00FC00C8" w:rsidRDefault="00FC00C8" w:rsidP="00FC00C8">
      <w:pPr>
        <w:pStyle w:val="NormalWeb"/>
        <w:spacing w:before="40" w:beforeAutospacing="0" w:after="0" w:afterAutospacing="0" w:line="276" w:lineRule="auto"/>
        <w:rPr>
          <w:rFonts w:ascii="Times New Roman" w:hAnsi="Times New Roman" w:cs="Times New Roman"/>
          <w:sz w:val="20"/>
          <w:szCs w:val="20"/>
        </w:rPr>
      </w:pPr>
      <w:r>
        <w:rPr>
          <w:rFonts w:ascii="Times New Roman" w:hAnsi="Times New Roman" w:cs="Times New Roman"/>
          <w:sz w:val="20"/>
          <w:szCs w:val="20"/>
        </w:rPr>
        <w:t>In our data, there is a higher chance of a male suffering from a heart attack than a woman, but the percentages are too close to make a statement that men are more likely to have heart attacks.</w:t>
      </w:r>
    </w:p>
    <w:p w14:paraId="6CEEB4A0" w14:textId="18B34461" w:rsidR="00FC00C8" w:rsidRPr="00FC00C8" w:rsidRDefault="00FC00C8" w:rsidP="00FC00C8">
      <w:pPr>
        <w:pStyle w:val="NormalWeb"/>
        <w:spacing w:before="40" w:beforeAutospacing="0" w:after="0" w:afterAutospacing="0" w:line="276" w:lineRule="auto"/>
        <w:rPr>
          <w:rFonts w:ascii="Times New Roman" w:hAnsi="Times New Roman" w:cs="Times New Roman"/>
          <w:sz w:val="20"/>
          <w:szCs w:val="20"/>
        </w:rPr>
      </w:pPr>
      <w:r w:rsidRPr="00FC00C8">
        <w:rPr>
          <w:rFonts w:ascii="Times New Roman" w:hAnsi="Times New Roman" w:cs="Times New Roman"/>
          <w:sz w:val="20"/>
          <w:szCs w:val="20"/>
        </w:rPr>
        <w:t>People having chest pain</w:t>
      </w:r>
      <w:r>
        <w:rPr>
          <w:rFonts w:ascii="Times New Roman" w:hAnsi="Times New Roman" w:cs="Times New Roman"/>
          <w:sz w:val="20"/>
          <w:szCs w:val="20"/>
        </w:rPr>
        <w:t>s</w:t>
      </w:r>
      <w:r w:rsidRPr="00FC00C8">
        <w:rPr>
          <w:rFonts w:ascii="Times New Roman" w:hAnsi="Times New Roman" w:cs="Times New Roman"/>
          <w:sz w:val="20"/>
          <w:szCs w:val="20"/>
        </w:rPr>
        <w:t xml:space="preserve"> are </w:t>
      </w:r>
      <w:r>
        <w:rPr>
          <w:rFonts w:ascii="Times New Roman" w:hAnsi="Times New Roman" w:cs="Times New Roman"/>
          <w:sz w:val="20"/>
          <w:szCs w:val="20"/>
        </w:rPr>
        <w:t xml:space="preserve">more </w:t>
      </w:r>
      <w:r w:rsidRPr="00FC00C8">
        <w:rPr>
          <w:rFonts w:ascii="Times New Roman" w:hAnsi="Times New Roman" w:cs="Times New Roman"/>
          <w:sz w:val="20"/>
          <w:szCs w:val="20"/>
        </w:rPr>
        <w:t>probabl</w:t>
      </w:r>
      <w:r>
        <w:rPr>
          <w:rFonts w:ascii="Times New Roman" w:hAnsi="Times New Roman" w:cs="Times New Roman"/>
          <w:sz w:val="20"/>
          <w:szCs w:val="20"/>
        </w:rPr>
        <w:t>e</w:t>
      </w:r>
      <w:r w:rsidRPr="00FC00C8">
        <w:rPr>
          <w:rFonts w:ascii="Times New Roman" w:hAnsi="Times New Roman" w:cs="Times New Roman"/>
          <w:sz w:val="20"/>
          <w:szCs w:val="20"/>
        </w:rPr>
        <w:t xml:space="preserve"> to suffer from</w:t>
      </w:r>
      <w:r>
        <w:rPr>
          <w:rFonts w:ascii="Times New Roman" w:hAnsi="Times New Roman" w:cs="Times New Roman"/>
          <w:sz w:val="20"/>
          <w:szCs w:val="20"/>
        </w:rPr>
        <w:t xml:space="preserve"> a</w:t>
      </w:r>
      <w:r w:rsidRPr="00FC00C8">
        <w:rPr>
          <w:rFonts w:ascii="Times New Roman" w:hAnsi="Times New Roman" w:cs="Times New Roman"/>
          <w:sz w:val="20"/>
          <w:szCs w:val="20"/>
        </w:rPr>
        <w:t xml:space="preserve"> heart attack.</w:t>
      </w:r>
    </w:p>
    <w:p w14:paraId="1C945530" w14:textId="0D4076D8" w:rsidR="00FC00C8" w:rsidRPr="00FC00C8" w:rsidRDefault="00FC00C8" w:rsidP="00FC00C8">
      <w:pPr>
        <w:pStyle w:val="NormalWeb"/>
        <w:spacing w:before="40" w:beforeAutospacing="0" w:after="0" w:afterAutospacing="0" w:line="276" w:lineRule="auto"/>
        <w:rPr>
          <w:rFonts w:ascii="Times New Roman" w:hAnsi="Times New Roman" w:cs="Times New Roman"/>
          <w:sz w:val="20"/>
          <w:szCs w:val="20"/>
        </w:rPr>
      </w:pPr>
      <w:r w:rsidRPr="00FC00C8">
        <w:rPr>
          <w:rFonts w:ascii="Times New Roman" w:hAnsi="Times New Roman" w:cs="Times New Roman"/>
          <w:sz w:val="20"/>
          <w:szCs w:val="20"/>
        </w:rPr>
        <w:t>Blood sugar doesn’t have that much impact on heart attack</w:t>
      </w:r>
      <w:r>
        <w:rPr>
          <w:rFonts w:ascii="Times New Roman" w:hAnsi="Times New Roman" w:cs="Times New Roman"/>
          <w:sz w:val="20"/>
          <w:szCs w:val="20"/>
        </w:rPr>
        <w:t>,</w:t>
      </w:r>
      <w:r w:rsidRPr="00FC00C8">
        <w:rPr>
          <w:rFonts w:ascii="Times New Roman" w:hAnsi="Times New Roman" w:cs="Times New Roman"/>
          <w:sz w:val="20"/>
          <w:szCs w:val="20"/>
        </w:rPr>
        <w:t xml:space="preserve"> i.e.</w:t>
      </w:r>
      <w:r>
        <w:rPr>
          <w:rFonts w:ascii="Times New Roman" w:hAnsi="Times New Roman" w:cs="Times New Roman"/>
          <w:sz w:val="20"/>
          <w:szCs w:val="20"/>
        </w:rPr>
        <w:t>, the</w:t>
      </w:r>
      <w:r w:rsidRPr="00FC00C8">
        <w:rPr>
          <w:rFonts w:ascii="Times New Roman" w:hAnsi="Times New Roman" w:cs="Times New Roman"/>
          <w:sz w:val="20"/>
          <w:szCs w:val="20"/>
        </w:rPr>
        <w:t xml:space="preserve"> person having heart attack is independent of whether person ha</w:t>
      </w:r>
      <w:r>
        <w:rPr>
          <w:rFonts w:ascii="Times New Roman" w:hAnsi="Times New Roman" w:cs="Times New Roman"/>
          <w:sz w:val="20"/>
          <w:szCs w:val="20"/>
        </w:rPr>
        <w:t>s high</w:t>
      </w:r>
      <w:r w:rsidRPr="00FC00C8">
        <w:rPr>
          <w:rFonts w:ascii="Times New Roman" w:hAnsi="Times New Roman" w:cs="Times New Roman"/>
          <w:sz w:val="20"/>
          <w:szCs w:val="20"/>
        </w:rPr>
        <w:t xml:space="preserve"> blood sugar or not.</w:t>
      </w:r>
    </w:p>
    <w:p w14:paraId="53D271C6" w14:textId="0D96EAC7" w:rsidR="00FC00C8" w:rsidRPr="00FC00C8" w:rsidRDefault="00FC00C8" w:rsidP="00FC00C8">
      <w:pPr>
        <w:pStyle w:val="NormalWeb"/>
        <w:spacing w:before="40" w:beforeAutospacing="0" w:after="0" w:afterAutospacing="0" w:line="276" w:lineRule="auto"/>
        <w:rPr>
          <w:rFonts w:ascii="Times New Roman" w:hAnsi="Times New Roman" w:cs="Times New Roman"/>
          <w:sz w:val="20"/>
          <w:szCs w:val="20"/>
        </w:rPr>
      </w:pPr>
      <w:r w:rsidRPr="00FC00C8">
        <w:rPr>
          <w:rFonts w:ascii="Times New Roman" w:hAnsi="Times New Roman" w:cs="Times New Roman"/>
          <w:sz w:val="20"/>
          <w:szCs w:val="20"/>
        </w:rPr>
        <w:t>Pe</w:t>
      </w:r>
      <w:r>
        <w:rPr>
          <w:rFonts w:ascii="Times New Roman" w:hAnsi="Times New Roman" w:cs="Times New Roman"/>
          <w:sz w:val="20"/>
          <w:szCs w:val="20"/>
        </w:rPr>
        <w:t>ople suffering from exercise-induced angina are less likely to suffer from a heart attack than people who do not.</w:t>
      </w:r>
    </w:p>
    <w:p w14:paraId="3F40C3F7" w14:textId="77777777" w:rsidR="00FC00C8" w:rsidRDefault="00FC00C8" w:rsidP="00FC00C8">
      <w:pPr>
        <w:pStyle w:val="NormalWeb"/>
        <w:spacing w:before="0" w:beforeAutospacing="0" w:after="240" w:afterAutospacing="0" w:line="276" w:lineRule="auto"/>
        <w:rPr>
          <w:rFonts w:ascii="Times New Roman" w:hAnsi="Times New Roman" w:cs="Times New Roman"/>
          <w:b/>
          <w:bCs/>
          <w:sz w:val="20"/>
          <w:szCs w:val="20"/>
        </w:rPr>
      </w:pPr>
    </w:p>
    <w:p w14:paraId="5834A9DA" w14:textId="77777777" w:rsidR="00FC00C8" w:rsidRDefault="00FC00C8" w:rsidP="00FC00C8">
      <w:pPr>
        <w:pStyle w:val="NormalWeb"/>
        <w:spacing w:before="0" w:beforeAutospacing="0" w:after="240" w:afterAutospacing="0" w:line="276" w:lineRule="auto"/>
        <w:rPr>
          <w:rFonts w:ascii="Times New Roman" w:hAnsi="Times New Roman" w:cs="Times New Roman"/>
          <w:b/>
          <w:bCs/>
          <w:sz w:val="20"/>
          <w:szCs w:val="20"/>
        </w:rPr>
      </w:pPr>
    </w:p>
    <w:p w14:paraId="4BD83775" w14:textId="32AAA97B" w:rsidR="00FC00C8" w:rsidRPr="00FC00C8" w:rsidRDefault="00FC00C8" w:rsidP="00FC00C8">
      <w:pPr>
        <w:pStyle w:val="NormalWeb"/>
        <w:spacing w:before="0" w:beforeAutospacing="0" w:after="240" w:afterAutospacing="0" w:line="276" w:lineRule="auto"/>
        <w:rPr>
          <w:rFonts w:ascii="Times New Roman" w:hAnsi="Times New Roman" w:cs="Times New Roman"/>
          <w:b/>
          <w:bCs/>
          <w:sz w:val="20"/>
          <w:szCs w:val="20"/>
        </w:rPr>
      </w:pPr>
      <w:r w:rsidRPr="00FC00C8">
        <w:rPr>
          <w:rFonts w:ascii="Times New Roman" w:hAnsi="Times New Roman" w:cs="Times New Roman"/>
          <w:b/>
          <w:bCs/>
          <w:sz w:val="20"/>
          <w:szCs w:val="20"/>
        </w:rPr>
        <w:lastRenderedPageBreak/>
        <w:t>Logistic Regression Model:</w:t>
      </w:r>
      <w:r>
        <w:rPr>
          <w:rFonts w:ascii="Times New Roman" w:hAnsi="Times New Roman" w:cs="Times New Roman"/>
          <w:b/>
          <w:bCs/>
          <w:sz w:val="20"/>
          <w:szCs w:val="20"/>
        </w:rPr>
        <w:t xml:space="preserve"> (Appendix 1.4)</w:t>
      </w:r>
    </w:p>
    <w:p w14:paraId="3D71F277" w14:textId="00E0568F" w:rsidR="00FC00C8" w:rsidRDefault="00FC00C8" w:rsidP="00FC00C8">
      <w:pPr>
        <w:spacing w:line="276" w:lineRule="auto"/>
        <w:ind w:firstLine="720"/>
        <w:rPr>
          <w:rFonts w:ascii="Times New Roman" w:hAnsi="Times New Roman" w:cs="Times New Roman"/>
          <w:sz w:val="20"/>
          <w:szCs w:val="20"/>
          <w:lang w:val="en-US"/>
        </w:rPr>
      </w:pPr>
      <w:r>
        <w:rPr>
          <w:rFonts w:ascii="Times New Roman" w:hAnsi="Times New Roman" w:cs="Times New Roman"/>
          <w:sz w:val="20"/>
          <w:szCs w:val="20"/>
          <w:lang w:val="en-US"/>
        </w:rPr>
        <w:t xml:space="preserve">Upon assessing the predictor variables and the response fbs in a univariate model, only the p-value of </w:t>
      </w:r>
      <w:proofErr w:type="spellStart"/>
      <w:r>
        <w:rPr>
          <w:rFonts w:ascii="Times New Roman" w:hAnsi="Times New Roman" w:cs="Times New Roman"/>
          <w:sz w:val="20"/>
          <w:szCs w:val="20"/>
          <w:lang w:val="en-US"/>
        </w:rPr>
        <w:t>slp</w:t>
      </w:r>
      <w:proofErr w:type="spellEnd"/>
      <w:r>
        <w:rPr>
          <w:rFonts w:ascii="Times New Roman" w:hAnsi="Times New Roman" w:cs="Times New Roman"/>
          <w:sz w:val="20"/>
          <w:szCs w:val="20"/>
          <w:lang w:val="en-US"/>
        </w:rPr>
        <w:t xml:space="preserve"> (the slope) is less than 0.1. This means that </w:t>
      </w:r>
      <w:proofErr w:type="spellStart"/>
      <w:r>
        <w:rPr>
          <w:rFonts w:ascii="Times New Roman" w:hAnsi="Times New Roman" w:cs="Times New Roman"/>
          <w:sz w:val="20"/>
          <w:szCs w:val="20"/>
          <w:lang w:val="en-US"/>
        </w:rPr>
        <w:t>slp</w:t>
      </w:r>
      <w:proofErr w:type="spellEnd"/>
      <w:r>
        <w:rPr>
          <w:rFonts w:ascii="Times New Roman" w:hAnsi="Times New Roman" w:cs="Times New Roman"/>
          <w:sz w:val="20"/>
          <w:szCs w:val="20"/>
          <w:lang w:val="en-US"/>
        </w:rPr>
        <w:t xml:space="preserve"> is the only predictor variable associated to the fbs (fasting blood sugar), the other ones are not. Similarly, in a multivariate fashion, the age is significant to fbs (p&lt;0.05). </w:t>
      </w:r>
    </w:p>
    <w:p w14:paraId="3068C88D" w14:textId="3EE28517" w:rsidR="00FC00C8" w:rsidRDefault="00FC00C8" w:rsidP="00FC00C8">
      <w:pPr>
        <w:spacing w:line="276" w:lineRule="auto"/>
        <w:rPr>
          <w:rFonts w:ascii="Times New Roman" w:hAnsi="Times New Roman" w:cs="Times New Roman"/>
          <w:sz w:val="20"/>
          <w:szCs w:val="20"/>
          <w:lang w:val="en-US"/>
        </w:rPr>
      </w:pPr>
    </w:p>
    <w:p w14:paraId="6F814189" w14:textId="77777777" w:rsidR="00FC00C8" w:rsidRDefault="00FC00C8" w:rsidP="00FC00C8">
      <w:pPr>
        <w:spacing w:line="276" w:lineRule="auto"/>
        <w:rPr>
          <w:rFonts w:ascii="Times New Roman" w:hAnsi="Times New Roman" w:cs="Times New Roman"/>
          <w:b/>
          <w:bCs/>
          <w:sz w:val="20"/>
          <w:szCs w:val="20"/>
          <w:lang w:val="en-US"/>
        </w:rPr>
      </w:pPr>
    </w:p>
    <w:p w14:paraId="1318A238" w14:textId="01F73F05" w:rsidR="00FC00C8" w:rsidRDefault="00FC00C8" w:rsidP="00FC00C8">
      <w:pPr>
        <w:spacing w:line="276" w:lineRule="auto"/>
        <w:rPr>
          <w:rFonts w:ascii="Times New Roman" w:hAnsi="Times New Roman" w:cs="Times New Roman"/>
          <w:b/>
          <w:bCs/>
          <w:sz w:val="20"/>
          <w:szCs w:val="20"/>
          <w:lang w:val="en-US"/>
        </w:rPr>
      </w:pPr>
      <w:r w:rsidRPr="00FC00C8">
        <w:rPr>
          <w:rFonts w:ascii="Times New Roman" w:hAnsi="Times New Roman" w:cs="Times New Roman"/>
          <w:b/>
          <w:bCs/>
          <w:sz w:val="20"/>
          <w:szCs w:val="20"/>
          <w:lang w:val="en-US"/>
        </w:rPr>
        <w:t xml:space="preserve">Conclusion: </w:t>
      </w:r>
    </w:p>
    <w:p w14:paraId="05396030" w14:textId="052BBBDA" w:rsidR="00FC00C8" w:rsidRDefault="00FC00C8" w:rsidP="00FC00C8">
      <w:pPr>
        <w:spacing w:line="276" w:lineRule="auto"/>
        <w:rPr>
          <w:rFonts w:ascii="Times New Roman" w:hAnsi="Times New Roman" w:cs="Times New Roman"/>
          <w:b/>
          <w:bCs/>
          <w:sz w:val="20"/>
          <w:szCs w:val="20"/>
          <w:lang w:val="en-US"/>
        </w:rPr>
      </w:pPr>
    </w:p>
    <w:p w14:paraId="417F26E7" w14:textId="7850A15B" w:rsidR="00FC00C8" w:rsidRDefault="00FC00C8" w:rsidP="00FC00C8">
      <w:pPr>
        <w:spacing w:line="276" w:lineRule="auto"/>
        <w:jc w:val="both"/>
        <w:rPr>
          <w:rFonts w:ascii="Times New Roman" w:hAnsi="Times New Roman" w:cs="Times New Roman"/>
          <w:sz w:val="20"/>
          <w:szCs w:val="20"/>
        </w:rPr>
      </w:pPr>
      <w:r>
        <w:rPr>
          <w:rFonts w:ascii="Times New Roman" w:hAnsi="Times New Roman" w:cs="Times New Roman"/>
          <w:sz w:val="20"/>
          <w:szCs w:val="20"/>
          <w:lang w:val="en-US"/>
        </w:rPr>
        <w:tab/>
        <w:t xml:space="preserve">By analyzing the different predictor variables that raise the probability of having a heart attack, we were able to determine which factors play a large role in determining if a person is prone to a heart attack or not. We determined that there is not a large gap between the probability of a man and the probability of a woman having a heart attack, that gender does not play a drastic role in the probability of having a heart attack. We also determined that a person having typical anginal pains has a very low chance of having a heart attack, that it’s when it becomes atypical that it becomes more dangerous, i.e., a higher chance of having a heart attack. We also determined that a person’s blood sugar does not matter all that much when determining the chances of having a heart attack; however, we also learned that a fasting blood sugar is related to only one predictor variable, </w:t>
      </w:r>
      <w:r w:rsidRPr="00FC00C8">
        <w:rPr>
          <w:rFonts w:ascii="Times New Roman" w:hAnsi="Times New Roman" w:cs="Times New Roman"/>
          <w:sz w:val="20"/>
          <w:szCs w:val="20"/>
        </w:rPr>
        <w:t>the slope of the peak exercise ST segment</w:t>
      </w:r>
      <w:r>
        <w:rPr>
          <w:rFonts w:ascii="Times New Roman" w:hAnsi="Times New Roman" w:cs="Times New Roman"/>
          <w:sz w:val="20"/>
          <w:szCs w:val="20"/>
        </w:rPr>
        <w:t>. T</w:t>
      </w:r>
      <w:r w:rsidRPr="00FC00C8">
        <w:rPr>
          <w:rFonts w:ascii="Times New Roman" w:hAnsi="Times New Roman" w:cs="Times New Roman"/>
          <w:sz w:val="20"/>
          <w:szCs w:val="20"/>
        </w:rPr>
        <w:t>he resting electrocardiographic results</w:t>
      </w:r>
      <w:r>
        <w:rPr>
          <w:rFonts w:ascii="Times New Roman" w:hAnsi="Times New Roman" w:cs="Times New Roman"/>
          <w:sz w:val="20"/>
          <w:szCs w:val="20"/>
        </w:rPr>
        <w:t xml:space="preserve"> also proved that a person with abnormal results is more prone to heart attacks than a person with normal results. The presence of exercise-induced angina showed a decrease in the probability of having a heart attack, indicating that a person that does not have exercise-induced angina is more likely to have a heart attack. A down-sloping slope of </w:t>
      </w:r>
      <w:r w:rsidRPr="00FC00C8">
        <w:rPr>
          <w:rFonts w:ascii="Times New Roman" w:hAnsi="Times New Roman" w:cs="Times New Roman"/>
          <w:sz w:val="20"/>
          <w:szCs w:val="20"/>
        </w:rPr>
        <w:t>the peak exercise ST</w:t>
      </w:r>
      <w:r>
        <w:rPr>
          <w:rFonts w:ascii="Times New Roman" w:hAnsi="Times New Roman" w:cs="Times New Roman"/>
          <w:sz w:val="20"/>
          <w:szCs w:val="20"/>
        </w:rPr>
        <w:t xml:space="preserve"> segment shows a greater probability of having a heart attack. The presence of zero major vessels also shows a much greater chance of having a heart attack. By analyzing those different predictor variables, we were able to determine who is the most likely to have a heart attack, and perhaps be able to predict the occurrence of a heart attack in a specific individual, and prevent it. </w:t>
      </w:r>
    </w:p>
    <w:p w14:paraId="6401E2D9" w14:textId="77777777" w:rsidR="00FC00C8" w:rsidRDefault="00FC00C8" w:rsidP="00FC00C8">
      <w:pPr>
        <w:spacing w:line="276" w:lineRule="auto"/>
        <w:jc w:val="both"/>
        <w:rPr>
          <w:rFonts w:ascii="Times New Roman" w:hAnsi="Times New Roman" w:cs="Times New Roman"/>
          <w:b/>
          <w:bCs/>
          <w:sz w:val="20"/>
          <w:szCs w:val="20"/>
          <w:lang w:val="en-US"/>
        </w:rPr>
      </w:pPr>
    </w:p>
    <w:p w14:paraId="5E606B69" w14:textId="77777777" w:rsidR="00FC00C8" w:rsidRPr="00FC00C8" w:rsidRDefault="00FC00C8">
      <w:pPr>
        <w:rPr>
          <w:rFonts w:ascii="Times New Roman" w:hAnsi="Times New Roman" w:cs="Times New Roman"/>
          <w:b/>
          <w:bCs/>
          <w:sz w:val="20"/>
          <w:szCs w:val="20"/>
          <w:lang w:val="en-US"/>
        </w:rPr>
      </w:pPr>
    </w:p>
    <w:sectPr w:rsidR="00FC00C8" w:rsidRPr="00FC00C8" w:rsidSect="00FC00C8">
      <w:pgSz w:w="12240" w:h="15840"/>
      <w:pgMar w:top="864" w:right="864" w:bottom="864" w:left="8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Helvetica Neue"/>
    <w:panose1 w:val="02000503000000020004"/>
    <w:charset w:val="00"/>
    <w:family w:val="auto"/>
    <w:pitch w:val="variable"/>
    <w:sig w:usb0="00000003" w:usb1="00000000" w:usb2="00000000" w:usb3="00000000" w:csb0="00000001" w:csb1="00000000"/>
  </w:font>
  <w:font w:name="Arial Unicode MS">
    <w:panose1 w:val="020B0604020202020204"/>
    <w:charset w:val="80"/>
    <w:family w:val="swiss"/>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C79E5"/>
    <w:multiLevelType w:val="hybridMultilevel"/>
    <w:tmpl w:val="1A12A4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C8"/>
    <w:rsid w:val="001410A1"/>
    <w:rsid w:val="0018248E"/>
    <w:rsid w:val="001F3741"/>
    <w:rsid w:val="003F7774"/>
    <w:rsid w:val="00503E0D"/>
    <w:rsid w:val="005F3B50"/>
    <w:rsid w:val="00803B7E"/>
    <w:rsid w:val="00986DF5"/>
    <w:rsid w:val="00BD782F"/>
    <w:rsid w:val="00D5113A"/>
    <w:rsid w:val="00DB168E"/>
    <w:rsid w:val="00FC00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9401"/>
  <w15:chartTrackingRefBased/>
  <w15:docId w15:val="{38630CEA-64C4-EE45-AB14-9BD015AD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00C8"/>
    <w:pPr>
      <w:spacing w:before="100" w:beforeAutospacing="1" w:after="100" w:afterAutospacing="1"/>
    </w:pPr>
    <w:rPr>
      <w:rFonts w:ascii="SimSun" w:eastAsia="SimSun" w:hAnsi="SimSun" w:cs="SimSun"/>
      <w:lang w:val="en-US" w:eastAsia="zh-CN"/>
    </w:rPr>
  </w:style>
  <w:style w:type="paragraph" w:customStyle="1" w:styleId="a">
    <w:name w:val="正文"/>
    <w:rsid w:val="00FC00C8"/>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14:textOutline w14:w="0" w14:cap="flat" w14:cmpd="sng" w14:algn="ctr">
        <w14:noFill/>
        <w14:prstDash w14:val="solid"/>
        <w14:bevel/>
      </w14:textOutline>
    </w:rPr>
  </w:style>
  <w:style w:type="paragraph" w:styleId="ListParagraph">
    <w:name w:val="List Paragraph"/>
    <w:basedOn w:val="Normal"/>
    <w:uiPriority w:val="34"/>
    <w:qFormat/>
    <w:rsid w:val="00FC0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804</Words>
  <Characters>4302</Characters>
  <Application>Microsoft Office Word</Application>
  <DocSecurity>0</DocSecurity>
  <Lines>307</Lines>
  <Paragraphs>204</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Camylle Arsenault</dc:creator>
  <cp:keywords/>
  <dc:description/>
  <cp:lastModifiedBy>Camylle Arsenault</cp:lastModifiedBy>
  <cp:revision>1</cp:revision>
  <dcterms:created xsi:type="dcterms:W3CDTF">2021-04-12T18:06:00Z</dcterms:created>
  <dcterms:modified xsi:type="dcterms:W3CDTF">2021-04-12T19:22:00Z</dcterms:modified>
</cp:coreProperties>
</file>