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9843" w14:textId="77777777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Phil </w:t>
      </w:r>
      <w:proofErr w:type="spellStart"/>
      <w:r w:rsidRPr="00FC1DC6">
        <w:rPr>
          <w:lang w:val="en-GB"/>
        </w:rPr>
        <w:t>Rogaway</w:t>
      </w:r>
      <w:proofErr w:type="spellEnd"/>
      <w:r w:rsidRPr="00FC1DC6">
        <w:rPr>
          <w:lang w:val="en-GB"/>
        </w:rPr>
        <w:t xml:space="preserve"> observed that CBC mode is not secure against chosen-</w:t>
      </w:r>
    </w:p>
    <w:p w14:paraId="25F93D73" w14:textId="7C3584A5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plaintext attack if the IV is known or can be predicted by the attacker </w:t>
      </w:r>
    </w:p>
    <w:p w14:paraId="65B72909" w14:textId="2C2EB723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before he </w:t>
      </w:r>
      <w:proofErr w:type="spellStart"/>
      <w:r w:rsidRPr="00FC1DC6">
        <w:rPr>
          <w:lang w:val="en-GB"/>
        </w:rPr>
        <w:t>choses</w:t>
      </w:r>
      <w:proofErr w:type="spellEnd"/>
      <w:r w:rsidRPr="00FC1DC6">
        <w:rPr>
          <w:lang w:val="en-GB"/>
        </w:rPr>
        <w:t xml:space="preserve"> his plaintext [1]. Similarly, CBC mode is not secure if </w:t>
      </w:r>
    </w:p>
    <w:p w14:paraId="3EAE2A51" w14:textId="173483AC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the attacker can observe the last ciphertext block before choosing the </w:t>
      </w:r>
    </w:p>
    <w:p w14:paraId="3A9A3C6B" w14:textId="69AE8C8B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next block of plaintext, because the last block of ciphertext </w:t>
      </w:r>
    </w:p>
    <w:p w14:paraId="4A0CAA4A" w14:textId="6852A263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essentially serves as the IV for the rest of the message. </w:t>
      </w:r>
    </w:p>
    <w:p w14:paraId="5455B039" w14:textId="452C8D67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The attack itself is very simple. Remember that in CBC mode, each </w:t>
      </w:r>
    </w:p>
    <w:p w14:paraId="76565930" w14:textId="340B1397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plaintext block is </w:t>
      </w:r>
      <w:proofErr w:type="spellStart"/>
      <w:r w:rsidRPr="00FC1DC6">
        <w:rPr>
          <w:lang w:val="en-GB"/>
        </w:rPr>
        <w:t>XOR'ed</w:t>
      </w:r>
      <w:proofErr w:type="spellEnd"/>
      <w:r w:rsidRPr="00FC1DC6">
        <w:rPr>
          <w:lang w:val="en-GB"/>
        </w:rPr>
        <w:t xml:space="preserve"> with the last ciphertext block and then </w:t>
      </w:r>
    </w:p>
    <w:p w14:paraId="69A88883" w14:textId="27FB5C3A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encrypted to produce the next ciphertext block. Suppose the attacker </w:t>
      </w:r>
    </w:p>
    <w:p w14:paraId="0189F005" w14:textId="7AE4B457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suspects that plaintext block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</m:oMath>
      <w:r w:rsidRPr="00FC1DC6">
        <w:rPr>
          <w:lang w:val="en-GB"/>
        </w:rPr>
        <w:t>might be</w:t>
      </w:r>
      <m:oMath>
        <m:r>
          <w:rPr>
            <w:rFonts w:ascii="Cambria Math" w:hAnsi="Cambria Math"/>
            <w:lang w:val="en-GB"/>
          </w:rPr>
          <m:t xml:space="preserve"> X</m:t>
        </m:r>
      </m:oMath>
      <w:r w:rsidRPr="00FC1DC6">
        <w:rPr>
          <w:lang w:val="en-GB"/>
        </w:rPr>
        <w:t xml:space="preserve">, and wants to test whether </w:t>
      </w:r>
    </w:p>
    <w:p w14:paraId="23C9AEE8" w14:textId="08C986B7" w:rsidR="00FC1DC6" w:rsidRPr="00FC1DC6" w:rsidRDefault="00FC1DC6" w:rsidP="00FC1DC6">
      <w:pPr>
        <w:rPr>
          <w:rFonts w:eastAsiaTheme="minorEastAsia"/>
          <w:lang w:val="en-GB"/>
        </w:rPr>
      </w:pPr>
      <w:r w:rsidRPr="00FC1DC6">
        <w:rPr>
          <w:lang w:val="en-GB"/>
        </w:rPr>
        <w:t xml:space="preserve">that's the case, he would choose the next plaintext block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/>
            <w:lang w:val="en-GB"/>
          </w:rPr>
          <m:t xml:space="preserve"> </m:t>
        </m:r>
      </m:oMath>
      <w:r w:rsidRPr="00FC1DC6">
        <w:rPr>
          <w:lang w:val="en-GB"/>
        </w:rPr>
        <w:t xml:space="preserve">to be </w:t>
      </w:r>
    </w:p>
    <w:p w14:paraId="5D4B4A50" w14:textId="20A6FE26" w:rsidR="00FC1DC6" w:rsidRPr="00FC1DC6" w:rsidRDefault="00FC1DC6" w:rsidP="00FC1DC6">
      <w:pPr>
        <w:rPr>
          <w:lang w:val="en-GB"/>
        </w:rPr>
      </w:pPr>
      <m:oMath>
        <m:r>
          <w:rPr>
            <w:rFonts w:ascii="Cambria Math" w:hAnsi="Cambria Math"/>
            <w:lang w:val="sv-FI"/>
          </w:rPr>
          <m:t>X</m:t>
        </m:r>
        <m:r>
          <w:rPr>
            <w:rFonts w:ascii="Cambria Math" w:hAnsi="Cambria Math"/>
            <w:lang w:val="en-GB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⨁ </m:t>
        </m:r>
        <m:sSub>
          <m:sSubPr>
            <m:ctrlPr>
              <w:rPr>
                <w:rFonts w:ascii="Cambria Math" w:hAnsi="Cambria Math"/>
                <w:lang w:val="sv-F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 xml:space="preserve">  ⨁ 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j-1</m:t>
            </m:r>
          </m:sub>
        </m:sSub>
      </m:oMath>
      <w:r w:rsidRPr="00FC1DC6">
        <w:rPr>
          <w:lang w:val="en-GB"/>
        </w:rPr>
        <w:t>. If his guess is correct, then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 xml:space="preserve"> = E(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  <m:r>
          <w:rPr>
            <w:rFonts w:ascii="Cambria Math" w:hAnsi="Cambria Math"/>
            <w:lang w:val="en-GB"/>
          </w:rPr>
          <m:t xml:space="preserve"> ⊕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j-1</m:t>
            </m:r>
          </m:sub>
        </m:sSub>
        <m:r>
          <w:rPr>
            <w:rFonts w:ascii="Cambria Math" w:hAnsi="Cambria Math"/>
            <w:lang w:val="en-GB"/>
          </w:rPr>
          <m:t>) = E(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 xml:space="preserve"> ⊕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i-1</m:t>
            </m:r>
          </m:sub>
        </m:sSub>
        <m:r>
          <w:rPr>
            <w:rFonts w:ascii="Cambria Math" w:hAnsi="Cambria Math"/>
            <w:lang w:val="en-GB"/>
          </w:rPr>
          <m:t xml:space="preserve">)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FC1DC6">
        <w:rPr>
          <w:lang w:val="en-GB"/>
        </w:rPr>
        <w:t xml:space="preserve">, and so he can confirm his </w:t>
      </w:r>
    </w:p>
    <w:p w14:paraId="2C6ECFA5" w14:textId="70A70AC5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guess by looking at whether </w:t>
      </w:r>
      <w:proofErr w:type="spellStart"/>
      <w:r w:rsidRPr="00FC1DC6">
        <w:rPr>
          <w:lang w:val="en-GB"/>
        </w:rPr>
        <w:t>C_j</w:t>
      </w:r>
      <w:proofErr w:type="spellEnd"/>
      <w:r w:rsidRPr="00FC1DC6">
        <w:rPr>
          <w:lang w:val="en-GB"/>
        </w:rPr>
        <w:t xml:space="preserve"> = </w:t>
      </w:r>
      <w:proofErr w:type="spellStart"/>
      <w:r w:rsidRPr="00FC1DC6">
        <w:rPr>
          <w:lang w:val="en-GB"/>
        </w:rPr>
        <w:t>C_i</w:t>
      </w:r>
      <w:proofErr w:type="spellEnd"/>
      <w:r w:rsidRPr="00FC1DC6">
        <w:rPr>
          <w:lang w:val="en-GB"/>
        </w:rPr>
        <w:t>.</w:t>
      </w:r>
    </w:p>
    <w:p w14:paraId="3220B061" w14:textId="53552718" w:rsidR="00FC1DC6" w:rsidRPr="00FC1DC6" w:rsidRDefault="00FC1DC6" w:rsidP="00FC1DC6">
      <w:pPr>
        <w:rPr>
          <w:lang w:val="en-GB"/>
        </w:rPr>
      </w:pPr>
    </w:p>
    <w:p w14:paraId="2B1B3F00" w14:textId="04C9A38E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The SSH2 protocol, when used with a block cipher in CBC mode, does allow </w:t>
      </w:r>
    </w:p>
    <w:p w14:paraId="4F4C9A99" w14:textId="46943E46" w:rsidR="00FC1DC6" w:rsidRPr="00FC1DC6" w:rsidRDefault="00FC1DC6" w:rsidP="00FC1DC6">
      <w:pPr>
        <w:rPr>
          <w:lang w:val="en-GB"/>
        </w:rPr>
      </w:pPr>
      <w:r w:rsidRPr="00FC1DC6">
        <w:rPr>
          <w:lang w:val="en-GB"/>
        </w:rPr>
        <w:t xml:space="preserve">the attacker to observe the last ciphertext block of a packet, which is </w:t>
      </w:r>
    </w:p>
    <w:p w14:paraId="02FB20A6" w14:textId="4025EC68" w:rsidR="002F31C9" w:rsidRDefault="00FC1DC6" w:rsidP="00FC1DC6">
      <w:pPr>
        <w:rPr>
          <w:lang w:val="en-GB"/>
        </w:rPr>
      </w:pPr>
      <w:r w:rsidRPr="00FC1DC6">
        <w:rPr>
          <w:lang w:val="en-GB"/>
        </w:rPr>
        <w:t>then used as the (implicit) IV of the next packet. [...]</w:t>
      </w:r>
    </w:p>
    <w:p w14:paraId="4145A968" w14:textId="65250B05" w:rsidR="001C0587" w:rsidRDefault="001C0587" w:rsidP="00FC1DC6">
      <w:pPr>
        <w:rPr>
          <w:lang w:val="en-GB"/>
        </w:rPr>
      </w:pPr>
      <w:r>
        <w:rPr>
          <w:lang w:val="en-GB"/>
        </w:rPr>
        <w:t xml:space="preserve">From: </w:t>
      </w:r>
      <w:hyperlink r:id="rId4" w:history="1">
        <w:r w:rsidRPr="006C1F30">
          <w:rPr>
            <w:rStyle w:val="Hyperlink"/>
            <w:lang w:val="en-GB"/>
          </w:rPr>
          <w:t>https://www.openssl.org/~bodo/tls-cbc.txt</w:t>
        </w:r>
      </w:hyperlink>
    </w:p>
    <w:p w14:paraId="53F6D280" w14:textId="77777777" w:rsidR="001C0587" w:rsidRDefault="001C0587" w:rsidP="00FC1DC6">
      <w:pPr>
        <w:rPr>
          <w:lang w:val="en-GB"/>
        </w:rPr>
      </w:pPr>
    </w:p>
    <w:p w14:paraId="6547D328" w14:textId="456115CA" w:rsidR="001C0587" w:rsidRDefault="001C0587" w:rsidP="00FC1DC6">
      <w:pPr>
        <w:rPr>
          <w:lang w:val="en-GB"/>
        </w:rPr>
      </w:pPr>
      <w:r>
        <w:rPr>
          <w:lang w:val="en-GB"/>
        </w:rPr>
        <w:t>See:</w:t>
      </w:r>
    </w:p>
    <w:p w14:paraId="38235AAF" w14:textId="6AA17FCC" w:rsidR="001C0587" w:rsidRDefault="00000000" w:rsidP="00FC1DC6">
      <w:pPr>
        <w:rPr>
          <w:rStyle w:val="Hyperlink"/>
          <w:lang w:val="en-GB"/>
        </w:rPr>
      </w:pPr>
      <w:hyperlink r:id="rId5" w:history="1">
        <w:r w:rsidR="001C0587" w:rsidRPr="006C1F30">
          <w:rPr>
            <w:rStyle w:val="Hyperlink"/>
            <w:lang w:val="en-GB"/>
          </w:rPr>
          <w:t>https://derekwill.com/2021/01/01/aes-cbc-mode-chosen-plaintext-attack/</w:t>
        </w:r>
      </w:hyperlink>
    </w:p>
    <w:p w14:paraId="0E495EAE" w14:textId="6989FF56" w:rsidR="00055307" w:rsidRDefault="00055307" w:rsidP="00FC1DC6">
      <w:pPr>
        <w:rPr>
          <w:lang w:val="en-GB"/>
        </w:rPr>
      </w:pPr>
      <w:hyperlink r:id="rId6" w:history="1">
        <w:r w:rsidRPr="004C3899">
          <w:rPr>
            <w:rStyle w:val="Hyperlink"/>
            <w:lang w:val="en-GB"/>
          </w:rPr>
          <w:t>https://www.uomustansiriyah.edu.iq/media/lectures/6/6_2023_04_18!10_54_07_PM.pdf</w:t>
        </w:r>
      </w:hyperlink>
    </w:p>
    <w:p w14:paraId="49BCF5C9" w14:textId="77777777" w:rsidR="00055307" w:rsidRDefault="00055307" w:rsidP="00FC1DC6">
      <w:pPr>
        <w:rPr>
          <w:lang w:val="en-GB"/>
        </w:rPr>
      </w:pPr>
    </w:p>
    <w:p w14:paraId="083B1DAE" w14:textId="77777777" w:rsidR="001C0587" w:rsidRPr="00FC1DC6" w:rsidRDefault="001C0587" w:rsidP="00FC1DC6">
      <w:pPr>
        <w:rPr>
          <w:lang w:val="en-GB"/>
        </w:rPr>
      </w:pPr>
    </w:p>
    <w:sectPr w:rsidR="001C0587" w:rsidRPr="00FC1D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C6"/>
    <w:rsid w:val="00055307"/>
    <w:rsid w:val="001C0587"/>
    <w:rsid w:val="002F31C9"/>
    <w:rsid w:val="00503387"/>
    <w:rsid w:val="00A04766"/>
    <w:rsid w:val="00FC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B0AF"/>
  <w15:chartTrackingRefBased/>
  <w15:docId w15:val="{A83700BA-4F47-425D-8022-88ADD148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D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0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omustansiriyah.edu.iq/media/lectures/6/6_2023_04_18!10_54_07_PM.pdf" TargetMode="External"/><Relationship Id="rId5" Type="http://schemas.openxmlformats.org/officeDocument/2006/relationships/hyperlink" Target="https://derekwill.com/2021/01/01/aes-cbc-mode-chosen-plaintext-attack/" TargetMode="External"/><Relationship Id="rId4" Type="http://schemas.openxmlformats.org/officeDocument/2006/relationships/hyperlink" Target="https://www.openssl.org/~bodo/tls-cbc.tx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 Salminen</dc:creator>
  <cp:keywords/>
  <dc:description/>
  <cp:lastModifiedBy>Roope Salminen</cp:lastModifiedBy>
  <cp:revision>3</cp:revision>
  <dcterms:created xsi:type="dcterms:W3CDTF">2023-10-06T16:18:00Z</dcterms:created>
  <dcterms:modified xsi:type="dcterms:W3CDTF">2023-10-07T14:02:00Z</dcterms:modified>
</cp:coreProperties>
</file>