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4D2A8" w14:textId="77777777" w:rsidR="0013653F" w:rsidRDefault="00546222">
      <w:pPr>
        <w:jc w:val="right"/>
        <w:rPr>
          <w:rFonts w:ascii="Times New Roman" w:hAnsi="Times New Roman"/>
          <w:sz w:val="48"/>
          <w:szCs w:val="56"/>
        </w:rPr>
      </w:pPr>
      <w:r>
        <w:rPr>
          <w:noProof/>
        </w:rPr>
        <w:drawing>
          <wp:anchor distT="0" distB="0" distL="0" distR="0" simplePos="0" relativeHeight="5" behindDoc="0" locked="0" layoutInCell="0" allowOverlap="1" wp14:anchorId="60C8388B" wp14:editId="7C2E273A">
            <wp:simplePos x="0" y="0"/>
            <wp:positionH relativeFrom="column">
              <wp:posOffset>29210</wp:posOffset>
            </wp:positionH>
            <wp:positionV relativeFrom="paragraph">
              <wp:posOffset>12700</wp:posOffset>
            </wp:positionV>
            <wp:extent cx="2078355" cy="2078355"/>
            <wp:effectExtent l="0" t="0" r="0" b="0"/>
            <wp:wrapSquare wrapText="bothSides"/>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7"/>
                    <a:stretch>
                      <a:fillRect/>
                    </a:stretch>
                  </pic:blipFill>
                  <pic:spPr bwMode="auto">
                    <a:xfrm>
                      <a:off x="0" y="0"/>
                      <a:ext cx="2078355" cy="2078355"/>
                    </a:xfrm>
                    <a:prstGeom prst="rect">
                      <a:avLst/>
                    </a:prstGeom>
                    <a:noFill/>
                  </pic:spPr>
                </pic:pic>
              </a:graphicData>
            </a:graphic>
          </wp:anchor>
        </w:drawing>
      </w:r>
      <w:r>
        <w:rPr>
          <w:rFonts w:ascii="Times New Roman" w:hAnsi="Times New Roman"/>
          <w:b/>
          <w:color w:val="ED7D31"/>
          <w:sz w:val="48"/>
          <w:szCs w:val="56"/>
        </w:rPr>
        <w:t>PATUAKHALI SCIENCE AND TECHNOLOGY UNIVERSITY</w:t>
      </w:r>
    </w:p>
    <w:p w14:paraId="28224149" w14:textId="77777777" w:rsidR="0013653F" w:rsidRDefault="00546222">
      <w:pPr>
        <w:tabs>
          <w:tab w:val="left" w:pos="3045"/>
        </w:tabs>
        <w:jc w:val="right"/>
        <w:rPr>
          <w:rFonts w:ascii="Times New Roman" w:hAnsi="Times New Roman"/>
        </w:rPr>
      </w:pPr>
      <w:r>
        <w:rPr>
          <w:rFonts w:ascii="Times New Roman" w:hAnsi="Times New Roman"/>
          <w:b/>
          <w:sz w:val="32"/>
          <w:szCs w:val="36"/>
        </w:rPr>
        <w:t>COURSE CODE</w:t>
      </w:r>
      <w:r>
        <w:rPr>
          <w:rFonts w:ascii="Times New Roman" w:hAnsi="Times New Roman"/>
          <w:b/>
          <w:color w:val="000000"/>
          <w:sz w:val="32"/>
          <w:szCs w:val="36"/>
        </w:rPr>
        <w:t xml:space="preserve"> EEE-212</w:t>
      </w:r>
    </w:p>
    <w:p w14:paraId="452F6795" w14:textId="77777777" w:rsidR="0013653F" w:rsidRDefault="00546222">
      <w:pPr>
        <w:tabs>
          <w:tab w:val="left" w:pos="3045"/>
        </w:tabs>
        <w:jc w:val="right"/>
        <w:rPr>
          <w:rFonts w:ascii="Times New Roman" w:hAnsi="Times New Roman"/>
        </w:rPr>
      </w:pPr>
      <w:r>
        <w:rPr>
          <w:rFonts w:ascii="Times New Roman" w:hAnsi="Times New Roman"/>
          <w:b/>
          <w:color w:val="000000"/>
          <w:sz w:val="32"/>
          <w:szCs w:val="36"/>
        </w:rPr>
        <w:t>Electrical Technology Sessional</w:t>
      </w:r>
    </w:p>
    <w:p w14:paraId="46A5A5B5" w14:textId="77777777" w:rsidR="0013653F" w:rsidRDefault="00546222">
      <w:pPr>
        <w:tabs>
          <w:tab w:val="left" w:pos="3045"/>
        </w:tabs>
        <w:jc w:val="center"/>
        <w:rPr>
          <w:rFonts w:ascii="Times New Roman" w:hAnsi="Times New Roman"/>
        </w:rPr>
      </w:pPr>
      <w:r>
        <w:rPr>
          <w:noProof/>
        </w:rPr>
        <mc:AlternateContent>
          <mc:Choice Requires="wps">
            <w:drawing>
              <wp:inline distT="0" distB="0" distL="0" distR="0" wp14:anchorId="11A3CA25" wp14:editId="538E9A79">
                <wp:extent cx="5731510" cy="19050"/>
                <wp:effectExtent l="0" t="0" r="0" b="0"/>
                <wp:docPr id="2" name="Shape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40B3916" id="Shape1"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" fillcolor="#a0a0a0" stroked="f" strokeweight="0">
                <w10:anchorlock/>
              </v:rect>
            </w:pict>
          </mc:Fallback>
        </mc:AlternateContent>
      </w:r>
    </w:p>
    <w:p w14:paraId="5BD2DDC7" w14:textId="77777777" w:rsidR="0013653F" w:rsidRDefault="0013653F">
      <w:pPr>
        <w:tabs>
          <w:tab w:val="left" w:pos="3045"/>
        </w:tabs>
        <w:rPr>
          <w:rFonts w:ascii="Times New Roman" w:eastAsia="Arial" w:hAnsi="Times New Roman" w:cs="Arial"/>
          <w:b/>
          <w:color w:val="ED7D31"/>
          <w:sz w:val="44"/>
          <w:szCs w:val="44"/>
        </w:rPr>
      </w:pPr>
    </w:p>
    <w:p w14:paraId="43931101" w14:textId="77777777" w:rsidR="0013653F" w:rsidRDefault="00546222">
      <w:pPr>
        <w:tabs>
          <w:tab w:val="left" w:pos="3045"/>
        </w:tabs>
        <w:rPr>
          <w:rFonts w:ascii="Times New Roman" w:hAnsi="Times New Roman"/>
        </w:rPr>
      </w:pPr>
      <w:r>
        <w:rPr>
          <w:rFonts w:ascii="Times New Roman" w:eastAsia="Arial" w:hAnsi="Times New Roman" w:cs="Arial"/>
          <w:b/>
          <w:color w:val="ED7D31"/>
          <w:sz w:val="44"/>
          <w:szCs w:val="44"/>
        </w:rPr>
        <w:t>SUBMITTED TO:</w:t>
      </w:r>
    </w:p>
    <w:p w14:paraId="7C003AE9" w14:textId="77777777" w:rsidR="0013653F" w:rsidRDefault="00546222">
      <w:pPr>
        <w:pStyle w:val="Heading3"/>
        <w:shd w:val="clear" w:color="auto" w:fill="FFFFFF"/>
        <w:tabs>
          <w:tab w:val="left" w:pos="0"/>
        </w:tabs>
        <w:rPr>
          <w:rFonts w:ascii="Times New Roman" w:hAnsi="Times New Roman"/>
        </w:rPr>
      </w:pPr>
      <w:r>
        <w:rPr>
          <w:rFonts w:ascii="Times New Roman" w:eastAsia="Open Sans" w:hAnsi="Times New Roman" w:cs="Open Sans"/>
          <w:b/>
          <w:color w:val="32677D"/>
          <w:sz w:val="40"/>
          <w:szCs w:val="40"/>
        </w:rPr>
        <w:t xml:space="preserve">Md. </w:t>
      </w:r>
      <w:proofErr w:type="spellStart"/>
      <w:r>
        <w:rPr>
          <w:rFonts w:ascii="Times New Roman" w:eastAsia="Open Sans" w:hAnsi="Times New Roman" w:cs="Open Sans"/>
          <w:b/>
          <w:color w:val="32677D"/>
          <w:sz w:val="40"/>
          <w:szCs w:val="40"/>
        </w:rPr>
        <w:t>Naimur</w:t>
      </w:r>
      <w:proofErr w:type="spellEnd"/>
      <w:r>
        <w:rPr>
          <w:rFonts w:ascii="Times New Roman" w:eastAsia="Open Sans" w:hAnsi="Times New Roman" w:cs="Open Sans"/>
          <w:b/>
          <w:color w:val="32677D"/>
          <w:sz w:val="40"/>
          <w:szCs w:val="40"/>
        </w:rPr>
        <w:t xml:space="preserve"> Rahman</w:t>
      </w:r>
      <w:r>
        <w:rPr>
          <w:rFonts w:ascii="Times New Roman" w:eastAsia="Open Sans" w:hAnsi="Times New Roman" w:cs="Open Sans"/>
          <w:b/>
          <w:color w:val="32677D"/>
          <w:sz w:val="40"/>
          <w:szCs w:val="40"/>
        </w:rPr>
        <w:br/>
      </w:r>
      <w:r>
        <w:rPr>
          <w:rFonts w:ascii="Times New Roman" w:hAnsi="Times New Roman"/>
          <w:b/>
          <w:color w:val="000000"/>
          <w:sz w:val="36"/>
          <w:szCs w:val="36"/>
        </w:rPr>
        <w:t>Professor</w:t>
      </w:r>
      <w:r>
        <w:rPr>
          <w:rFonts w:ascii="Times New Roman" w:hAnsi="Times New Roman"/>
          <w:b/>
          <w:color w:val="000000"/>
          <w:sz w:val="36"/>
          <w:szCs w:val="36"/>
        </w:rPr>
        <w:br/>
        <w:t>Department of Electrical and Electronics Engineering</w:t>
      </w:r>
      <w:r>
        <w:rPr>
          <w:rFonts w:ascii="Times New Roman" w:hAnsi="Times New Roman"/>
          <w:b/>
          <w:color w:val="000000"/>
          <w:sz w:val="36"/>
          <w:szCs w:val="36"/>
        </w:rPr>
        <w:br/>
        <w:t>Faculty of Computer Science and Engineering</w:t>
      </w:r>
    </w:p>
    <w:p w14:paraId="2FE0FDE6" w14:textId="77777777" w:rsidR="0013653F" w:rsidRDefault="00546222">
      <w:pPr>
        <w:tabs>
          <w:tab w:val="left" w:pos="3045"/>
        </w:tabs>
        <w:rPr>
          <w:rFonts w:ascii="Times New Roman" w:hAnsi="Times New Roman"/>
        </w:rPr>
      </w:pPr>
      <w:r>
        <w:rPr>
          <w:noProof/>
        </w:rPr>
        <mc:AlternateContent>
          <mc:Choice Requires="wps">
            <w:drawing>
              <wp:inline distT="0" distB="0" distL="0" distR="0" wp14:anchorId="20C8F42B" wp14:editId="584BD1CA">
                <wp:extent cx="5731510" cy="19050"/>
                <wp:effectExtent l="0" t="0" r="0" b="0"/>
                <wp:docPr id="3" name="Shape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06D5653" id="Shape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" fillcolor="#a0a0a0" stroked="f" strokeweight="0">
                <w10:anchorlock/>
              </v:rect>
            </w:pict>
          </mc:Fallback>
        </mc:AlternateContent>
      </w:r>
    </w:p>
    <w:p w14:paraId="657920C4" w14:textId="77777777" w:rsidR="0013653F" w:rsidRDefault="00546222">
      <w:pPr>
        <w:tabs>
          <w:tab w:val="left" w:pos="3045"/>
        </w:tabs>
        <w:rPr>
          <w:rFonts w:ascii="Times New Roman" w:hAnsi="Times New Roman"/>
        </w:rPr>
      </w:pPr>
      <w:r>
        <w:rPr>
          <w:rFonts w:ascii="Times New Roman" w:eastAsia="Arial" w:hAnsi="Times New Roman" w:cs="Arial"/>
          <w:b/>
          <w:color w:val="ED7D31"/>
          <w:sz w:val="44"/>
          <w:szCs w:val="44"/>
        </w:rPr>
        <w:t>SUBMITTED BY:</w:t>
      </w:r>
    </w:p>
    <w:p w14:paraId="72EAF297" w14:textId="00CC2D33" w:rsidR="0013653F" w:rsidRDefault="004A03D7">
      <w:pPr>
        <w:tabs>
          <w:tab w:val="left" w:pos="3045"/>
        </w:tabs>
        <w:rPr>
          <w:rFonts w:ascii="Times New Roman" w:hAnsi="Times New Roman"/>
        </w:rPr>
      </w:pPr>
      <w:r>
        <w:rPr>
          <w:rFonts w:ascii="Times New Roman" w:eastAsia="Open Sans" w:hAnsi="Times New Roman" w:cs="Open Sans"/>
          <w:b/>
          <w:color w:val="073763"/>
          <w:sz w:val="40"/>
          <w:szCs w:val="40"/>
        </w:rPr>
        <w:t>Hridoy Chandra Sarker</w:t>
      </w:r>
      <w:r w:rsidR="00546222">
        <w:rPr>
          <w:rFonts w:ascii="Times New Roman" w:eastAsia="Open Sans" w:hAnsi="Times New Roman" w:cs="Open Sans"/>
          <w:b/>
          <w:color w:val="073763"/>
          <w:sz w:val="40"/>
          <w:szCs w:val="40"/>
        </w:rPr>
        <w:br/>
      </w:r>
      <w:r w:rsidR="00546222">
        <w:rPr>
          <w:rFonts w:ascii="Times New Roman" w:hAnsi="Times New Roman"/>
          <w:color w:val="000000"/>
          <w:sz w:val="36"/>
          <w:szCs w:val="36"/>
        </w:rPr>
        <w:t xml:space="preserve">ID: </w:t>
      </w:r>
      <w:r w:rsidR="00546222">
        <w:rPr>
          <w:rFonts w:ascii="Times New Roman" w:hAnsi="Times New Roman"/>
          <w:b/>
          <w:color w:val="000000"/>
          <w:sz w:val="36"/>
          <w:szCs w:val="36"/>
        </w:rPr>
        <w:t>21020</w:t>
      </w:r>
      <w:r w:rsidR="00E87357">
        <w:rPr>
          <w:rFonts w:ascii="Times New Roman" w:hAnsi="Times New Roman"/>
          <w:b/>
          <w:color w:val="000000"/>
          <w:sz w:val="36"/>
          <w:szCs w:val="36"/>
        </w:rPr>
        <w:t>19</w:t>
      </w:r>
      <w:r w:rsidR="00546222">
        <w:rPr>
          <w:rFonts w:ascii="Times New Roman" w:hAnsi="Times New Roman"/>
          <w:color w:val="000000"/>
          <w:sz w:val="36"/>
          <w:szCs w:val="36"/>
        </w:rPr>
        <w:t xml:space="preserve">, </w:t>
      </w:r>
      <w:r w:rsidR="00546222">
        <w:rPr>
          <w:rFonts w:ascii="Times New Roman" w:hAnsi="Times New Roman"/>
          <w:color w:val="000000"/>
          <w:sz w:val="36"/>
          <w:szCs w:val="36"/>
        </w:rPr>
        <w:br/>
        <w:t xml:space="preserve">Registration No: </w:t>
      </w:r>
      <w:r w:rsidR="00546222">
        <w:rPr>
          <w:rFonts w:ascii="Times New Roman" w:hAnsi="Times New Roman"/>
          <w:b/>
          <w:color w:val="000000"/>
          <w:sz w:val="36"/>
          <w:szCs w:val="36"/>
        </w:rPr>
        <w:t>101</w:t>
      </w:r>
      <w:r w:rsidR="00E87357">
        <w:rPr>
          <w:rFonts w:ascii="Times New Roman" w:hAnsi="Times New Roman"/>
          <w:b/>
          <w:color w:val="000000"/>
          <w:sz w:val="36"/>
          <w:szCs w:val="36"/>
        </w:rPr>
        <w:t>46</w:t>
      </w:r>
      <w:r w:rsidR="00546222">
        <w:rPr>
          <w:rFonts w:ascii="Times New Roman" w:hAnsi="Times New Roman"/>
          <w:b/>
          <w:color w:val="000000"/>
          <w:sz w:val="36"/>
          <w:szCs w:val="36"/>
        </w:rPr>
        <w:br/>
      </w:r>
      <w:r w:rsidR="00546222">
        <w:rPr>
          <w:rFonts w:ascii="Times New Roman" w:hAnsi="Times New Roman"/>
          <w:color w:val="000000"/>
          <w:sz w:val="36"/>
          <w:szCs w:val="36"/>
        </w:rPr>
        <w:t>Faculty of Computer Science and Engineering</w:t>
      </w:r>
    </w:p>
    <w:p w14:paraId="3A698092" w14:textId="51A25CE3" w:rsidR="0013653F" w:rsidRDefault="00E87357">
      <w:pPr>
        <w:tabs>
          <w:tab w:val="left" w:pos="3045"/>
        </w:tabs>
        <w:rPr>
          <w:rFonts w:ascii="Times New Roman" w:hAnsi="Times New Roman"/>
        </w:rPr>
      </w:pPr>
      <w:proofErr w:type="spellStart"/>
      <w:r>
        <w:rPr>
          <w:rFonts w:ascii="Times New Roman" w:eastAsia="Open Sans" w:hAnsi="Times New Roman" w:cs="Open Sans"/>
          <w:b/>
          <w:color w:val="073763"/>
          <w:sz w:val="40"/>
          <w:szCs w:val="40"/>
        </w:rPr>
        <w:t>Seemanta</w:t>
      </w:r>
      <w:proofErr w:type="spellEnd"/>
      <w:r>
        <w:rPr>
          <w:rFonts w:ascii="Times New Roman" w:eastAsia="Open Sans" w:hAnsi="Times New Roman" w:cs="Open Sans"/>
          <w:b/>
          <w:color w:val="073763"/>
          <w:sz w:val="40"/>
          <w:szCs w:val="40"/>
        </w:rPr>
        <w:t xml:space="preserve"> Shill</w:t>
      </w:r>
      <w:r w:rsidR="00546222">
        <w:rPr>
          <w:rFonts w:ascii="Times New Roman" w:eastAsia="Open Sans" w:hAnsi="Times New Roman" w:cs="Open Sans"/>
          <w:b/>
          <w:color w:val="073763"/>
          <w:sz w:val="40"/>
          <w:szCs w:val="40"/>
        </w:rPr>
        <w:br/>
      </w:r>
      <w:r w:rsidR="00546222">
        <w:rPr>
          <w:rFonts w:ascii="Times New Roman" w:hAnsi="Times New Roman"/>
          <w:color w:val="000000"/>
          <w:sz w:val="36"/>
          <w:szCs w:val="36"/>
        </w:rPr>
        <w:t xml:space="preserve">ID: </w:t>
      </w:r>
      <w:r w:rsidR="00546222">
        <w:rPr>
          <w:rFonts w:ascii="Times New Roman" w:hAnsi="Times New Roman"/>
          <w:b/>
          <w:color w:val="000000"/>
          <w:sz w:val="36"/>
          <w:szCs w:val="36"/>
        </w:rPr>
        <w:t>21020</w:t>
      </w:r>
      <w:r>
        <w:rPr>
          <w:rFonts w:ascii="Times New Roman" w:hAnsi="Times New Roman"/>
          <w:b/>
          <w:color w:val="000000"/>
          <w:sz w:val="36"/>
          <w:szCs w:val="36"/>
        </w:rPr>
        <w:t>25</w:t>
      </w:r>
      <w:r w:rsidR="00546222">
        <w:rPr>
          <w:rFonts w:ascii="Times New Roman" w:hAnsi="Times New Roman"/>
          <w:color w:val="000000"/>
          <w:sz w:val="36"/>
          <w:szCs w:val="36"/>
        </w:rPr>
        <w:t xml:space="preserve">, </w:t>
      </w:r>
      <w:r w:rsidR="00546222">
        <w:rPr>
          <w:rFonts w:ascii="Times New Roman" w:hAnsi="Times New Roman"/>
          <w:color w:val="000000"/>
          <w:sz w:val="36"/>
          <w:szCs w:val="36"/>
        </w:rPr>
        <w:br/>
        <w:t xml:space="preserve">Registration No: </w:t>
      </w:r>
      <w:r w:rsidR="00546222">
        <w:rPr>
          <w:rFonts w:ascii="Times New Roman" w:hAnsi="Times New Roman"/>
          <w:b/>
          <w:color w:val="000000"/>
          <w:sz w:val="36"/>
          <w:szCs w:val="36"/>
        </w:rPr>
        <w:t>101</w:t>
      </w:r>
      <w:r>
        <w:rPr>
          <w:rFonts w:ascii="Times New Roman" w:hAnsi="Times New Roman"/>
          <w:b/>
          <w:color w:val="000000"/>
          <w:sz w:val="36"/>
          <w:szCs w:val="36"/>
        </w:rPr>
        <w:t>52</w:t>
      </w:r>
      <w:r w:rsidR="00546222">
        <w:rPr>
          <w:rFonts w:ascii="Times New Roman" w:hAnsi="Times New Roman"/>
          <w:b/>
          <w:color w:val="000000"/>
          <w:sz w:val="36"/>
          <w:szCs w:val="36"/>
        </w:rPr>
        <w:br/>
      </w:r>
      <w:r w:rsidR="00546222">
        <w:rPr>
          <w:rFonts w:ascii="Times New Roman" w:hAnsi="Times New Roman"/>
          <w:color w:val="000000"/>
          <w:sz w:val="36"/>
          <w:szCs w:val="36"/>
        </w:rPr>
        <w:t>Faculty of Computer Science and Engineering</w:t>
      </w:r>
    </w:p>
    <w:p w14:paraId="7C76224C" w14:textId="77777777" w:rsidR="0013653F" w:rsidRDefault="00546222">
      <w:pPr>
        <w:rPr>
          <w:rFonts w:ascii="Times New Roman" w:hAnsi="Times New Roman"/>
        </w:rPr>
      </w:pPr>
      <w:r>
        <w:rPr>
          <w:noProof/>
        </w:rPr>
        <mc:AlternateContent>
          <mc:Choice Requires="wps">
            <w:drawing>
              <wp:inline distT="0" distB="0" distL="0" distR="0" wp14:anchorId="6FBC06C0" wp14:editId="1B5BE1D2">
                <wp:extent cx="5731510" cy="19050"/>
                <wp:effectExtent l="0" t="0" r="0" b="0"/>
                <wp:docPr id="4" name="Shape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D520043" id="Shape3"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" fillcolor="#a0a0a0" stroked="f" strokeweight="0">
                <w10:anchorlock/>
              </v:rect>
            </w:pict>
          </mc:Fallback>
        </mc:AlternateContent>
      </w:r>
    </w:p>
    <w:p w14:paraId="5B0EC5D4" w14:textId="076FDA1F" w:rsidR="0013653F" w:rsidRDefault="00546222">
      <w:pPr>
        <w:rPr>
          <w:rFonts w:ascii="Times New Roman" w:hAnsi="Times New Roman"/>
          <w:sz w:val="36"/>
          <w:szCs w:val="36"/>
        </w:rPr>
      </w:pPr>
      <w:r>
        <w:rPr>
          <w:rFonts w:ascii="Times New Roman" w:hAnsi="Times New Roman"/>
          <w:color w:val="000000"/>
          <w:sz w:val="36"/>
          <w:szCs w:val="36"/>
        </w:rPr>
        <w:t>Date of submission:</w:t>
      </w:r>
      <w:r>
        <w:rPr>
          <w:rFonts w:ascii="Times New Roman" w:hAnsi="Times New Roman"/>
          <w:b/>
          <w:color w:val="000000"/>
          <w:sz w:val="36"/>
          <w:szCs w:val="36"/>
        </w:rPr>
        <w:t xml:space="preserve"> </w:t>
      </w:r>
      <w:r>
        <w:rPr>
          <w:rFonts w:ascii="Times New Roman" w:hAnsi="Times New Roman"/>
          <w:b/>
          <w:color w:val="000000"/>
          <w:sz w:val="36"/>
          <w:szCs w:val="36"/>
        </w:rPr>
        <w:br/>
      </w:r>
      <w:r>
        <w:rPr>
          <w:rFonts w:ascii="Times New Roman" w:hAnsi="Times New Roman"/>
          <w:color w:val="000000"/>
          <w:sz w:val="36"/>
          <w:szCs w:val="36"/>
        </w:rPr>
        <w:t>Project</w:t>
      </w:r>
      <w:r>
        <w:rPr>
          <w:rFonts w:ascii="Times New Roman" w:hAnsi="Times New Roman"/>
          <w:sz w:val="36"/>
          <w:szCs w:val="36"/>
        </w:rPr>
        <w:t xml:space="preserve"> title: </w:t>
      </w:r>
      <w:r w:rsidR="00E87357" w:rsidRPr="00E87357">
        <w:rPr>
          <w:rFonts w:ascii="Times New Roman" w:hAnsi="Times New Roman"/>
          <w:b/>
          <w:bCs/>
          <w:sz w:val="36"/>
          <w:szCs w:val="36"/>
        </w:rPr>
        <w:t>Smart Plant Monitoring System</w:t>
      </w:r>
    </w:p>
    <w:p w14:paraId="17023CBE" w14:textId="6DC57E3E" w:rsidR="000D2D8D" w:rsidRDefault="000D2D8D">
      <w:pPr>
        <w:rPr>
          <w:rFonts w:ascii="Times New Roman" w:hAnsi="Times New Roman"/>
          <w:sz w:val="36"/>
          <w:szCs w:val="36"/>
        </w:rPr>
      </w:pPr>
    </w:p>
    <w:p w14:paraId="37007C3D"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lastRenderedPageBreak/>
        <w:t>Project Proposal: Smart Plant Monitoring System</w:t>
      </w:r>
    </w:p>
    <w:p w14:paraId="28AAF94B"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1. Project Title:</w:t>
      </w:r>
      <w:r w:rsidRPr="002A3F2A">
        <w:rPr>
          <w:rFonts w:ascii="Times New Roman" w:eastAsia="Times New Roman" w:hAnsi="Times New Roman" w:cs="Times New Roman"/>
          <w:sz w:val="24"/>
          <w:szCs w:val="24"/>
        </w:rPr>
        <w:br/>
        <w:t xml:space="preserve">Smart Plant Monitoring System using </w:t>
      </w:r>
      <w:proofErr w:type="spellStart"/>
      <w:r w:rsidRPr="002A3F2A">
        <w:rPr>
          <w:rFonts w:ascii="Times New Roman" w:eastAsia="Times New Roman" w:hAnsi="Times New Roman" w:cs="Times New Roman"/>
          <w:sz w:val="24"/>
          <w:szCs w:val="24"/>
        </w:rPr>
        <w:t>NodeMCU</w:t>
      </w:r>
      <w:proofErr w:type="spellEnd"/>
      <w:r w:rsidRPr="002A3F2A">
        <w:rPr>
          <w:rFonts w:ascii="Times New Roman" w:eastAsia="Times New Roman" w:hAnsi="Times New Roman" w:cs="Times New Roman"/>
          <w:sz w:val="24"/>
          <w:szCs w:val="24"/>
        </w:rPr>
        <w:t xml:space="preserve"> ESP8266</w:t>
      </w:r>
    </w:p>
    <w:p w14:paraId="422A7083"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2. Introduction:</w:t>
      </w:r>
      <w:r w:rsidRPr="002A3F2A">
        <w:rPr>
          <w:rFonts w:ascii="Times New Roman" w:eastAsia="Times New Roman" w:hAnsi="Times New Roman" w:cs="Times New Roman"/>
          <w:sz w:val="24"/>
          <w:szCs w:val="24"/>
        </w:rPr>
        <w:br/>
        <w:t>The Smart Plant Monitoring System automates and optimizes plant care by monitoring environmental factors such as soil moisture, temperature, and humidity. The system uses sensors and IoT technology to provide real-time feedback and automatically water plants when needed, minimizing manual intervention.</w:t>
      </w:r>
    </w:p>
    <w:p w14:paraId="712B2941"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3. Problem Statement:</w:t>
      </w:r>
      <w:r w:rsidRPr="002A3F2A">
        <w:rPr>
          <w:rFonts w:ascii="Times New Roman" w:eastAsia="Times New Roman" w:hAnsi="Times New Roman" w:cs="Times New Roman"/>
          <w:sz w:val="24"/>
          <w:szCs w:val="24"/>
        </w:rPr>
        <w:br/>
        <w:t>Many people face challenges in maintaining healthy plants due to a lack of knowledge or time. Key environmental factors such as soil moisture, temperature, and humidity need to be consistently monitored to ensure plant health. A smart system that automatically tracks and responds to these factors can greatly improve plant care and reduce the risk of neglect.</w:t>
      </w:r>
    </w:p>
    <w:p w14:paraId="1FDA9063"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4. Objectives:</w:t>
      </w:r>
    </w:p>
    <w:p w14:paraId="1EE1DD7D" w14:textId="77777777" w:rsidR="002A3F2A" w:rsidRPr="002A3F2A" w:rsidRDefault="002A3F2A" w:rsidP="002A3F2A">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To design a smart monitoring system that measures soil moisture, temperature, and humidity, and automates plant watering based on sensor inputs.</w:t>
      </w:r>
    </w:p>
    <w:p w14:paraId="59FACEBD" w14:textId="77777777" w:rsidR="002A3F2A" w:rsidRPr="002A3F2A" w:rsidRDefault="002A3F2A" w:rsidP="002A3F2A">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To enable remote monitoring via Wi-Fi, giving users real-time updates on the plant's environment.</w:t>
      </w:r>
    </w:p>
    <w:p w14:paraId="05DA09B2" w14:textId="77777777" w:rsidR="002A3F2A" w:rsidRPr="002A3F2A" w:rsidRDefault="002A3F2A" w:rsidP="002A3F2A">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To display environmental data on an LCD screen and provide manual control with a push button.</w:t>
      </w:r>
    </w:p>
    <w:p w14:paraId="18B2ADC2"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5. Proposed Solution:</w:t>
      </w:r>
      <w:r w:rsidRPr="002A3F2A">
        <w:rPr>
          <w:rFonts w:ascii="Times New Roman" w:eastAsia="Times New Roman" w:hAnsi="Times New Roman" w:cs="Times New Roman"/>
          <w:sz w:val="24"/>
          <w:szCs w:val="24"/>
        </w:rPr>
        <w:br/>
        <w:t xml:space="preserve">The Smart Plant Monitoring System will use the DHT11 sensor to monitor temperature and humidity, along with a soil moisture sensor to track water levels in the soil. A relay module will control a water pump to irrigate the plant when necessary. The </w:t>
      </w:r>
      <w:proofErr w:type="spellStart"/>
      <w:r w:rsidRPr="002A3F2A">
        <w:rPr>
          <w:rFonts w:ascii="Times New Roman" w:eastAsia="Times New Roman" w:hAnsi="Times New Roman" w:cs="Times New Roman"/>
          <w:sz w:val="24"/>
          <w:szCs w:val="24"/>
        </w:rPr>
        <w:t>NodeMCU</w:t>
      </w:r>
      <w:proofErr w:type="spellEnd"/>
      <w:r w:rsidRPr="002A3F2A">
        <w:rPr>
          <w:rFonts w:ascii="Times New Roman" w:eastAsia="Times New Roman" w:hAnsi="Times New Roman" w:cs="Times New Roman"/>
          <w:sz w:val="24"/>
          <w:szCs w:val="24"/>
        </w:rPr>
        <w:t xml:space="preserve"> ESP8266 microcontroller will handle data processing and transmit the information via Wi-Fi, allowing users to monitor plant conditions remotely. Additionally, the system will display real-time sensor data on an LCD screen and allow manual control via a tactile push button.</w:t>
      </w:r>
    </w:p>
    <w:p w14:paraId="19C0B8E1"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6. Components:</w:t>
      </w:r>
    </w:p>
    <w:p w14:paraId="11815B92"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proofErr w:type="spellStart"/>
      <w:r w:rsidRPr="002A3F2A">
        <w:rPr>
          <w:rFonts w:ascii="Times New Roman" w:eastAsia="Times New Roman" w:hAnsi="Times New Roman" w:cs="Times New Roman"/>
          <w:b/>
          <w:bCs/>
          <w:sz w:val="24"/>
          <w:szCs w:val="24"/>
        </w:rPr>
        <w:t>NodeMCU</w:t>
      </w:r>
      <w:proofErr w:type="spellEnd"/>
      <w:r w:rsidRPr="002A3F2A">
        <w:rPr>
          <w:rFonts w:ascii="Times New Roman" w:eastAsia="Times New Roman" w:hAnsi="Times New Roman" w:cs="Times New Roman"/>
          <w:b/>
          <w:bCs/>
          <w:sz w:val="24"/>
          <w:szCs w:val="24"/>
        </w:rPr>
        <w:t xml:space="preserve"> ESP8266:</w:t>
      </w:r>
      <w:r w:rsidRPr="002A3F2A">
        <w:rPr>
          <w:rFonts w:ascii="Times New Roman" w:eastAsia="Times New Roman" w:hAnsi="Times New Roman" w:cs="Times New Roman"/>
          <w:sz w:val="24"/>
          <w:szCs w:val="24"/>
        </w:rPr>
        <w:t xml:space="preserve"> Microcontroller with Wi-Fi for remote connectivity.</w:t>
      </w:r>
    </w:p>
    <w:p w14:paraId="2AA29C9F"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Soil Moisture Sensor:</w:t>
      </w:r>
      <w:r w:rsidRPr="002A3F2A">
        <w:rPr>
          <w:rFonts w:ascii="Times New Roman" w:eastAsia="Times New Roman" w:hAnsi="Times New Roman" w:cs="Times New Roman"/>
          <w:sz w:val="24"/>
          <w:szCs w:val="24"/>
        </w:rPr>
        <w:t xml:space="preserve"> Measures the moisture content in the soil.</w:t>
      </w:r>
    </w:p>
    <w:p w14:paraId="3B5F5C86"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DHT11 Temperature and Humidity Sensor:</w:t>
      </w:r>
      <w:r w:rsidRPr="002A3F2A">
        <w:rPr>
          <w:rFonts w:ascii="Times New Roman" w:eastAsia="Times New Roman" w:hAnsi="Times New Roman" w:cs="Times New Roman"/>
          <w:sz w:val="24"/>
          <w:szCs w:val="24"/>
        </w:rPr>
        <w:t xml:space="preserve"> Monitors ambient temperature and humidity levels.</w:t>
      </w:r>
    </w:p>
    <w:p w14:paraId="546D5593"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PIR Motion Sensor:</w:t>
      </w:r>
      <w:r w:rsidRPr="002A3F2A">
        <w:rPr>
          <w:rFonts w:ascii="Times New Roman" w:eastAsia="Times New Roman" w:hAnsi="Times New Roman" w:cs="Times New Roman"/>
          <w:sz w:val="24"/>
          <w:szCs w:val="24"/>
        </w:rPr>
        <w:t xml:space="preserve"> Detects motion near the plant for additional monitoring or security.</w:t>
      </w:r>
    </w:p>
    <w:p w14:paraId="0178BA87"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Relay Module:</w:t>
      </w:r>
      <w:r w:rsidRPr="002A3F2A">
        <w:rPr>
          <w:rFonts w:ascii="Times New Roman" w:eastAsia="Times New Roman" w:hAnsi="Times New Roman" w:cs="Times New Roman"/>
          <w:sz w:val="24"/>
          <w:szCs w:val="24"/>
        </w:rPr>
        <w:t xml:space="preserve"> Controls the water pump based on sensor readings.</w:t>
      </w:r>
    </w:p>
    <w:p w14:paraId="0F988385"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Water Pump:</w:t>
      </w:r>
      <w:r w:rsidRPr="002A3F2A">
        <w:rPr>
          <w:rFonts w:ascii="Times New Roman" w:eastAsia="Times New Roman" w:hAnsi="Times New Roman" w:cs="Times New Roman"/>
          <w:sz w:val="24"/>
          <w:szCs w:val="24"/>
        </w:rPr>
        <w:t xml:space="preserve"> Automates irrigation when soil moisture is low.</w:t>
      </w:r>
    </w:p>
    <w:p w14:paraId="68FA3AD0"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LCD Display:</w:t>
      </w:r>
      <w:r w:rsidRPr="002A3F2A">
        <w:rPr>
          <w:rFonts w:ascii="Times New Roman" w:eastAsia="Times New Roman" w:hAnsi="Times New Roman" w:cs="Times New Roman"/>
          <w:sz w:val="24"/>
          <w:szCs w:val="24"/>
        </w:rPr>
        <w:t xml:space="preserve"> Shows real-time sensor data for local monitoring.</w:t>
      </w:r>
    </w:p>
    <w:p w14:paraId="62AF3D6D"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Breadboard and Jumpers:</w:t>
      </w:r>
      <w:r w:rsidRPr="002A3F2A">
        <w:rPr>
          <w:rFonts w:ascii="Times New Roman" w:eastAsia="Times New Roman" w:hAnsi="Times New Roman" w:cs="Times New Roman"/>
          <w:sz w:val="24"/>
          <w:szCs w:val="24"/>
        </w:rPr>
        <w:t xml:space="preserve"> For connecting components.</w:t>
      </w:r>
    </w:p>
    <w:p w14:paraId="77D46A7E"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18650 Battery:</w:t>
      </w:r>
      <w:r w:rsidRPr="002A3F2A">
        <w:rPr>
          <w:rFonts w:ascii="Times New Roman" w:eastAsia="Times New Roman" w:hAnsi="Times New Roman" w:cs="Times New Roman"/>
          <w:sz w:val="24"/>
          <w:szCs w:val="24"/>
        </w:rPr>
        <w:t xml:space="preserve"> Powers the system.</w:t>
      </w:r>
    </w:p>
    <w:p w14:paraId="2B065332" w14:textId="77777777" w:rsidR="002A3F2A" w:rsidRPr="002A3F2A" w:rsidRDefault="002A3F2A" w:rsidP="002A3F2A">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Tactile Push Button:</w:t>
      </w:r>
      <w:r w:rsidRPr="002A3F2A">
        <w:rPr>
          <w:rFonts w:ascii="Times New Roman" w:eastAsia="Times New Roman" w:hAnsi="Times New Roman" w:cs="Times New Roman"/>
          <w:sz w:val="24"/>
          <w:szCs w:val="24"/>
        </w:rPr>
        <w:t xml:space="preserve"> Allows manual activation of the water pump.</w:t>
      </w:r>
    </w:p>
    <w:p w14:paraId="2CB25C8A"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7. Methodology:</w:t>
      </w:r>
    </w:p>
    <w:p w14:paraId="5194D686" w14:textId="77777777" w:rsidR="002A3F2A" w:rsidRPr="002A3F2A" w:rsidRDefault="002A3F2A" w:rsidP="002A3F2A">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lastRenderedPageBreak/>
        <w:t>Hardware Setup:</w:t>
      </w:r>
      <w:r w:rsidRPr="002A3F2A">
        <w:rPr>
          <w:rFonts w:ascii="Times New Roman" w:eastAsia="Times New Roman" w:hAnsi="Times New Roman" w:cs="Times New Roman"/>
          <w:sz w:val="24"/>
          <w:szCs w:val="24"/>
        </w:rPr>
        <w:br/>
        <w:t xml:space="preserve">Sensors will be connected to the </w:t>
      </w:r>
      <w:proofErr w:type="spellStart"/>
      <w:r w:rsidRPr="002A3F2A">
        <w:rPr>
          <w:rFonts w:ascii="Times New Roman" w:eastAsia="Times New Roman" w:hAnsi="Times New Roman" w:cs="Times New Roman"/>
          <w:sz w:val="24"/>
          <w:szCs w:val="24"/>
        </w:rPr>
        <w:t>NodeMCU</w:t>
      </w:r>
      <w:proofErr w:type="spellEnd"/>
      <w:r w:rsidRPr="002A3F2A">
        <w:rPr>
          <w:rFonts w:ascii="Times New Roman" w:eastAsia="Times New Roman" w:hAnsi="Times New Roman" w:cs="Times New Roman"/>
          <w:sz w:val="24"/>
          <w:szCs w:val="24"/>
        </w:rPr>
        <w:t xml:space="preserve"> ESP8266. The DHT11 sensor will monitor the temperature and humidity, while the soil moisture sensor tracks the soil’s water content. A relay module will activate the water pump when the soil is dry. The system will be powered by </w:t>
      </w:r>
      <w:proofErr w:type="gramStart"/>
      <w:r w:rsidRPr="002A3F2A">
        <w:rPr>
          <w:rFonts w:ascii="Times New Roman" w:eastAsia="Times New Roman" w:hAnsi="Times New Roman" w:cs="Times New Roman"/>
          <w:sz w:val="24"/>
          <w:szCs w:val="24"/>
        </w:rPr>
        <w:t>a</w:t>
      </w:r>
      <w:proofErr w:type="gramEnd"/>
      <w:r w:rsidRPr="002A3F2A">
        <w:rPr>
          <w:rFonts w:ascii="Times New Roman" w:eastAsia="Times New Roman" w:hAnsi="Times New Roman" w:cs="Times New Roman"/>
          <w:sz w:val="24"/>
          <w:szCs w:val="24"/>
        </w:rPr>
        <w:t xml:space="preserve"> 18650 battery, and data will be displayed on an LCD screen for local monitoring.</w:t>
      </w:r>
    </w:p>
    <w:p w14:paraId="55F6BBF4" w14:textId="77777777" w:rsidR="002A3F2A" w:rsidRPr="002A3F2A" w:rsidRDefault="002A3F2A" w:rsidP="002A3F2A">
      <w:pPr>
        <w:numPr>
          <w:ilvl w:val="0"/>
          <w:numId w:val="9"/>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Software Development:</w:t>
      </w:r>
      <w:r w:rsidRPr="002A3F2A">
        <w:rPr>
          <w:rFonts w:ascii="Times New Roman" w:eastAsia="Times New Roman" w:hAnsi="Times New Roman" w:cs="Times New Roman"/>
          <w:sz w:val="24"/>
          <w:szCs w:val="24"/>
        </w:rPr>
        <w:br/>
        <w:t xml:space="preserve">The </w:t>
      </w:r>
      <w:proofErr w:type="spellStart"/>
      <w:r w:rsidRPr="002A3F2A">
        <w:rPr>
          <w:rFonts w:ascii="Times New Roman" w:eastAsia="Times New Roman" w:hAnsi="Times New Roman" w:cs="Times New Roman"/>
          <w:sz w:val="24"/>
          <w:szCs w:val="24"/>
        </w:rPr>
        <w:t>NodeMCU</w:t>
      </w:r>
      <w:proofErr w:type="spellEnd"/>
      <w:r w:rsidRPr="002A3F2A">
        <w:rPr>
          <w:rFonts w:ascii="Times New Roman" w:eastAsia="Times New Roman" w:hAnsi="Times New Roman" w:cs="Times New Roman"/>
          <w:sz w:val="24"/>
          <w:szCs w:val="24"/>
        </w:rPr>
        <w:t xml:space="preserve"> will be programmed to read data from the DHT11, soil moisture sensor, and PIR motion sensor. Based on predefined conditions, the microcontroller will trigger the water pump and send real-time data via Wi-Fi for remote monitoring. The system will feature a user-friendly web or mobile interface for easy access to data and control.</w:t>
      </w:r>
    </w:p>
    <w:p w14:paraId="75956158"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8. Expected Outcomes:</w:t>
      </w:r>
    </w:p>
    <w:p w14:paraId="7EC467C6" w14:textId="77777777" w:rsidR="002A3F2A" w:rsidRPr="002A3F2A" w:rsidRDefault="002A3F2A" w:rsidP="002A3F2A">
      <w:pPr>
        <w:numPr>
          <w:ilvl w:val="0"/>
          <w:numId w:val="10"/>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Accurate monitoring of soil moisture, temperature, and humidity.</w:t>
      </w:r>
    </w:p>
    <w:p w14:paraId="4FCE0C0B" w14:textId="77777777" w:rsidR="002A3F2A" w:rsidRPr="002A3F2A" w:rsidRDefault="002A3F2A" w:rsidP="002A3F2A">
      <w:pPr>
        <w:numPr>
          <w:ilvl w:val="0"/>
          <w:numId w:val="10"/>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Automated irrigation based on soil moisture levels.</w:t>
      </w:r>
    </w:p>
    <w:p w14:paraId="2EB0D83D" w14:textId="77777777" w:rsidR="002A3F2A" w:rsidRPr="002A3F2A" w:rsidRDefault="002A3F2A" w:rsidP="002A3F2A">
      <w:pPr>
        <w:numPr>
          <w:ilvl w:val="0"/>
          <w:numId w:val="10"/>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Real-time remote monitoring of environmental factors.</w:t>
      </w:r>
    </w:p>
    <w:p w14:paraId="5164789F" w14:textId="77777777" w:rsidR="002A3F2A" w:rsidRPr="002A3F2A" w:rsidRDefault="002A3F2A" w:rsidP="002A3F2A">
      <w:pPr>
        <w:numPr>
          <w:ilvl w:val="0"/>
          <w:numId w:val="10"/>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Display of data on an LCD screen for on-site viewing.</w:t>
      </w:r>
    </w:p>
    <w:p w14:paraId="16744B26"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9. Timeline:</w:t>
      </w:r>
    </w:p>
    <w:p w14:paraId="0673AD0D" w14:textId="77777777" w:rsidR="002A3F2A" w:rsidRPr="002A3F2A" w:rsidRDefault="002A3F2A" w:rsidP="002A3F2A">
      <w:pPr>
        <w:numPr>
          <w:ilvl w:val="0"/>
          <w:numId w:val="11"/>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Week 1-2:</w:t>
      </w:r>
      <w:r w:rsidRPr="002A3F2A">
        <w:rPr>
          <w:rFonts w:ascii="Times New Roman" w:eastAsia="Times New Roman" w:hAnsi="Times New Roman" w:cs="Times New Roman"/>
          <w:sz w:val="24"/>
          <w:szCs w:val="24"/>
        </w:rPr>
        <w:t xml:space="preserve"> Component selection and research.</w:t>
      </w:r>
    </w:p>
    <w:p w14:paraId="1EC280B3" w14:textId="77777777" w:rsidR="002A3F2A" w:rsidRPr="002A3F2A" w:rsidRDefault="002A3F2A" w:rsidP="002A3F2A">
      <w:pPr>
        <w:numPr>
          <w:ilvl w:val="0"/>
          <w:numId w:val="11"/>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Week 3:</w:t>
      </w:r>
      <w:r w:rsidRPr="002A3F2A">
        <w:rPr>
          <w:rFonts w:ascii="Times New Roman" w:eastAsia="Times New Roman" w:hAnsi="Times New Roman" w:cs="Times New Roman"/>
          <w:sz w:val="24"/>
          <w:szCs w:val="24"/>
        </w:rPr>
        <w:t xml:space="preserve"> Hardware assembly and initial testing.</w:t>
      </w:r>
    </w:p>
    <w:p w14:paraId="26D0169D" w14:textId="77777777" w:rsidR="002A3F2A" w:rsidRPr="002A3F2A" w:rsidRDefault="002A3F2A" w:rsidP="002A3F2A">
      <w:pPr>
        <w:numPr>
          <w:ilvl w:val="0"/>
          <w:numId w:val="11"/>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Week 4:</w:t>
      </w:r>
      <w:r w:rsidRPr="002A3F2A">
        <w:rPr>
          <w:rFonts w:ascii="Times New Roman" w:eastAsia="Times New Roman" w:hAnsi="Times New Roman" w:cs="Times New Roman"/>
          <w:sz w:val="24"/>
          <w:szCs w:val="24"/>
        </w:rPr>
        <w:t xml:space="preserve"> Software development for sensor integration and Wi-Fi communication.</w:t>
      </w:r>
    </w:p>
    <w:p w14:paraId="180058BC" w14:textId="77777777" w:rsidR="002A3F2A" w:rsidRPr="002A3F2A" w:rsidRDefault="002A3F2A" w:rsidP="002A3F2A">
      <w:pPr>
        <w:numPr>
          <w:ilvl w:val="0"/>
          <w:numId w:val="11"/>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Week 5:</w:t>
      </w:r>
      <w:r w:rsidRPr="002A3F2A">
        <w:rPr>
          <w:rFonts w:ascii="Times New Roman" w:eastAsia="Times New Roman" w:hAnsi="Times New Roman" w:cs="Times New Roman"/>
          <w:sz w:val="24"/>
          <w:szCs w:val="24"/>
        </w:rPr>
        <w:t xml:space="preserve"> Final system integration and testing.</w:t>
      </w:r>
    </w:p>
    <w:p w14:paraId="6058D3A6" w14:textId="77777777" w:rsidR="002A3F2A" w:rsidRPr="002A3F2A" w:rsidRDefault="002A3F2A" w:rsidP="002A3F2A">
      <w:pPr>
        <w:numPr>
          <w:ilvl w:val="0"/>
          <w:numId w:val="11"/>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Week 6:</w:t>
      </w:r>
      <w:r w:rsidRPr="002A3F2A">
        <w:rPr>
          <w:rFonts w:ascii="Times New Roman" w:eastAsia="Times New Roman" w:hAnsi="Times New Roman" w:cs="Times New Roman"/>
          <w:sz w:val="24"/>
          <w:szCs w:val="24"/>
        </w:rPr>
        <w:t xml:space="preserve"> Project completion and presentation.</w:t>
      </w:r>
    </w:p>
    <w:p w14:paraId="4ABC7FB7"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10. Budget:</w:t>
      </w:r>
    </w:p>
    <w:p w14:paraId="3C7C6559" w14:textId="159D4DD2"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proofErr w:type="spellStart"/>
      <w:r w:rsidRPr="002A3F2A">
        <w:rPr>
          <w:rFonts w:ascii="Times New Roman" w:eastAsia="Times New Roman" w:hAnsi="Times New Roman" w:cs="Times New Roman"/>
          <w:sz w:val="24"/>
          <w:szCs w:val="24"/>
        </w:rPr>
        <w:t>NodeMCU</w:t>
      </w:r>
      <w:proofErr w:type="spellEnd"/>
      <w:r w:rsidRPr="002A3F2A">
        <w:rPr>
          <w:rFonts w:ascii="Times New Roman" w:eastAsia="Times New Roman" w:hAnsi="Times New Roman" w:cs="Times New Roman"/>
          <w:sz w:val="24"/>
          <w:szCs w:val="24"/>
        </w:rPr>
        <w:t xml:space="preserve"> ESP8266: </w:t>
      </w:r>
      <w:r>
        <w:rPr>
          <w:rFonts w:ascii="Times New Roman" w:eastAsia="Times New Roman" w:hAnsi="Times New Roman" w:cs="Times New Roman"/>
          <w:sz w:val="24"/>
          <w:szCs w:val="24"/>
        </w:rPr>
        <w:t>420 Tk</w:t>
      </w:r>
    </w:p>
    <w:p w14:paraId="0B48E752" w14:textId="78B796D9"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Soil Moisture Sensor: </w:t>
      </w:r>
      <w:r>
        <w:rPr>
          <w:rFonts w:ascii="Times New Roman" w:eastAsia="Times New Roman" w:hAnsi="Times New Roman" w:cs="Times New Roman"/>
          <w:sz w:val="24"/>
          <w:szCs w:val="24"/>
        </w:rPr>
        <w:t>120 Tk</w:t>
      </w:r>
    </w:p>
    <w:p w14:paraId="06DEDC0E" w14:textId="01C43F99"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DHT11 Temperature and Humidity Sensor: </w:t>
      </w:r>
      <w:r>
        <w:rPr>
          <w:rFonts w:ascii="Times New Roman" w:eastAsia="Times New Roman" w:hAnsi="Times New Roman" w:cs="Times New Roman"/>
          <w:sz w:val="24"/>
          <w:szCs w:val="24"/>
        </w:rPr>
        <w:t>185 Tk</w:t>
      </w:r>
    </w:p>
    <w:p w14:paraId="2EACBF75" w14:textId="08DC1D5C"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PIR Motion Sensor: </w:t>
      </w:r>
      <w:r>
        <w:rPr>
          <w:rFonts w:ascii="Times New Roman" w:eastAsia="Times New Roman" w:hAnsi="Times New Roman" w:cs="Times New Roman"/>
          <w:sz w:val="24"/>
          <w:szCs w:val="24"/>
        </w:rPr>
        <w:t>110 Tk</w:t>
      </w:r>
    </w:p>
    <w:p w14:paraId="3439B216" w14:textId="4A455184"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Relay Module: </w:t>
      </w:r>
      <w:r>
        <w:rPr>
          <w:rFonts w:ascii="Times New Roman" w:eastAsia="Times New Roman" w:hAnsi="Times New Roman" w:cs="Times New Roman"/>
          <w:sz w:val="24"/>
          <w:szCs w:val="24"/>
        </w:rPr>
        <w:t>9</w:t>
      </w:r>
      <w:r w:rsidR="008E7534">
        <w:rPr>
          <w:rFonts w:ascii="Times New Roman" w:eastAsia="Times New Roman" w:hAnsi="Times New Roman" w:cs="Times New Roman"/>
          <w:sz w:val="24"/>
          <w:szCs w:val="24"/>
        </w:rPr>
        <w:t>5</w:t>
      </w:r>
      <w:r>
        <w:rPr>
          <w:rFonts w:ascii="Times New Roman" w:eastAsia="Times New Roman" w:hAnsi="Times New Roman" w:cs="Times New Roman"/>
          <w:sz w:val="24"/>
          <w:szCs w:val="24"/>
        </w:rPr>
        <w:t>Tk</w:t>
      </w:r>
    </w:p>
    <w:p w14:paraId="2471D3E1" w14:textId="1D752FA7"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Water Pump: </w:t>
      </w:r>
      <w:r>
        <w:rPr>
          <w:rFonts w:ascii="Times New Roman" w:eastAsia="Times New Roman" w:hAnsi="Times New Roman" w:cs="Times New Roman"/>
          <w:sz w:val="24"/>
          <w:szCs w:val="24"/>
        </w:rPr>
        <w:t>160 Tk</w:t>
      </w:r>
    </w:p>
    <w:p w14:paraId="3DDA2911" w14:textId="06054F9F"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LCD Display: </w:t>
      </w:r>
      <w:r>
        <w:rPr>
          <w:rFonts w:ascii="Times New Roman" w:eastAsia="Times New Roman" w:hAnsi="Times New Roman" w:cs="Times New Roman"/>
          <w:sz w:val="24"/>
          <w:szCs w:val="24"/>
        </w:rPr>
        <w:t>220 Tk</w:t>
      </w:r>
    </w:p>
    <w:p w14:paraId="75665234" w14:textId="4015C00B"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Breadboard and Jumpers: </w:t>
      </w:r>
      <w:r>
        <w:rPr>
          <w:rFonts w:ascii="Times New Roman" w:eastAsia="Times New Roman" w:hAnsi="Times New Roman" w:cs="Times New Roman"/>
          <w:sz w:val="24"/>
          <w:szCs w:val="24"/>
        </w:rPr>
        <w:t>1</w:t>
      </w:r>
      <w:r w:rsidR="008E7534">
        <w:rPr>
          <w:rFonts w:ascii="Times New Roman" w:eastAsia="Times New Roman" w:hAnsi="Times New Roman" w:cs="Times New Roman"/>
          <w:sz w:val="24"/>
          <w:szCs w:val="24"/>
        </w:rPr>
        <w:t>80</w:t>
      </w:r>
      <w:r>
        <w:rPr>
          <w:rFonts w:ascii="Times New Roman" w:eastAsia="Times New Roman" w:hAnsi="Times New Roman" w:cs="Times New Roman"/>
          <w:sz w:val="24"/>
          <w:szCs w:val="24"/>
        </w:rPr>
        <w:t xml:space="preserve"> Tk</w:t>
      </w:r>
    </w:p>
    <w:p w14:paraId="716C9DB5" w14:textId="0AC4D957"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18650 Battery: </w:t>
      </w:r>
      <w:r>
        <w:rPr>
          <w:rFonts w:ascii="Times New Roman" w:eastAsia="Times New Roman" w:hAnsi="Times New Roman" w:cs="Times New Roman"/>
          <w:sz w:val="24"/>
          <w:szCs w:val="24"/>
        </w:rPr>
        <w:t>170 Tk</w:t>
      </w:r>
    </w:p>
    <w:p w14:paraId="67C81540" w14:textId="77777777" w:rsid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sz w:val="24"/>
          <w:szCs w:val="24"/>
        </w:rPr>
        <w:t xml:space="preserve">Tactile Push Button: </w:t>
      </w:r>
      <w:r>
        <w:rPr>
          <w:rFonts w:ascii="Times New Roman" w:eastAsia="Times New Roman" w:hAnsi="Times New Roman" w:cs="Times New Roman"/>
          <w:sz w:val="24"/>
          <w:szCs w:val="24"/>
        </w:rPr>
        <w:t xml:space="preserve">7 Tk </w:t>
      </w:r>
    </w:p>
    <w:p w14:paraId="6EEB1CAA" w14:textId="054A1CCD" w:rsidR="002A3F2A" w:rsidRPr="002A3F2A" w:rsidRDefault="002A3F2A" w:rsidP="002A3F2A">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Others: 260 Tk</w:t>
      </w:r>
      <w:r w:rsidRPr="002A3F2A">
        <w:rPr>
          <w:rFonts w:ascii="Times New Roman" w:eastAsia="Times New Roman" w:hAnsi="Times New Roman" w:cs="Times New Roman"/>
          <w:sz w:val="24"/>
          <w:szCs w:val="24"/>
        </w:rPr>
        <w:br/>
      </w:r>
      <w:r w:rsidRPr="002A3F2A">
        <w:rPr>
          <w:rFonts w:ascii="Times New Roman" w:eastAsia="Times New Roman" w:hAnsi="Times New Roman" w:cs="Times New Roman"/>
          <w:b/>
          <w:bCs/>
          <w:sz w:val="24"/>
          <w:szCs w:val="24"/>
        </w:rPr>
        <w:t>Total:</w:t>
      </w:r>
      <w:r w:rsidRPr="002A3F2A">
        <w:rPr>
          <w:rFonts w:ascii="Times New Roman" w:eastAsia="Times New Roman" w:hAnsi="Times New Roman" w:cs="Times New Roman"/>
          <w:sz w:val="24"/>
          <w:szCs w:val="24"/>
        </w:rPr>
        <w:t xml:space="preserve"> </w:t>
      </w:r>
      <w:r w:rsidR="008E7534">
        <w:rPr>
          <w:rStyle w:val="Strong"/>
        </w:rPr>
        <w:t>1927</w:t>
      </w:r>
      <w:r w:rsidR="008E7534">
        <w:rPr>
          <w:rStyle w:val="Strong"/>
        </w:rPr>
        <w:t xml:space="preserve"> Tk</w:t>
      </w:r>
    </w:p>
    <w:p w14:paraId="4CB7A5F6" w14:textId="77777777" w:rsidR="002A3F2A" w:rsidRPr="002A3F2A" w:rsidRDefault="002A3F2A" w:rsidP="002A3F2A">
      <w:pPr>
        <w:suppressAutoHyphens w:val="0"/>
        <w:spacing w:before="100" w:beforeAutospacing="1" w:after="100" w:afterAutospacing="1" w:line="240" w:lineRule="auto"/>
        <w:rPr>
          <w:rFonts w:ascii="Times New Roman" w:eastAsia="Times New Roman" w:hAnsi="Times New Roman" w:cs="Times New Roman"/>
          <w:sz w:val="24"/>
          <w:szCs w:val="24"/>
        </w:rPr>
      </w:pPr>
      <w:r w:rsidRPr="002A3F2A">
        <w:rPr>
          <w:rFonts w:ascii="Times New Roman" w:eastAsia="Times New Roman" w:hAnsi="Times New Roman" w:cs="Times New Roman"/>
          <w:b/>
          <w:bCs/>
          <w:sz w:val="24"/>
          <w:szCs w:val="24"/>
        </w:rPr>
        <w:t>11. Conclusion:</w:t>
      </w:r>
      <w:r w:rsidRPr="002A3F2A">
        <w:rPr>
          <w:rFonts w:ascii="Times New Roman" w:eastAsia="Times New Roman" w:hAnsi="Times New Roman" w:cs="Times New Roman"/>
          <w:sz w:val="24"/>
          <w:szCs w:val="24"/>
        </w:rPr>
        <w:br/>
        <w:t>This Smart Plant Monitoring System, enhanced with temperature and humidity monitoring through the DHT11 sensor, provides a comprehensive solution for plant care. The integration of multiple environmental sensors ensures optimal plant health by automating the watering process and providing real-time feedback to users via a remote interface.</w:t>
      </w:r>
    </w:p>
    <w:p w14:paraId="6B2C1406" w14:textId="77777777" w:rsidR="000D2D8D" w:rsidRDefault="000D2D8D" w:rsidP="002A3F2A">
      <w:pPr>
        <w:suppressAutoHyphens w:val="0"/>
        <w:spacing w:before="100" w:beforeAutospacing="1" w:after="100" w:afterAutospacing="1" w:line="240" w:lineRule="auto"/>
        <w:rPr>
          <w:rFonts w:ascii="Times New Roman" w:hAnsi="Times New Roman"/>
        </w:rPr>
      </w:pPr>
    </w:p>
    <w:sectPr w:rsidR="000D2D8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9F1B0" w14:textId="77777777" w:rsidR="00546222" w:rsidRDefault="00546222">
      <w:pPr>
        <w:spacing w:after="0" w:line="240" w:lineRule="auto"/>
      </w:pPr>
      <w:r>
        <w:separator/>
      </w:r>
    </w:p>
  </w:endnote>
  <w:endnote w:type="continuationSeparator" w:id="0">
    <w:p w14:paraId="6CF4D977" w14:textId="77777777" w:rsidR="00546222" w:rsidRDefault="00546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1"/>
    <w:family w:val="roman"/>
    <w:pitch w:val="variable"/>
  </w:font>
  <w:font w:name="Arial">
    <w:panose1 w:val="020B0604020202020204"/>
    <w:charset w:val="00"/>
    <w:family w:val="swiss"/>
    <w:pitch w:val="variable"/>
    <w:sig w:usb0="E0002EFF" w:usb1="C000785B" w:usb2="00000009" w:usb3="00000000" w:csb0="000001F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Georgia">
    <w:panose1 w:val="02040502050405020303"/>
    <w:charset w:val="01"/>
    <w:family w:val="roman"/>
    <w:pitch w:val="variable"/>
  </w:font>
  <w:font w:name="Open 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6A7A5" w14:textId="77777777" w:rsidR="0013653F" w:rsidRDefault="00136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89174" w14:textId="77777777" w:rsidR="0013653F" w:rsidRDefault="001365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AD6C" w14:textId="77777777" w:rsidR="0013653F" w:rsidRDefault="001365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AED47" w14:textId="77777777" w:rsidR="00546222" w:rsidRDefault="00546222">
      <w:pPr>
        <w:spacing w:after="0" w:line="240" w:lineRule="auto"/>
      </w:pPr>
      <w:r>
        <w:separator/>
      </w:r>
    </w:p>
  </w:footnote>
  <w:footnote w:type="continuationSeparator" w:id="0">
    <w:p w14:paraId="3C05001D" w14:textId="77777777" w:rsidR="00546222" w:rsidRDefault="00546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ED91" w14:textId="77777777" w:rsidR="0013653F" w:rsidRDefault="00136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8EBD8" w14:textId="77777777" w:rsidR="0013653F" w:rsidRDefault="0013653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56D3C" w14:textId="77777777" w:rsidR="0013653F" w:rsidRDefault="00136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20F68"/>
    <w:multiLevelType w:val="multilevel"/>
    <w:tmpl w:val="5E2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844F5"/>
    <w:multiLevelType w:val="multilevel"/>
    <w:tmpl w:val="73A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802FD"/>
    <w:multiLevelType w:val="multilevel"/>
    <w:tmpl w:val="8D2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62C07"/>
    <w:multiLevelType w:val="multilevel"/>
    <w:tmpl w:val="735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33288"/>
    <w:multiLevelType w:val="multilevel"/>
    <w:tmpl w:val="B02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625E4"/>
    <w:multiLevelType w:val="multilevel"/>
    <w:tmpl w:val="949A585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6" w15:restartNumberingAfterBreak="0">
    <w:nsid w:val="451E6034"/>
    <w:multiLevelType w:val="multilevel"/>
    <w:tmpl w:val="F0B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32AE9"/>
    <w:multiLevelType w:val="multilevel"/>
    <w:tmpl w:val="DF2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53E75"/>
    <w:multiLevelType w:val="multilevel"/>
    <w:tmpl w:val="7CD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C2C28"/>
    <w:multiLevelType w:val="multilevel"/>
    <w:tmpl w:val="914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C304C"/>
    <w:multiLevelType w:val="multilevel"/>
    <w:tmpl w:val="000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84EEA"/>
    <w:multiLevelType w:val="multilevel"/>
    <w:tmpl w:val="75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9"/>
  </w:num>
  <w:num w:numId="5">
    <w:abstractNumId w:val="11"/>
  </w:num>
  <w:num w:numId="6">
    <w:abstractNumId w:val="10"/>
  </w:num>
  <w:num w:numId="7">
    <w:abstractNumId w:val="8"/>
  </w:num>
  <w:num w:numId="8">
    <w:abstractNumId w:val="1"/>
  </w:num>
  <w:num w:numId="9">
    <w:abstractNumId w:val="3"/>
  </w:num>
  <w:num w:numId="10">
    <w:abstractNumId w:val="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53F"/>
    <w:rsid w:val="000D2D8D"/>
    <w:rsid w:val="0013653F"/>
    <w:rsid w:val="002A3F2A"/>
    <w:rsid w:val="004A03D7"/>
    <w:rsid w:val="00546222"/>
    <w:rsid w:val="008E7534"/>
    <w:rsid w:val="00E26CF3"/>
    <w:rsid w:val="00E873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E34C"/>
  <w15:docId w15:val="{57E2022A-2208-4F39-8792-ACDC1AC4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2" w:lineRule="auto"/>
    </w:pPr>
  </w:style>
  <w:style w:type="paragraph" w:styleId="Heading1">
    <w:name w:val="heading 1"/>
    <w:basedOn w:val="Normal"/>
    <w:next w:val="Normal"/>
    <w:qFormat/>
    <w:pPr>
      <w:keepNext/>
      <w:keepLines/>
      <w:spacing w:before="240" w:after="0"/>
      <w:outlineLvl w:val="0"/>
    </w:pPr>
    <w:rPr>
      <w:color w:val="2F5496"/>
      <w:sz w:val="32"/>
      <w:szCs w:val="32"/>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40" w:after="0"/>
      <w:outlineLvl w:val="2"/>
    </w:pPr>
    <w:rPr>
      <w:color w:val="1F3763"/>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qFormat/>
    <w:rsid w:val="00E5139D"/>
  </w:style>
  <w:style w:type="character" w:customStyle="1" w:styleId="BalloonTextChar">
    <w:name w:val="Balloon Text Char"/>
    <w:basedOn w:val="DefaultParagraphFont"/>
    <w:link w:val="BalloonText"/>
    <w:uiPriority w:val="99"/>
    <w:semiHidden/>
    <w:qFormat/>
    <w:rsid w:val="00DB739E"/>
    <w:rPr>
      <w:rFonts w:ascii="Tahoma" w:hAnsi="Tahoma" w:cs="Tahoma"/>
      <w:sz w:val="16"/>
      <w:szCs w:val="16"/>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Arial" w:eastAsia="Noto Sans CJK SC"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2733D"/>
    <w:pPr>
      <w:ind w:left="720"/>
      <w:contextualSpacing/>
    </w:pPr>
  </w:style>
  <w:style w:type="paragraph" w:styleId="BalloonText">
    <w:name w:val="Balloon Text"/>
    <w:basedOn w:val="Normal"/>
    <w:link w:val="BalloonTextChar"/>
    <w:uiPriority w:val="99"/>
    <w:semiHidden/>
    <w:unhideWhenUsed/>
    <w:qFormat/>
    <w:rsid w:val="00DB739E"/>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NormalWeb">
    <w:name w:val="Normal (Web)"/>
    <w:basedOn w:val="Normal"/>
    <w:uiPriority w:val="99"/>
    <w:semiHidden/>
    <w:unhideWhenUsed/>
    <w:rsid w:val="00E26CF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6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671765">
      <w:bodyDiv w:val="1"/>
      <w:marLeft w:val="0"/>
      <w:marRight w:val="0"/>
      <w:marTop w:val="0"/>
      <w:marBottom w:val="0"/>
      <w:divBdr>
        <w:top w:val="none" w:sz="0" w:space="0" w:color="auto"/>
        <w:left w:val="none" w:sz="0" w:space="0" w:color="auto"/>
        <w:bottom w:val="none" w:sz="0" w:space="0" w:color="auto"/>
        <w:right w:val="none" w:sz="0" w:space="0" w:color="auto"/>
      </w:divBdr>
    </w:div>
    <w:div w:id="2072997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Hridoy Sarker</dc:creator>
  <dc:description/>
  <cp:lastModifiedBy>Hridoy Sarker</cp:lastModifiedBy>
  <cp:revision>2</cp:revision>
  <dcterms:created xsi:type="dcterms:W3CDTF">2024-10-21T18:08:00Z</dcterms:created>
  <dcterms:modified xsi:type="dcterms:W3CDTF">2024-10-21T18:08:00Z</dcterms:modified>
  <dc:language>en-US</dc:language>
</cp:coreProperties>
</file>