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557" w:rsidRPr="004B1557" w:rsidRDefault="004B1557" w:rsidP="004B1557">
      <w:pPr>
        <w:widowControl/>
        <w:textAlignment w:val="baseline"/>
        <w:rPr>
          <w:rFonts w:ascii="inherit" w:eastAsia="新細明體" w:hAnsi="inherit" w:cs="新細明體"/>
          <w:kern w:val="0"/>
          <w:sz w:val="21"/>
          <w:szCs w:val="21"/>
        </w:rPr>
      </w:pPr>
      <w:r w:rsidRPr="004B1557">
        <w:rPr>
          <w:rFonts w:ascii="inherit" w:eastAsia="新細明體" w:hAnsi="inherit" w:cs="新細明體" w:hint="eastAsia"/>
          <w:noProof/>
          <w:color w:val="19232D"/>
          <w:kern w:val="0"/>
          <w:sz w:val="21"/>
          <w:szCs w:val="21"/>
          <w:bdr w:val="none" w:sz="0" w:space="0" w:color="auto" w:frame="1"/>
        </w:rPr>
        <w:drawing>
          <wp:inline distT="0" distB="0" distL="0" distR="0">
            <wp:extent cx="6686550" cy="3200400"/>
            <wp:effectExtent l="0" t="0" r="0" b="0"/>
            <wp:docPr id="8" name="圖片 8" descr="hacking-with-netcat-part-1-the-basics-fi">
              <a:hlinkClick xmlns:a="http://schemas.openxmlformats.org/drawingml/2006/main" r:id="rId5" tooltip="&quot;Hacking with Netcat part 1: The Basic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g-with-netcat-part-1-the-basics-fi">
                      <a:hlinkClick r:id="rId5" tooltip="&quot;Hacking with Netcat part 1: The Basic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550" cy="3200400"/>
                    </a:xfrm>
                    <a:prstGeom prst="rect">
                      <a:avLst/>
                    </a:prstGeom>
                    <a:noFill/>
                    <a:ln>
                      <a:noFill/>
                    </a:ln>
                  </pic:spPr>
                </pic:pic>
              </a:graphicData>
            </a:graphic>
          </wp:inline>
        </w:drawing>
      </w:r>
    </w:p>
    <w:p w:rsidR="004B1557" w:rsidRPr="004B1557" w:rsidRDefault="004B1557" w:rsidP="004B1557">
      <w:pPr>
        <w:widowControl/>
        <w:ind w:right="525"/>
        <w:textAlignment w:val="baseline"/>
        <w:outlineLvl w:val="0"/>
        <w:rPr>
          <w:rFonts w:ascii="Georgia" w:eastAsia="新細明體" w:hAnsi="Georgia" w:cs="新細明體"/>
          <w:color w:val="19232D"/>
          <w:kern w:val="36"/>
          <w:sz w:val="30"/>
          <w:szCs w:val="30"/>
        </w:rPr>
      </w:pPr>
      <w:r w:rsidRPr="004B1557">
        <w:rPr>
          <w:rFonts w:ascii="Georgia" w:eastAsia="新細明體" w:hAnsi="Georgia" w:cs="新細明體"/>
          <w:color w:val="19232D"/>
          <w:kern w:val="36"/>
          <w:sz w:val="30"/>
          <w:szCs w:val="30"/>
        </w:rPr>
        <w:t>Hacking with Netcat part 1: The Basics</w:t>
      </w:r>
    </w:p>
    <w:p w:rsidR="004B1557" w:rsidRPr="004B1557" w:rsidRDefault="004B1557" w:rsidP="004B1557">
      <w:pPr>
        <w:widowControl/>
        <w:textAlignment w:val="baseline"/>
        <w:rPr>
          <w:rFonts w:ascii="inherit" w:eastAsia="新細明體" w:hAnsi="inherit" w:cs="新細明體"/>
          <w:kern w:val="0"/>
          <w:sz w:val="21"/>
          <w:szCs w:val="21"/>
        </w:rPr>
      </w:pPr>
      <w:bookmarkStart w:id="0" w:name="_GoBack"/>
      <w:bookmarkEnd w:id="0"/>
      <w:r w:rsidRPr="004B1557">
        <w:rPr>
          <w:rFonts w:ascii="inherit" w:eastAsia="新細明體" w:hAnsi="inherit" w:cs="新細明體"/>
          <w:color w:val="A6A6A6"/>
          <w:kern w:val="0"/>
          <w:sz w:val="17"/>
          <w:szCs w:val="17"/>
          <w:u w:val="single"/>
          <w:bdr w:val="none" w:sz="0" w:space="0" w:color="auto" w:frame="1"/>
        </w:rPr>
        <w:t> 6</w:t>
      </w:r>
    </w:p>
    <w:p w:rsidR="004B1557" w:rsidRPr="004B1557" w:rsidRDefault="004B1557" w:rsidP="004B1557">
      <w:pPr>
        <w:widowControl/>
        <w:textAlignment w:val="baseline"/>
        <w:rPr>
          <w:rFonts w:ascii="inherit" w:eastAsia="新細明體" w:hAnsi="inherit" w:cs="新細明體"/>
          <w:caps/>
          <w:color w:val="A6A6A6"/>
          <w:kern w:val="0"/>
          <w:sz w:val="17"/>
          <w:szCs w:val="17"/>
        </w:rPr>
      </w:pPr>
      <w:r w:rsidRPr="004B1557">
        <w:rPr>
          <w:rFonts w:ascii="inherit" w:eastAsia="新細明體" w:hAnsi="inherit" w:cs="新細明體"/>
          <w:caps/>
          <w:color w:val="A6A6A6"/>
          <w:kern w:val="0"/>
          <w:sz w:val="17"/>
          <w:szCs w:val="17"/>
          <w:bdr w:val="none" w:sz="0" w:space="0" w:color="auto" w:frame="1"/>
        </w:rPr>
        <w:t>BY </w:t>
      </w:r>
      <w:hyperlink r:id="rId7" w:tooltip="Posts by Hacking Tutorials" w:history="1">
        <w:r w:rsidRPr="004B1557">
          <w:rPr>
            <w:rFonts w:ascii="inherit" w:eastAsia="新細明體" w:hAnsi="inherit" w:cs="新細明體"/>
            <w:caps/>
            <w:color w:val="19232D"/>
            <w:kern w:val="0"/>
            <w:sz w:val="17"/>
            <w:szCs w:val="17"/>
            <w:u w:val="single"/>
            <w:bdr w:val="none" w:sz="0" w:space="0" w:color="auto" w:frame="1"/>
          </w:rPr>
          <w:t>HACKING TUTORIALS</w:t>
        </w:r>
      </w:hyperlink>
      <w:r w:rsidRPr="004B1557">
        <w:rPr>
          <w:rFonts w:ascii="inherit" w:eastAsia="新細明體" w:hAnsi="inherit" w:cs="新細明體"/>
          <w:caps/>
          <w:color w:val="A6A6A6"/>
          <w:kern w:val="0"/>
          <w:sz w:val="17"/>
          <w:szCs w:val="17"/>
          <w:bdr w:val="none" w:sz="0" w:space="0" w:color="auto" w:frame="1"/>
        </w:rPr>
        <w:t> ON NOVEMBER 3, 2016</w:t>
      </w:r>
      <w:hyperlink r:id="rId8" w:history="1">
        <w:r w:rsidRPr="004B1557">
          <w:rPr>
            <w:rFonts w:ascii="inherit" w:eastAsia="新細明體" w:hAnsi="inherit" w:cs="新細明體"/>
            <w:caps/>
            <w:color w:val="19232D"/>
            <w:kern w:val="0"/>
            <w:sz w:val="17"/>
            <w:szCs w:val="17"/>
            <w:u w:val="single"/>
            <w:bdr w:val="none" w:sz="0" w:space="0" w:color="auto" w:frame="1"/>
          </w:rPr>
          <w:t>NETWORKING</w:t>
        </w:r>
      </w:hyperlink>
    </w:p>
    <w:p w:rsidR="004B1557" w:rsidRPr="004B1557" w:rsidRDefault="004B1557" w:rsidP="004B1557">
      <w:pPr>
        <w:widowControl/>
        <w:shd w:val="clear" w:color="auto" w:fill="FFFFFF"/>
        <w:textAlignment w:val="baseline"/>
        <w:rPr>
          <w:rFonts w:ascii="inherit" w:eastAsia="新細明體" w:hAnsi="inherit" w:cs="Arial"/>
          <w:color w:val="3A4149"/>
          <w:kern w:val="0"/>
          <w:sz w:val="22"/>
        </w:rPr>
      </w:pPr>
      <w:r w:rsidRPr="004B1557">
        <w:rPr>
          <w:rFonts w:ascii="inherit" w:eastAsia="新細明體" w:hAnsi="inherit" w:cs="Arial"/>
          <w:color w:val="3A4149"/>
          <w:kern w:val="0"/>
          <w:sz w:val="22"/>
        </w:rPr>
        <w:t>Netcat is a great network utility for reading and writing to network connections using the TCP and UPD protocol. </w:t>
      </w:r>
      <w:hyperlink r:id="rId9" w:tgtFrame="_blank" w:history="1">
        <w:r w:rsidRPr="004B1557">
          <w:rPr>
            <w:rFonts w:ascii="inherit" w:eastAsia="新細明體" w:hAnsi="inherit" w:cs="Arial"/>
            <w:color w:val="E54E53"/>
            <w:kern w:val="0"/>
            <w:sz w:val="21"/>
            <w:szCs w:val="21"/>
            <w:u w:val="single"/>
            <w:bdr w:val="none" w:sz="0" w:space="0" w:color="auto" w:frame="1"/>
          </w:rPr>
          <w:t>Netcat</w:t>
        </w:r>
      </w:hyperlink>
      <w:r w:rsidRPr="004B1557">
        <w:rPr>
          <w:rFonts w:ascii="inherit" w:eastAsia="新細明體" w:hAnsi="inherit" w:cs="Arial"/>
          <w:color w:val="3A4149"/>
          <w:kern w:val="0"/>
          <w:sz w:val="22"/>
        </w:rPr>
        <w:t> is often referred to as the Swiss army knife in networking tools and we will be using it a lot throughout the different tutorials on Hacking Tutorials. Most common use for Netcat when it comes to hacking is setting up reverse and bind shells, piping and redirecting network traffic, port listening, debugging programs and scripts and banner grabbing. In this tutorial we will be learning how to use the basic features from Netcat such as:</w:t>
      </w:r>
    </w:p>
    <w:p w:rsidR="004B1557" w:rsidRPr="004B1557" w:rsidRDefault="004B1557" w:rsidP="004B1557">
      <w:pPr>
        <w:widowControl/>
        <w:numPr>
          <w:ilvl w:val="0"/>
          <w:numId w:val="1"/>
        </w:numPr>
        <w:shd w:val="clear" w:color="auto" w:fill="FFFFFF"/>
        <w:ind w:left="630"/>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Banner grabbing</w:t>
      </w:r>
    </w:p>
    <w:p w:rsidR="004B1557" w:rsidRPr="004B1557" w:rsidRDefault="004B1557" w:rsidP="004B1557">
      <w:pPr>
        <w:widowControl/>
        <w:numPr>
          <w:ilvl w:val="0"/>
          <w:numId w:val="1"/>
        </w:numPr>
        <w:shd w:val="clear" w:color="auto" w:fill="FFFFFF"/>
        <w:ind w:left="630"/>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Raw connections</w:t>
      </w:r>
    </w:p>
    <w:p w:rsidR="004B1557" w:rsidRPr="004B1557" w:rsidRDefault="004B1557" w:rsidP="004B1557">
      <w:pPr>
        <w:widowControl/>
        <w:numPr>
          <w:ilvl w:val="0"/>
          <w:numId w:val="1"/>
        </w:numPr>
        <w:shd w:val="clear" w:color="auto" w:fill="FFFFFF"/>
        <w:ind w:left="630"/>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Webserver interaction</w:t>
      </w:r>
    </w:p>
    <w:p w:rsidR="004B1557" w:rsidRPr="004B1557" w:rsidRDefault="004B1557" w:rsidP="004B1557">
      <w:pPr>
        <w:widowControl/>
        <w:numPr>
          <w:ilvl w:val="0"/>
          <w:numId w:val="1"/>
        </w:numPr>
        <w:shd w:val="clear" w:color="auto" w:fill="FFFFFF"/>
        <w:ind w:left="630"/>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File transfers</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We will demonstrate these techniques using a couple virtual machines running Linux and through some visualization. The hacking with Netcat tutorials will be divided in the following 3 parts:</w:t>
      </w:r>
    </w:p>
    <w:p w:rsidR="004B1557" w:rsidRPr="004B1557" w:rsidRDefault="004B1557" w:rsidP="004B1557">
      <w:pPr>
        <w:widowControl/>
        <w:numPr>
          <w:ilvl w:val="0"/>
          <w:numId w:val="2"/>
        </w:numPr>
        <w:shd w:val="clear" w:color="auto" w:fill="FFFFFF"/>
        <w:ind w:left="630"/>
        <w:textAlignment w:val="baseline"/>
        <w:rPr>
          <w:rFonts w:ascii="inherit" w:eastAsia="新細明體" w:hAnsi="inherit" w:cs="Arial"/>
          <w:color w:val="606569"/>
          <w:kern w:val="0"/>
          <w:sz w:val="20"/>
          <w:szCs w:val="20"/>
        </w:rPr>
      </w:pPr>
      <w:hyperlink r:id="rId10" w:history="1">
        <w:r w:rsidRPr="004B1557">
          <w:rPr>
            <w:rFonts w:ascii="inherit" w:eastAsia="新細明體" w:hAnsi="inherit" w:cs="Arial"/>
            <w:color w:val="E54E53"/>
            <w:kern w:val="0"/>
            <w:sz w:val="20"/>
            <w:szCs w:val="20"/>
            <w:u w:val="single"/>
            <w:bdr w:val="none" w:sz="0" w:space="0" w:color="auto" w:frame="1"/>
          </w:rPr>
          <w:t>Hacking with Netcat part 1: The Basics</w:t>
        </w:r>
      </w:hyperlink>
    </w:p>
    <w:p w:rsidR="004B1557" w:rsidRPr="004B1557" w:rsidRDefault="004B1557" w:rsidP="004B1557">
      <w:pPr>
        <w:widowControl/>
        <w:numPr>
          <w:ilvl w:val="0"/>
          <w:numId w:val="2"/>
        </w:numPr>
        <w:shd w:val="clear" w:color="auto" w:fill="FFFFFF"/>
        <w:ind w:left="630"/>
        <w:textAlignment w:val="baseline"/>
        <w:rPr>
          <w:rFonts w:ascii="inherit" w:eastAsia="新細明體" w:hAnsi="inherit" w:cs="Arial"/>
          <w:color w:val="606569"/>
          <w:kern w:val="0"/>
          <w:sz w:val="20"/>
          <w:szCs w:val="20"/>
        </w:rPr>
      </w:pPr>
      <w:hyperlink r:id="rId11" w:tgtFrame="_blank" w:history="1">
        <w:r w:rsidRPr="004B1557">
          <w:rPr>
            <w:rFonts w:ascii="inherit" w:eastAsia="新細明體" w:hAnsi="inherit" w:cs="Arial"/>
            <w:color w:val="E54E53"/>
            <w:kern w:val="0"/>
            <w:sz w:val="20"/>
            <w:szCs w:val="20"/>
            <w:u w:val="single"/>
            <w:bdr w:val="none" w:sz="0" w:space="0" w:color="auto" w:frame="1"/>
          </w:rPr>
          <w:t>Hacking with Netcat part 2: Bind and Reverse shells</w:t>
        </w:r>
      </w:hyperlink>
    </w:p>
    <w:p w:rsidR="004B1557" w:rsidRPr="004B1557" w:rsidRDefault="004B1557" w:rsidP="004B1557">
      <w:pPr>
        <w:widowControl/>
        <w:numPr>
          <w:ilvl w:val="0"/>
          <w:numId w:val="2"/>
        </w:numPr>
        <w:shd w:val="clear" w:color="auto" w:fill="FFFFFF"/>
        <w:ind w:left="630"/>
        <w:textAlignment w:val="baseline"/>
        <w:rPr>
          <w:rFonts w:ascii="inherit" w:eastAsia="新細明體" w:hAnsi="inherit" w:cs="Arial"/>
          <w:color w:val="606569"/>
          <w:kern w:val="0"/>
          <w:sz w:val="20"/>
          <w:szCs w:val="20"/>
        </w:rPr>
      </w:pPr>
      <w:hyperlink r:id="rId12" w:tgtFrame="_blank" w:history="1">
        <w:r w:rsidRPr="004B1557">
          <w:rPr>
            <w:rFonts w:ascii="inherit" w:eastAsia="新細明體" w:hAnsi="inherit" w:cs="Arial"/>
            <w:color w:val="E54E53"/>
            <w:kern w:val="0"/>
            <w:sz w:val="20"/>
            <w:szCs w:val="20"/>
            <w:u w:val="single"/>
            <w:bdr w:val="none" w:sz="0" w:space="0" w:color="auto" w:frame="1"/>
          </w:rPr>
          <w:t>Hacking with Netcat part 3: Advanced Netcat techniques</w:t>
        </w:r>
      </w:hyperlink>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Let’s start with the very basics and have a look at how we can make raw data connections to grab service banners.</w:t>
      </w:r>
    </w:p>
    <w:p w:rsidR="004B1557" w:rsidRPr="004B1557" w:rsidRDefault="004B1557" w:rsidP="004B1557">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4B1557">
        <w:rPr>
          <w:rFonts w:ascii="inherit" w:eastAsia="新細明體" w:hAnsi="inherit" w:cs="Arial"/>
          <w:b/>
          <w:bCs/>
          <w:color w:val="19232D"/>
          <w:kern w:val="0"/>
          <w:sz w:val="32"/>
          <w:szCs w:val="32"/>
        </w:rPr>
        <w:lastRenderedPageBreak/>
        <w:t>Banner Grabbing, raw connections and webserver interaction</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Service banners are often used by system administrators for inventory taking of systems and services on the network. The service banners identify the running service and often the version number too. Banner grabbing is a technique to retrieve this information about a particular service on an open port and can be used during a penetration test for performing a vulnerability assessment. When using Netcat for banner grabbing you actually make a raw connection to the specified host on the specified port. When a banner is available, it is printed to the console. Let’s see how this works in practice.</w:t>
      </w:r>
    </w:p>
    <w:p w:rsidR="004B1557" w:rsidRPr="004B1557" w:rsidRDefault="004B1557" w:rsidP="004B1557">
      <w:pPr>
        <w:widowControl/>
        <w:shd w:val="clear" w:color="auto" w:fill="FFFFFF"/>
        <w:spacing w:after="360"/>
        <w:textAlignment w:val="baseline"/>
        <w:outlineLvl w:val="2"/>
        <w:rPr>
          <w:rFonts w:ascii="inherit" w:eastAsia="新細明體" w:hAnsi="inherit" w:cs="Arial"/>
          <w:b/>
          <w:bCs/>
          <w:color w:val="19232D"/>
          <w:kern w:val="0"/>
          <w:sz w:val="27"/>
          <w:szCs w:val="27"/>
        </w:rPr>
      </w:pPr>
      <w:r w:rsidRPr="004B1557">
        <w:rPr>
          <w:rFonts w:ascii="inherit" w:eastAsia="新細明體" w:hAnsi="inherit" w:cs="Arial"/>
          <w:b/>
          <w:bCs/>
          <w:color w:val="19232D"/>
          <w:kern w:val="0"/>
          <w:sz w:val="27"/>
          <w:szCs w:val="27"/>
        </w:rPr>
        <w:t>Netcat banner grabbing</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The following command is used the grab a service banner (make a raw connection to a service):</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nc [ip address][port]</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Let’s try this on the FTP service on Metasploitable 2 which is running on port 21:</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nc 192.168.100.100 21</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hint="eastAsia"/>
          <w:noProof/>
          <w:color w:val="606569"/>
          <w:kern w:val="0"/>
          <w:sz w:val="20"/>
          <w:szCs w:val="20"/>
        </w:rPr>
        <w:drawing>
          <wp:inline distT="0" distB="0" distL="0" distR="0">
            <wp:extent cx="3962400" cy="333375"/>
            <wp:effectExtent l="0" t="0" r="0" b="9525"/>
            <wp:docPr id="7" name="圖片 7" descr="netcat-basics-banner-grabb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cat-basics-banner-grabbi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333375"/>
                    </a:xfrm>
                    <a:prstGeom prst="rect">
                      <a:avLst/>
                    </a:prstGeom>
                    <a:noFill/>
                    <a:ln>
                      <a:noFill/>
                    </a:ln>
                  </pic:spPr>
                </pic:pic>
              </a:graphicData>
            </a:graphic>
          </wp:inline>
        </w:drawing>
      </w:r>
    </w:p>
    <w:p w:rsidR="004B1557" w:rsidRPr="004B1557" w:rsidRDefault="004B1557" w:rsidP="004B1557">
      <w:pPr>
        <w:widowControl/>
        <w:shd w:val="clear" w:color="auto" w:fill="FFFFFF"/>
        <w:ind w:right="450"/>
        <w:jc w:val="center"/>
        <w:textAlignment w:val="baseline"/>
        <w:rPr>
          <w:rFonts w:ascii="inherit" w:eastAsia="新細明體" w:hAnsi="inherit" w:cs="Arial"/>
          <w:i/>
          <w:iCs/>
          <w:color w:val="606569"/>
          <w:kern w:val="0"/>
          <w:sz w:val="18"/>
          <w:szCs w:val="18"/>
        </w:rPr>
      </w:pPr>
      <w:r w:rsidRPr="004B1557">
        <w:rPr>
          <w:rFonts w:ascii="inherit" w:eastAsia="新細明體" w:hAnsi="inherit" w:cs="Arial"/>
          <w:i/>
          <w:iCs/>
          <w:color w:val="606569"/>
          <w:kern w:val="0"/>
          <w:sz w:val="18"/>
          <w:szCs w:val="18"/>
        </w:rPr>
        <w:t>nc [ip][port]is used to make a raw connection to the port which will return a service banner when it’s available.</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As we can see there is a vsFTPD service running on port 21. Have a look at the </w:t>
      </w:r>
      <w:hyperlink r:id="rId14" w:tgtFrame="_blank" w:history="1">
        <w:r w:rsidRPr="004B1557">
          <w:rPr>
            <w:rFonts w:ascii="inherit" w:eastAsia="新細明體" w:hAnsi="inherit" w:cs="Arial"/>
            <w:color w:val="E54E53"/>
            <w:kern w:val="0"/>
            <w:sz w:val="20"/>
            <w:szCs w:val="20"/>
            <w:u w:val="single"/>
            <w:bdr w:val="none" w:sz="0" w:space="0" w:color="auto" w:frame="1"/>
          </w:rPr>
          <w:t>service enumeration tutorial </w:t>
        </w:r>
      </w:hyperlink>
      <w:r w:rsidRPr="004B1557">
        <w:rPr>
          <w:rFonts w:ascii="inherit" w:eastAsia="新細明體" w:hAnsi="inherit" w:cs="Arial"/>
          <w:color w:val="606569"/>
          <w:kern w:val="0"/>
          <w:sz w:val="20"/>
          <w:szCs w:val="20"/>
        </w:rPr>
        <w:t>if you want to learn more about this subject.</w:t>
      </w:r>
    </w:p>
    <w:p w:rsidR="004B1557" w:rsidRPr="004B1557" w:rsidRDefault="004B1557" w:rsidP="004B1557">
      <w:pPr>
        <w:widowControl/>
        <w:shd w:val="clear" w:color="auto" w:fill="FFFFFF"/>
        <w:spacing w:after="360"/>
        <w:textAlignment w:val="baseline"/>
        <w:outlineLvl w:val="2"/>
        <w:rPr>
          <w:rFonts w:ascii="inherit" w:eastAsia="新細明體" w:hAnsi="inherit" w:cs="Arial"/>
          <w:b/>
          <w:bCs/>
          <w:color w:val="19232D"/>
          <w:kern w:val="0"/>
          <w:sz w:val="27"/>
          <w:szCs w:val="27"/>
        </w:rPr>
      </w:pPr>
      <w:r w:rsidRPr="004B1557">
        <w:rPr>
          <w:rFonts w:ascii="inherit" w:eastAsia="新細明體" w:hAnsi="inherit" w:cs="Arial"/>
          <w:b/>
          <w:bCs/>
          <w:color w:val="19232D"/>
          <w:kern w:val="0"/>
          <w:sz w:val="27"/>
          <w:szCs w:val="27"/>
        </w:rPr>
        <w:t>Netcat raw connection</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To demonstrate how a raw connection works we will issue some FTP commands after we’re connected to the target host on the FTP service. Let’s see if anonymous access is allowed on this FTP server by issuing the USER and PASS command followed by anonymous.</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hint="eastAsia"/>
          <w:noProof/>
          <w:color w:val="606569"/>
          <w:kern w:val="0"/>
          <w:sz w:val="20"/>
          <w:szCs w:val="20"/>
        </w:rPr>
        <w:lastRenderedPageBreak/>
        <w:drawing>
          <wp:inline distT="0" distB="0" distL="0" distR="0">
            <wp:extent cx="5624512" cy="2278605"/>
            <wp:effectExtent l="0" t="0" r="0" b="7620"/>
            <wp:docPr id="6" name="圖片 6" descr="netcat-basics-raw-conne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at-basics-raw-connectio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014" cy="2292987"/>
                    </a:xfrm>
                    <a:prstGeom prst="rect">
                      <a:avLst/>
                    </a:prstGeom>
                    <a:noFill/>
                    <a:ln>
                      <a:noFill/>
                    </a:ln>
                  </pic:spPr>
                </pic:pic>
              </a:graphicData>
            </a:graphic>
          </wp:inline>
        </w:drawing>
      </w:r>
    </w:p>
    <w:p w:rsidR="004B1557" w:rsidRPr="004B1557" w:rsidRDefault="004B1557" w:rsidP="004B1557">
      <w:pPr>
        <w:widowControl/>
        <w:shd w:val="clear" w:color="auto" w:fill="FFFFFF"/>
        <w:ind w:right="450"/>
        <w:jc w:val="center"/>
        <w:textAlignment w:val="baseline"/>
        <w:rPr>
          <w:rFonts w:ascii="inherit" w:eastAsia="新細明體" w:hAnsi="inherit" w:cs="Arial"/>
          <w:i/>
          <w:iCs/>
          <w:color w:val="606569"/>
          <w:kern w:val="0"/>
          <w:sz w:val="18"/>
          <w:szCs w:val="18"/>
        </w:rPr>
      </w:pPr>
      <w:r w:rsidRPr="004B1557">
        <w:rPr>
          <w:rFonts w:ascii="inherit" w:eastAsia="新細明體" w:hAnsi="inherit" w:cs="Arial"/>
          <w:i/>
          <w:iCs/>
          <w:color w:val="606569"/>
          <w:kern w:val="0"/>
          <w:sz w:val="18"/>
          <w:szCs w:val="18"/>
        </w:rPr>
        <w:t>Interaction with the FTP service over a raw connection.</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This example demonstrates how to grab a banner and how to setup and use a raw data connection. In this example we’ve used an FTP service but this also works on other services such as SMTP and HTTP services.</w:t>
      </w:r>
    </w:p>
    <w:p w:rsidR="004B1557" w:rsidRPr="004B1557" w:rsidRDefault="004B1557" w:rsidP="004B1557">
      <w:pPr>
        <w:widowControl/>
        <w:shd w:val="clear" w:color="auto" w:fill="FFFFFF"/>
        <w:spacing w:after="360"/>
        <w:textAlignment w:val="baseline"/>
        <w:outlineLvl w:val="2"/>
        <w:rPr>
          <w:rFonts w:ascii="inherit" w:eastAsia="新細明體" w:hAnsi="inherit" w:cs="Arial"/>
          <w:b/>
          <w:bCs/>
          <w:color w:val="19232D"/>
          <w:kern w:val="0"/>
          <w:sz w:val="27"/>
          <w:szCs w:val="27"/>
        </w:rPr>
      </w:pPr>
      <w:r w:rsidRPr="004B1557">
        <w:rPr>
          <w:rFonts w:ascii="inherit" w:eastAsia="新細明體" w:hAnsi="inherit" w:cs="Arial"/>
          <w:b/>
          <w:bCs/>
          <w:color w:val="19232D"/>
          <w:kern w:val="0"/>
          <w:sz w:val="27"/>
          <w:szCs w:val="27"/>
        </w:rPr>
        <w:t>Web server interaction</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Netcat can also be used to interact with webservers by issuing HTTP requests. With the following command we can grab the banner of the web service running on Metasploitable 2:</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nc 192.168.100.108 80</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And then run this HTTP request:</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HEAD / HTTP/1.0</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hint="eastAsia"/>
          <w:noProof/>
          <w:color w:val="606569"/>
          <w:kern w:val="0"/>
          <w:sz w:val="20"/>
          <w:szCs w:val="20"/>
        </w:rPr>
        <w:drawing>
          <wp:inline distT="0" distB="0" distL="0" distR="0">
            <wp:extent cx="3162300" cy="1609725"/>
            <wp:effectExtent l="0" t="0" r="0" b="9525"/>
            <wp:docPr id="5" name="圖片 5" descr="netcat-basics-webserver-bann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cat-basics-webserver-banner-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609725"/>
                    </a:xfrm>
                    <a:prstGeom prst="rect">
                      <a:avLst/>
                    </a:prstGeom>
                    <a:noFill/>
                    <a:ln>
                      <a:noFill/>
                    </a:ln>
                  </pic:spPr>
                </pic:pic>
              </a:graphicData>
            </a:graphic>
          </wp:inline>
        </w:drawing>
      </w:r>
    </w:p>
    <w:p w:rsidR="004B1557" w:rsidRPr="004B1557" w:rsidRDefault="004B1557" w:rsidP="004B1557">
      <w:pPr>
        <w:widowControl/>
        <w:shd w:val="clear" w:color="auto" w:fill="FFFFFF"/>
        <w:ind w:right="450"/>
        <w:jc w:val="center"/>
        <w:textAlignment w:val="baseline"/>
        <w:rPr>
          <w:rFonts w:ascii="inherit" w:eastAsia="新細明體" w:hAnsi="inherit" w:cs="Arial"/>
          <w:i/>
          <w:iCs/>
          <w:color w:val="606569"/>
          <w:kern w:val="0"/>
          <w:sz w:val="18"/>
          <w:szCs w:val="18"/>
        </w:rPr>
      </w:pPr>
      <w:r w:rsidRPr="004B1557">
        <w:rPr>
          <w:rFonts w:ascii="inherit" w:eastAsia="新細明體" w:hAnsi="inherit" w:cs="Arial"/>
          <w:i/>
          <w:iCs/>
          <w:color w:val="606569"/>
          <w:kern w:val="0"/>
          <w:sz w:val="18"/>
          <w:szCs w:val="18"/>
        </w:rPr>
        <w:t>Apache webserver banner.</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The webserver responds with the server banner: Apache/2.2.8 (Ubuntu) DAV/2 and the PHP version.</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To retrieve the top level page on the webserver we can issue the following command:</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lastRenderedPageBreak/>
        <w:t>nc 192.168.100.108 80</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And then run this HTTP request:</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GET / HTTP/1.0</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hint="eastAsia"/>
          <w:noProof/>
          <w:color w:val="606569"/>
          <w:kern w:val="0"/>
          <w:sz w:val="20"/>
          <w:szCs w:val="20"/>
        </w:rPr>
        <w:drawing>
          <wp:inline distT="0" distB="0" distL="0" distR="0">
            <wp:extent cx="5445911" cy="2890837"/>
            <wp:effectExtent l="0" t="0" r="2540" b="5080"/>
            <wp:docPr id="4" name="圖片 4" descr="netcat-basics-webserver-p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cat-basics-webserver-page-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2971" cy="2894584"/>
                    </a:xfrm>
                    <a:prstGeom prst="rect">
                      <a:avLst/>
                    </a:prstGeom>
                    <a:noFill/>
                    <a:ln>
                      <a:noFill/>
                    </a:ln>
                  </pic:spPr>
                </pic:pic>
              </a:graphicData>
            </a:graphic>
          </wp:inline>
        </w:drawing>
      </w:r>
    </w:p>
    <w:p w:rsidR="004B1557" w:rsidRPr="004B1557" w:rsidRDefault="004B1557" w:rsidP="004B1557">
      <w:pPr>
        <w:widowControl/>
        <w:shd w:val="clear" w:color="auto" w:fill="FFFFFF"/>
        <w:ind w:right="450"/>
        <w:jc w:val="center"/>
        <w:textAlignment w:val="baseline"/>
        <w:rPr>
          <w:rFonts w:ascii="inherit" w:eastAsia="新細明體" w:hAnsi="inherit" w:cs="Arial"/>
          <w:i/>
          <w:iCs/>
          <w:color w:val="606569"/>
          <w:kern w:val="0"/>
          <w:sz w:val="18"/>
          <w:szCs w:val="18"/>
        </w:rPr>
      </w:pPr>
      <w:r w:rsidRPr="004B1557">
        <w:rPr>
          <w:rFonts w:ascii="inherit" w:eastAsia="新細明體" w:hAnsi="inherit" w:cs="Arial"/>
          <w:i/>
          <w:iCs/>
          <w:color w:val="606569"/>
          <w:kern w:val="0"/>
          <w:sz w:val="18"/>
          <w:szCs w:val="18"/>
        </w:rPr>
        <w:t>Webserver page.</w:t>
      </w:r>
    </w:p>
    <w:p w:rsidR="004B1557" w:rsidRPr="004B1557" w:rsidRDefault="004B1557" w:rsidP="004B1557">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4B1557">
        <w:rPr>
          <w:rFonts w:ascii="inherit" w:eastAsia="新細明體" w:hAnsi="inherit" w:cs="Arial"/>
          <w:b/>
          <w:bCs/>
          <w:color w:val="19232D"/>
          <w:kern w:val="0"/>
          <w:sz w:val="32"/>
          <w:szCs w:val="32"/>
        </w:rPr>
        <w:t>File transfers with Netcat</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In this example we will be using a Netcat connection to transfer a text file. Let’s assume we have remote command execution on the target host and we want to transfer a file from the attack box to the host. First we would need to set up a listener on the target host and connect to it from the attack box. We will be using port 8080 for this purpose and we safe the file to the desktop:</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nc -lvp 8080 &gt; /root/Desktop/transfer.txt</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On the attack box we connect to port 8080 and send a file name transfer.txt:</w:t>
      </w:r>
    </w:p>
    <w:p w:rsidR="004B1557" w:rsidRPr="004B1557" w:rsidRDefault="004B1557" w:rsidP="004B1557">
      <w:pPr>
        <w:widowControl/>
        <w:shd w:val="clear" w:color="auto" w:fill="F2F2F2"/>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nc 192.168.100.107 8080 &lt; /root/Desktop/transfer.txt</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hint="eastAsia"/>
          <w:noProof/>
          <w:color w:val="606569"/>
          <w:kern w:val="0"/>
          <w:sz w:val="20"/>
          <w:szCs w:val="20"/>
        </w:rPr>
        <w:lastRenderedPageBreak/>
        <w:drawing>
          <wp:inline distT="0" distB="0" distL="0" distR="0">
            <wp:extent cx="5548312" cy="2385326"/>
            <wp:effectExtent l="0" t="0" r="0" b="0"/>
            <wp:docPr id="3" name="圖片 3" descr="netcat-basics-file-transf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cat-basics-file-transfe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198" cy="2408923"/>
                    </a:xfrm>
                    <a:prstGeom prst="rect">
                      <a:avLst/>
                    </a:prstGeom>
                    <a:noFill/>
                    <a:ln>
                      <a:noFill/>
                    </a:ln>
                  </pic:spPr>
                </pic:pic>
              </a:graphicData>
            </a:graphic>
          </wp:inline>
        </w:drawing>
      </w:r>
    </w:p>
    <w:p w:rsidR="004B1557" w:rsidRPr="004B1557" w:rsidRDefault="004B1557" w:rsidP="004B1557">
      <w:pPr>
        <w:widowControl/>
        <w:shd w:val="clear" w:color="auto" w:fill="FFFFFF"/>
        <w:ind w:right="450"/>
        <w:jc w:val="center"/>
        <w:textAlignment w:val="baseline"/>
        <w:rPr>
          <w:rFonts w:ascii="inherit" w:eastAsia="新細明體" w:hAnsi="inherit" w:cs="Arial"/>
          <w:i/>
          <w:iCs/>
          <w:color w:val="606569"/>
          <w:kern w:val="0"/>
          <w:sz w:val="18"/>
          <w:szCs w:val="18"/>
        </w:rPr>
      </w:pPr>
      <w:r w:rsidRPr="004B1557">
        <w:rPr>
          <w:rFonts w:ascii="inherit" w:eastAsia="新細明體" w:hAnsi="inherit" w:cs="Arial"/>
          <w:i/>
          <w:iCs/>
          <w:color w:val="606569"/>
          <w:kern w:val="0"/>
          <w:sz w:val="18"/>
          <w:szCs w:val="18"/>
        </w:rPr>
        <w:t>Netcat File transfer</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Than we hit control + c and cat the contents of the file on both the attack box and target host.</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hint="eastAsia"/>
          <w:noProof/>
          <w:color w:val="606569"/>
          <w:kern w:val="0"/>
          <w:sz w:val="20"/>
          <w:szCs w:val="20"/>
        </w:rPr>
        <w:drawing>
          <wp:inline distT="0" distB="0" distL="0" distR="0">
            <wp:extent cx="5562600" cy="2418247"/>
            <wp:effectExtent l="0" t="0" r="0" b="1270"/>
            <wp:docPr id="2" name="圖片 2" descr="netcat-basics-netcat-file-transf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cat-basics-netcat-file-transfe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7355" cy="2429009"/>
                    </a:xfrm>
                    <a:prstGeom prst="rect">
                      <a:avLst/>
                    </a:prstGeom>
                    <a:noFill/>
                    <a:ln>
                      <a:noFill/>
                    </a:ln>
                  </pic:spPr>
                </pic:pic>
              </a:graphicData>
            </a:graphic>
          </wp:inline>
        </w:drawing>
      </w:r>
    </w:p>
    <w:p w:rsidR="004B1557" w:rsidRPr="004B1557" w:rsidRDefault="004B1557" w:rsidP="004B1557">
      <w:pPr>
        <w:widowControl/>
        <w:shd w:val="clear" w:color="auto" w:fill="FFFFFF"/>
        <w:ind w:right="450"/>
        <w:jc w:val="center"/>
        <w:textAlignment w:val="baseline"/>
        <w:rPr>
          <w:rFonts w:ascii="inherit" w:eastAsia="新細明體" w:hAnsi="inherit" w:cs="Arial"/>
          <w:i/>
          <w:iCs/>
          <w:color w:val="606569"/>
          <w:kern w:val="0"/>
          <w:sz w:val="18"/>
          <w:szCs w:val="18"/>
        </w:rPr>
      </w:pPr>
      <w:r w:rsidRPr="004B1557">
        <w:rPr>
          <w:rFonts w:ascii="inherit" w:eastAsia="新細明體" w:hAnsi="inherit" w:cs="Arial"/>
          <w:i/>
          <w:iCs/>
          <w:color w:val="606569"/>
          <w:kern w:val="0"/>
          <w:sz w:val="18"/>
          <w:szCs w:val="18"/>
        </w:rPr>
        <w:t>File was transferred from the host to the target.</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As we can see here the contents of the files are equal which means it has been transferred from the attack box to the target host.</w:t>
      </w:r>
    </w:p>
    <w:p w:rsidR="004B1557" w:rsidRPr="004B1557" w:rsidRDefault="004B1557" w:rsidP="004B1557">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4B1557">
        <w:rPr>
          <w:rFonts w:ascii="inherit" w:eastAsia="新細明體" w:hAnsi="inherit" w:cs="Arial"/>
          <w:b/>
          <w:bCs/>
          <w:color w:val="19232D"/>
          <w:kern w:val="0"/>
          <w:sz w:val="32"/>
          <w:szCs w:val="32"/>
        </w:rPr>
        <w:t>Lessons learned</w:t>
      </w:r>
    </w:p>
    <w:p w:rsidR="004B1557" w:rsidRPr="004B1557" w:rsidRDefault="004B1557" w:rsidP="004B1557">
      <w:pPr>
        <w:widowControl/>
        <w:shd w:val="clear" w:color="auto" w:fill="FFFFFF"/>
        <w:spacing w:after="446"/>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 xml:space="preserve">In the first part of the Hacking with Netcat tutorials we have learned how to work with several basic features like raw connections, banner grabbing and file transfers. We have learned how to grab service banners which contain information about the service running on the specific port. We have also learned how to interact with services by using raw connections and Netcat. In the tutorial we have gained anonymous access to a FTP server using a raw data connection and issued some FTP commands. We have also learned how to use Netcat for interaction with a </w:t>
      </w:r>
      <w:r w:rsidRPr="004B1557">
        <w:rPr>
          <w:rFonts w:ascii="inherit" w:eastAsia="新細明體" w:hAnsi="inherit" w:cs="Arial"/>
          <w:color w:val="606569"/>
          <w:kern w:val="0"/>
          <w:sz w:val="20"/>
          <w:szCs w:val="20"/>
        </w:rPr>
        <w:lastRenderedPageBreak/>
        <w:t>webserver. We are able to retrieve webpages and send HTTP requests. Last but not least, we have learned how to transfer files from one box to another with Netcat.</w:t>
      </w:r>
    </w:p>
    <w:p w:rsidR="004B1557" w:rsidRPr="004B1557" w:rsidRDefault="004B1557" w:rsidP="004B1557">
      <w:pPr>
        <w:widowControl/>
        <w:shd w:val="clear" w:color="auto" w:fill="FFFFFF"/>
        <w:textAlignment w:val="baseline"/>
        <w:rPr>
          <w:rFonts w:ascii="inherit" w:eastAsia="新細明體" w:hAnsi="inherit" w:cs="Arial"/>
          <w:color w:val="606569"/>
          <w:kern w:val="0"/>
          <w:sz w:val="20"/>
          <w:szCs w:val="20"/>
        </w:rPr>
      </w:pPr>
      <w:r w:rsidRPr="004B1557">
        <w:rPr>
          <w:rFonts w:ascii="inherit" w:eastAsia="新細明體" w:hAnsi="inherit" w:cs="Arial"/>
          <w:color w:val="606569"/>
          <w:kern w:val="0"/>
          <w:sz w:val="20"/>
          <w:szCs w:val="20"/>
        </w:rPr>
        <w:t>In the following </w:t>
      </w:r>
      <w:hyperlink r:id="rId20" w:tgtFrame="_blank" w:history="1">
        <w:r w:rsidRPr="004B1557">
          <w:rPr>
            <w:rFonts w:ascii="inherit" w:eastAsia="新細明體" w:hAnsi="inherit" w:cs="Arial"/>
            <w:color w:val="E54E53"/>
            <w:kern w:val="0"/>
            <w:sz w:val="20"/>
            <w:szCs w:val="20"/>
            <w:u w:val="single"/>
            <w:bdr w:val="none" w:sz="0" w:space="0" w:color="auto" w:frame="1"/>
          </w:rPr>
          <w:t>Hacking with Netcat tutorial</w:t>
        </w:r>
      </w:hyperlink>
      <w:r w:rsidRPr="004B1557">
        <w:rPr>
          <w:rFonts w:ascii="inherit" w:eastAsia="新細明體" w:hAnsi="inherit" w:cs="Arial"/>
          <w:color w:val="606569"/>
          <w:kern w:val="0"/>
          <w:sz w:val="20"/>
          <w:szCs w:val="20"/>
        </w:rPr>
        <w:t> we will be learning about how to use reverse shells and bind shells.</w:t>
      </w:r>
    </w:p>
    <w:p w:rsidR="003F4C84" w:rsidRPr="004B1557" w:rsidRDefault="003F4C84"/>
    <w:sectPr w:rsidR="003F4C84" w:rsidRPr="004B15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2A5E"/>
    <w:multiLevelType w:val="multilevel"/>
    <w:tmpl w:val="3140E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877D4"/>
    <w:multiLevelType w:val="multilevel"/>
    <w:tmpl w:val="91CA6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57"/>
    <w:rsid w:val="003F4C84"/>
    <w:rsid w:val="004B15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93A1"/>
  <w15:chartTrackingRefBased/>
  <w15:docId w15:val="{BF3AFADE-87DD-456D-97B9-BAAB5FB1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4B155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B155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B155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B1557"/>
    <w:rPr>
      <w:rFonts w:ascii="新細明體" w:eastAsia="新細明體" w:hAnsi="新細明體" w:cs="新細明體"/>
      <w:b/>
      <w:bCs/>
      <w:kern w:val="36"/>
      <w:sz w:val="48"/>
      <w:szCs w:val="48"/>
    </w:rPr>
  </w:style>
  <w:style w:type="character" w:customStyle="1" w:styleId="20">
    <w:name w:val="標題 2 字元"/>
    <w:basedOn w:val="a0"/>
    <w:link w:val="2"/>
    <w:uiPriority w:val="9"/>
    <w:rsid w:val="004B1557"/>
    <w:rPr>
      <w:rFonts w:ascii="新細明體" w:eastAsia="新細明體" w:hAnsi="新細明體" w:cs="新細明體"/>
      <w:b/>
      <w:bCs/>
      <w:kern w:val="0"/>
      <w:sz w:val="36"/>
      <w:szCs w:val="36"/>
    </w:rPr>
  </w:style>
  <w:style w:type="character" w:customStyle="1" w:styleId="30">
    <w:name w:val="標題 3 字元"/>
    <w:basedOn w:val="a0"/>
    <w:link w:val="3"/>
    <w:uiPriority w:val="9"/>
    <w:rsid w:val="004B1557"/>
    <w:rPr>
      <w:rFonts w:ascii="新細明體" w:eastAsia="新細明體" w:hAnsi="新細明體" w:cs="新細明體"/>
      <w:b/>
      <w:bCs/>
      <w:kern w:val="0"/>
      <w:sz w:val="27"/>
      <w:szCs w:val="27"/>
    </w:rPr>
  </w:style>
  <w:style w:type="character" w:styleId="a3">
    <w:name w:val="Hyperlink"/>
    <w:basedOn w:val="a0"/>
    <w:uiPriority w:val="99"/>
    <w:semiHidden/>
    <w:unhideWhenUsed/>
    <w:rsid w:val="004B1557"/>
    <w:rPr>
      <w:color w:val="0000FF"/>
      <w:u w:val="single"/>
    </w:rPr>
  </w:style>
  <w:style w:type="character" w:customStyle="1" w:styleId="posted-by">
    <w:name w:val="posted-by"/>
    <w:basedOn w:val="a0"/>
    <w:rsid w:val="004B1557"/>
  </w:style>
  <w:style w:type="character" w:customStyle="1" w:styleId="reviewer">
    <w:name w:val="reviewer"/>
    <w:basedOn w:val="a0"/>
    <w:rsid w:val="004B1557"/>
  </w:style>
  <w:style w:type="character" w:customStyle="1" w:styleId="posted-on">
    <w:name w:val="posted-on"/>
    <w:basedOn w:val="a0"/>
    <w:rsid w:val="004B1557"/>
  </w:style>
  <w:style w:type="character" w:customStyle="1" w:styleId="dtreviewed">
    <w:name w:val="dtreviewed"/>
    <w:basedOn w:val="a0"/>
    <w:rsid w:val="004B1557"/>
  </w:style>
  <w:style w:type="character" w:customStyle="1" w:styleId="cats">
    <w:name w:val="cats"/>
    <w:basedOn w:val="a0"/>
    <w:rsid w:val="004B1557"/>
  </w:style>
  <w:style w:type="paragraph" w:styleId="Web">
    <w:name w:val="Normal (Web)"/>
    <w:basedOn w:val="a"/>
    <w:uiPriority w:val="99"/>
    <w:semiHidden/>
    <w:unhideWhenUsed/>
    <w:rsid w:val="004B1557"/>
    <w:pPr>
      <w:widowControl/>
      <w:spacing w:before="100" w:beforeAutospacing="1" w:after="100" w:afterAutospacing="1"/>
    </w:pPr>
    <w:rPr>
      <w:rFonts w:ascii="新細明體" w:eastAsia="新細明體" w:hAnsi="新細明體" w:cs="新細明體"/>
      <w:kern w:val="0"/>
      <w:szCs w:val="24"/>
    </w:rPr>
  </w:style>
  <w:style w:type="paragraph" w:customStyle="1" w:styleId="wp-caption-text">
    <w:name w:val="wp-caption-text"/>
    <w:basedOn w:val="a"/>
    <w:rsid w:val="004B155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49217">
      <w:bodyDiv w:val="1"/>
      <w:marLeft w:val="0"/>
      <w:marRight w:val="0"/>
      <w:marTop w:val="0"/>
      <w:marBottom w:val="0"/>
      <w:divBdr>
        <w:top w:val="none" w:sz="0" w:space="0" w:color="auto"/>
        <w:left w:val="none" w:sz="0" w:space="0" w:color="auto"/>
        <w:bottom w:val="none" w:sz="0" w:space="0" w:color="auto"/>
        <w:right w:val="none" w:sz="0" w:space="0" w:color="auto"/>
      </w:divBdr>
      <w:divsChild>
        <w:div w:id="1019817181">
          <w:marLeft w:val="0"/>
          <w:marRight w:val="0"/>
          <w:marTop w:val="0"/>
          <w:marBottom w:val="210"/>
          <w:divBdr>
            <w:top w:val="none" w:sz="0" w:space="0" w:color="auto"/>
            <w:left w:val="none" w:sz="0" w:space="0" w:color="auto"/>
            <w:bottom w:val="none" w:sz="0" w:space="0" w:color="auto"/>
            <w:right w:val="none" w:sz="0" w:space="0" w:color="auto"/>
          </w:divBdr>
        </w:div>
        <w:div w:id="938635868">
          <w:marLeft w:val="0"/>
          <w:marRight w:val="0"/>
          <w:marTop w:val="0"/>
          <w:marBottom w:val="0"/>
          <w:divBdr>
            <w:top w:val="none" w:sz="0" w:space="0" w:color="auto"/>
            <w:left w:val="none" w:sz="0" w:space="0" w:color="auto"/>
            <w:bottom w:val="none" w:sz="0" w:space="0" w:color="auto"/>
            <w:right w:val="none" w:sz="0" w:space="0" w:color="auto"/>
          </w:divBdr>
        </w:div>
        <w:div w:id="1429426011">
          <w:marLeft w:val="0"/>
          <w:marRight w:val="0"/>
          <w:marTop w:val="315"/>
          <w:marBottom w:val="0"/>
          <w:divBdr>
            <w:top w:val="single" w:sz="6" w:space="8" w:color="D9D9D9"/>
            <w:left w:val="none" w:sz="0" w:space="0" w:color="auto"/>
            <w:bottom w:val="single" w:sz="6" w:space="8" w:color="D9D9D9"/>
            <w:right w:val="none" w:sz="0" w:space="0" w:color="auto"/>
          </w:divBdr>
        </w:div>
        <w:div w:id="151143630">
          <w:marLeft w:val="0"/>
          <w:marRight w:val="0"/>
          <w:marTop w:val="0"/>
          <w:marBottom w:val="0"/>
          <w:divBdr>
            <w:top w:val="none" w:sz="0" w:space="0" w:color="auto"/>
            <w:left w:val="none" w:sz="0" w:space="0" w:color="auto"/>
            <w:bottom w:val="none" w:sz="0" w:space="0" w:color="auto"/>
            <w:right w:val="none" w:sz="0" w:space="0" w:color="auto"/>
          </w:divBdr>
          <w:divsChild>
            <w:div w:id="1752922074">
              <w:marLeft w:val="0"/>
              <w:marRight w:val="0"/>
              <w:marTop w:val="0"/>
              <w:marBottom w:val="0"/>
              <w:divBdr>
                <w:top w:val="none" w:sz="0" w:space="0" w:color="auto"/>
                <w:left w:val="none" w:sz="0" w:space="0" w:color="auto"/>
                <w:bottom w:val="none" w:sz="0" w:space="0" w:color="auto"/>
                <w:right w:val="none" w:sz="0" w:space="0" w:color="auto"/>
              </w:divBdr>
              <w:divsChild>
                <w:div w:id="1736735650">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688532679">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950433050">
                  <w:marLeft w:val="0"/>
                  <w:marRight w:val="300"/>
                  <w:marTop w:val="75"/>
                  <w:marBottom w:val="315"/>
                  <w:divBdr>
                    <w:top w:val="none" w:sz="0" w:space="0" w:color="auto"/>
                    <w:left w:val="none" w:sz="0" w:space="0" w:color="auto"/>
                    <w:bottom w:val="none" w:sz="0" w:space="0" w:color="auto"/>
                    <w:right w:val="none" w:sz="0" w:space="0" w:color="auto"/>
                  </w:divBdr>
                </w:div>
                <w:div w:id="1697460999">
                  <w:marLeft w:val="0"/>
                  <w:marRight w:val="300"/>
                  <w:marTop w:val="75"/>
                  <w:marBottom w:val="315"/>
                  <w:divBdr>
                    <w:top w:val="none" w:sz="0" w:space="0" w:color="auto"/>
                    <w:left w:val="none" w:sz="0" w:space="0" w:color="auto"/>
                    <w:bottom w:val="none" w:sz="0" w:space="0" w:color="auto"/>
                    <w:right w:val="none" w:sz="0" w:space="0" w:color="auto"/>
                  </w:divBdr>
                </w:div>
                <w:div w:id="1011376863">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532034919">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897404058">
                  <w:marLeft w:val="0"/>
                  <w:marRight w:val="300"/>
                  <w:marTop w:val="75"/>
                  <w:marBottom w:val="315"/>
                  <w:divBdr>
                    <w:top w:val="none" w:sz="0" w:space="0" w:color="auto"/>
                    <w:left w:val="none" w:sz="0" w:space="0" w:color="auto"/>
                    <w:bottom w:val="none" w:sz="0" w:space="0" w:color="auto"/>
                    <w:right w:val="none" w:sz="0" w:space="0" w:color="auto"/>
                  </w:divBdr>
                </w:div>
                <w:div w:id="1514104978">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244683403">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382821310">
                  <w:marLeft w:val="0"/>
                  <w:marRight w:val="300"/>
                  <w:marTop w:val="75"/>
                  <w:marBottom w:val="315"/>
                  <w:divBdr>
                    <w:top w:val="none" w:sz="0" w:space="0" w:color="auto"/>
                    <w:left w:val="none" w:sz="0" w:space="0" w:color="auto"/>
                    <w:bottom w:val="none" w:sz="0" w:space="0" w:color="auto"/>
                    <w:right w:val="none" w:sz="0" w:space="0" w:color="auto"/>
                  </w:divBdr>
                </w:div>
                <w:div w:id="1599941700">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873924903">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914165979">
                  <w:marLeft w:val="0"/>
                  <w:marRight w:val="300"/>
                  <w:marTop w:val="75"/>
                  <w:marBottom w:val="315"/>
                  <w:divBdr>
                    <w:top w:val="none" w:sz="0" w:space="0" w:color="auto"/>
                    <w:left w:val="none" w:sz="0" w:space="0" w:color="auto"/>
                    <w:bottom w:val="none" w:sz="0" w:space="0" w:color="auto"/>
                    <w:right w:val="none" w:sz="0" w:space="0" w:color="auto"/>
                  </w:divBdr>
                </w:div>
                <w:div w:id="663775912">
                  <w:marLeft w:val="0"/>
                  <w:marRight w:val="300"/>
                  <w:marTop w:val="75"/>
                  <w:marBottom w:val="31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ingtutorials.org/category/networking/" TargetMode="Externa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ackingtutorials.org/author/hacking-tutorials/" TargetMode="External"/><Relationship Id="rId12" Type="http://schemas.openxmlformats.org/officeDocument/2006/relationships/hyperlink" Target="http://www.hackingtutorials.org/networking/hacking-with-netcat-part-3-advanced-techniques/"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hackingtutorials.org/networking/hacking-netcat-part-2-bind-reverse-shell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ackingtutorials.org/networking/hacking-netcat-part-2-bind-reverse-shells/" TargetMode="External"/><Relationship Id="rId5" Type="http://schemas.openxmlformats.org/officeDocument/2006/relationships/hyperlink" Target="http://www.hackingtutorials.org/wp-content/uploads/2016/11/Hacking-with-netcat-part-1-The-basics-fi.jpg" TargetMode="External"/><Relationship Id="rId15" Type="http://schemas.openxmlformats.org/officeDocument/2006/relationships/image" Target="media/image3.jpeg"/><Relationship Id="rId10" Type="http://schemas.openxmlformats.org/officeDocument/2006/relationships/hyperlink" Target="http://www.hackingtutorials.org/networking/hacking-with-netcat-part-1-the-basics/"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nc110.sourceforge.net/" TargetMode="External"/><Relationship Id="rId14" Type="http://schemas.openxmlformats.org/officeDocument/2006/relationships/hyperlink" Target="http://www.hackingtutorials.org/metasploit-tutorials/metasploitable-2-enumeration/"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蔡幸城</dc:creator>
  <cp:keywords/>
  <dc:description/>
  <cp:lastModifiedBy>蔡幸城</cp:lastModifiedBy>
  <cp:revision>2</cp:revision>
  <cp:lastPrinted>2017-10-23T15:58:00Z</cp:lastPrinted>
  <dcterms:created xsi:type="dcterms:W3CDTF">2017-10-23T15:57:00Z</dcterms:created>
  <dcterms:modified xsi:type="dcterms:W3CDTF">2017-10-23T15:58:00Z</dcterms:modified>
</cp:coreProperties>
</file>