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5AB" w:rsidRDefault="00CF75AB" w:rsidP="00EF5EC6">
      <w:pPr>
        <w:jc w:val="both"/>
        <w:rPr>
          <w:rFonts w:ascii="Helvetica" w:hAnsi="Helvetica"/>
          <w:color w:val="000000" w:themeColor="text1"/>
          <w:sz w:val="20"/>
        </w:rPr>
      </w:pPr>
      <w:r>
        <w:rPr>
          <w:rFonts w:ascii="Helvetica" w:hAnsi="Helvetica"/>
          <w:color w:val="000000" w:themeColor="text1"/>
          <w:sz w:val="20"/>
        </w:rPr>
        <w:t xml:space="preserve">Craig Doty, Scott Saunders, Alex </w:t>
      </w:r>
      <w:proofErr w:type="spellStart"/>
      <w:r>
        <w:rPr>
          <w:rFonts w:ascii="Helvetica" w:hAnsi="Helvetica"/>
          <w:color w:val="000000" w:themeColor="text1"/>
          <w:sz w:val="20"/>
        </w:rPr>
        <w:t>Podesta</w:t>
      </w:r>
      <w:proofErr w:type="spellEnd"/>
      <w:r>
        <w:rPr>
          <w:rFonts w:ascii="Helvetica" w:hAnsi="Helvetica"/>
          <w:color w:val="000000" w:themeColor="text1"/>
          <w:sz w:val="20"/>
        </w:rPr>
        <w:t xml:space="preserve">, </w:t>
      </w:r>
      <w:proofErr w:type="spellStart"/>
      <w:r>
        <w:rPr>
          <w:rFonts w:ascii="Helvetica" w:hAnsi="Helvetica"/>
          <w:color w:val="000000" w:themeColor="text1"/>
          <w:sz w:val="20"/>
        </w:rPr>
        <w:t>Lala</w:t>
      </w:r>
      <w:proofErr w:type="spellEnd"/>
      <w:r>
        <w:rPr>
          <w:rFonts w:ascii="Helvetica" w:hAnsi="Helvetica"/>
          <w:color w:val="000000" w:themeColor="text1"/>
          <w:sz w:val="20"/>
        </w:rPr>
        <w:t xml:space="preserve"> </w:t>
      </w:r>
      <w:proofErr w:type="spellStart"/>
      <w:r>
        <w:rPr>
          <w:rFonts w:ascii="Helvetica" w:hAnsi="Helvetica"/>
          <w:color w:val="000000" w:themeColor="text1"/>
          <w:sz w:val="20"/>
        </w:rPr>
        <w:t>Rascic</w:t>
      </w:r>
      <w:proofErr w:type="spellEnd"/>
      <w:r>
        <w:rPr>
          <w:rFonts w:ascii="Helvetica" w:hAnsi="Helvetica"/>
          <w:color w:val="000000" w:themeColor="text1"/>
          <w:sz w:val="20"/>
        </w:rPr>
        <w:t xml:space="preserve">, Dick </w:t>
      </w:r>
      <w:proofErr w:type="spellStart"/>
      <w:r>
        <w:rPr>
          <w:rFonts w:ascii="Helvetica" w:hAnsi="Helvetica"/>
          <w:color w:val="000000" w:themeColor="text1"/>
          <w:sz w:val="20"/>
        </w:rPr>
        <w:t>Keaveny</w:t>
      </w:r>
      <w:proofErr w:type="spellEnd"/>
    </w:p>
    <w:p w:rsidR="00CF75AB" w:rsidRDefault="00CF75AB" w:rsidP="00EF5EC6">
      <w:pPr>
        <w:jc w:val="both"/>
        <w:rPr>
          <w:rFonts w:ascii="Helvetica" w:hAnsi="Helvetica"/>
          <w:color w:val="000000" w:themeColor="text1"/>
          <w:sz w:val="20"/>
        </w:rPr>
      </w:pPr>
    </w:p>
    <w:p w:rsidR="00EF5EC6" w:rsidRPr="00EF5EC6" w:rsidRDefault="00EF5EC6" w:rsidP="00EF5EC6">
      <w:pPr>
        <w:jc w:val="both"/>
        <w:rPr>
          <w:rFonts w:ascii="Helvetica" w:hAnsi="Helvetica"/>
          <w:color w:val="000000" w:themeColor="text1"/>
          <w:sz w:val="20"/>
        </w:rPr>
      </w:pPr>
      <w:r w:rsidRPr="00EF5EC6">
        <w:rPr>
          <w:rFonts w:ascii="Helvetica" w:hAnsi="Helvetica"/>
          <w:color w:val="000000" w:themeColor="text1"/>
          <w:sz w:val="20"/>
        </w:rPr>
        <w:t>April 14</w:t>
      </w:r>
      <w:r w:rsidRPr="00EF5EC6">
        <w:rPr>
          <w:rFonts w:ascii="Helvetica" w:hAnsi="Helvetica"/>
          <w:color w:val="000000" w:themeColor="text1"/>
          <w:sz w:val="20"/>
          <w:vertAlign w:val="superscript"/>
        </w:rPr>
        <w:t>th</w:t>
      </w:r>
      <w:r w:rsidRPr="00EF5EC6">
        <w:rPr>
          <w:rFonts w:ascii="Helvetica" w:hAnsi="Helvetica"/>
          <w:color w:val="000000" w:themeColor="text1"/>
          <w:sz w:val="20"/>
        </w:rPr>
        <w:t xml:space="preserve"> – May 6</w:t>
      </w:r>
      <w:r w:rsidRPr="00EF5EC6">
        <w:rPr>
          <w:rFonts w:ascii="Helvetica" w:hAnsi="Helvetica"/>
          <w:color w:val="000000" w:themeColor="text1"/>
          <w:sz w:val="20"/>
          <w:vertAlign w:val="superscript"/>
        </w:rPr>
        <w:t>th</w:t>
      </w:r>
    </w:p>
    <w:p w:rsidR="00EF5EC6" w:rsidRPr="00EF5EC6" w:rsidRDefault="00EF5EC6" w:rsidP="00EF5EC6">
      <w:pPr>
        <w:jc w:val="both"/>
        <w:rPr>
          <w:rFonts w:ascii="Helvetica" w:hAnsi="Helvetica"/>
          <w:color w:val="000000" w:themeColor="text1"/>
          <w:sz w:val="20"/>
        </w:rPr>
      </w:pPr>
      <w:r w:rsidRPr="00EF5EC6">
        <w:rPr>
          <w:rFonts w:ascii="Helvetica" w:hAnsi="Helvetica"/>
          <w:color w:val="000000" w:themeColor="text1"/>
          <w:sz w:val="20"/>
        </w:rPr>
        <w:t>Opening Reception, April 14</w:t>
      </w:r>
      <w:r w:rsidRPr="00EF5EC6">
        <w:rPr>
          <w:rFonts w:ascii="Helvetica" w:hAnsi="Helvetica"/>
          <w:color w:val="000000" w:themeColor="text1"/>
          <w:sz w:val="20"/>
          <w:vertAlign w:val="superscript"/>
        </w:rPr>
        <w:t>th</w:t>
      </w:r>
      <w:r w:rsidRPr="00EF5EC6">
        <w:rPr>
          <w:rFonts w:ascii="Helvetica" w:hAnsi="Helvetica"/>
          <w:color w:val="000000" w:themeColor="text1"/>
          <w:sz w:val="20"/>
        </w:rPr>
        <w:t>, 6:00-10:00</w:t>
      </w:r>
    </w:p>
    <w:p w:rsidR="00EF5EC6" w:rsidRPr="00EF5EC6" w:rsidRDefault="00EF5EC6" w:rsidP="00EF5EC6">
      <w:pPr>
        <w:jc w:val="both"/>
        <w:rPr>
          <w:rFonts w:ascii="Helvetica" w:hAnsi="Helvetica"/>
          <w:color w:val="000000" w:themeColor="text1"/>
          <w:sz w:val="20"/>
        </w:rPr>
      </w:pPr>
      <w:r w:rsidRPr="00EF5EC6">
        <w:rPr>
          <w:rFonts w:ascii="Helvetica" w:hAnsi="Helvetica"/>
          <w:color w:val="000000" w:themeColor="text1"/>
          <w:sz w:val="20"/>
        </w:rPr>
        <w:t>The Front, Room 2</w:t>
      </w:r>
    </w:p>
    <w:p w:rsidR="00EF5EC6" w:rsidRPr="00EF5EC6" w:rsidRDefault="00EF5EC6" w:rsidP="00EF5EC6">
      <w:pPr>
        <w:jc w:val="both"/>
        <w:rPr>
          <w:rFonts w:ascii="Helvetica" w:hAnsi="Helvetica"/>
          <w:color w:val="000000" w:themeColor="text1"/>
          <w:sz w:val="20"/>
        </w:rPr>
      </w:pPr>
      <w:r w:rsidRPr="00EF5EC6">
        <w:rPr>
          <w:rFonts w:ascii="Helvetica" w:hAnsi="Helvetica"/>
          <w:color w:val="000000" w:themeColor="text1"/>
          <w:sz w:val="20"/>
        </w:rPr>
        <w:t>4100 St. Claude Ave</w:t>
      </w:r>
    </w:p>
    <w:p w:rsidR="00EF5EC6" w:rsidRPr="00EF5EC6" w:rsidRDefault="00EF5EC6" w:rsidP="00EF5EC6">
      <w:pPr>
        <w:jc w:val="both"/>
        <w:rPr>
          <w:rFonts w:ascii="Helvetica" w:hAnsi="Helvetica"/>
          <w:color w:val="000000" w:themeColor="text1"/>
          <w:sz w:val="20"/>
        </w:rPr>
      </w:pPr>
      <w:r w:rsidRPr="00EF5EC6">
        <w:rPr>
          <w:rFonts w:ascii="Helvetica" w:hAnsi="Helvetica"/>
          <w:color w:val="000000" w:themeColor="text1"/>
          <w:sz w:val="20"/>
        </w:rPr>
        <w:t>New Orleans, LA 70117</w:t>
      </w:r>
    </w:p>
    <w:p w:rsidR="00EF5EC6" w:rsidRDefault="00EF5EC6" w:rsidP="00EF5EC6">
      <w:pPr>
        <w:jc w:val="both"/>
        <w:rPr>
          <w:rFonts w:ascii="Helvetica" w:hAnsi="Helvetica"/>
          <w:color w:val="000000" w:themeColor="text1"/>
          <w:sz w:val="20"/>
        </w:rPr>
      </w:pPr>
    </w:p>
    <w:p w:rsidR="007E75EE" w:rsidRDefault="00386DC9" w:rsidP="00CF75AB">
      <w:r>
        <w:t xml:space="preserve">Gambit (2), TP, </w:t>
      </w:r>
      <w:proofErr w:type="spellStart"/>
      <w:r w:rsidR="007E75EE">
        <w:t>yat</w:t>
      </w:r>
      <w:proofErr w:type="spellEnd"/>
      <w:r w:rsidR="007E75EE">
        <w:t xml:space="preserve">, </w:t>
      </w:r>
      <w:proofErr w:type="spellStart"/>
      <w:r w:rsidR="007E75EE">
        <w:t>nola</w:t>
      </w:r>
      <w:proofErr w:type="spellEnd"/>
    </w:p>
    <w:p w:rsidR="00386DC9" w:rsidRDefault="007E75EE" w:rsidP="00CF75AB">
      <w:r>
        <w:t xml:space="preserve">Need </w:t>
      </w:r>
      <w:proofErr w:type="spellStart"/>
      <w:r>
        <w:t>nolady</w:t>
      </w:r>
      <w:proofErr w:type="spellEnd"/>
      <w:r>
        <w:t xml:space="preserve"> and </w:t>
      </w:r>
      <w:proofErr w:type="spellStart"/>
      <w:r>
        <w:t>scad</w:t>
      </w:r>
      <w:proofErr w:type="spellEnd"/>
      <w:r>
        <w:t xml:space="preserve"> </w:t>
      </w:r>
      <w:proofErr w:type="gramStart"/>
      <w:r>
        <w:t>email</w:t>
      </w:r>
      <w:proofErr w:type="gramEnd"/>
    </w:p>
    <w:p w:rsidR="00386DC9" w:rsidRDefault="00386DC9" w:rsidP="00CF75AB"/>
    <w:p w:rsidR="00386DC9" w:rsidRDefault="00386DC9" w:rsidP="00CF75AB">
      <w:proofErr w:type="gramStart"/>
      <w:r w:rsidRPr="00386DC9">
        <w:t xml:space="preserve">California landscapes by Craig Doty, Scott Saunders with recent sculpture pieces, new work by Alex </w:t>
      </w:r>
      <w:proofErr w:type="spellStart"/>
      <w:r w:rsidRPr="00386DC9">
        <w:t>Podesta</w:t>
      </w:r>
      <w:proofErr w:type="spellEnd"/>
      <w:r w:rsidRPr="00386DC9">
        <w:t xml:space="preserve"> and an art intervention by </w:t>
      </w:r>
      <w:proofErr w:type="spellStart"/>
      <w:r w:rsidRPr="00386DC9">
        <w:t>Lala</w:t>
      </w:r>
      <w:proofErr w:type="spellEnd"/>
      <w:r w:rsidRPr="00386DC9">
        <w:t xml:space="preserve"> </w:t>
      </w:r>
      <w:proofErr w:type="spellStart"/>
      <w:r w:rsidRPr="00386DC9">
        <w:t>Rascic</w:t>
      </w:r>
      <w:proofErr w:type="spellEnd"/>
      <w:r w:rsidRPr="00386DC9">
        <w:t xml:space="preserve">, anthropomorphic paintings by Dick </w:t>
      </w:r>
      <w:proofErr w:type="spellStart"/>
      <w:r w:rsidRPr="00386DC9">
        <w:t>Keaveny</w:t>
      </w:r>
      <w:proofErr w:type="spellEnd"/>
      <w:r w:rsidRPr="00386DC9">
        <w:t>.</w:t>
      </w:r>
      <w:proofErr w:type="gramEnd"/>
    </w:p>
    <w:p w:rsidR="00386DC9" w:rsidRDefault="00386DC9" w:rsidP="00CF75AB"/>
    <w:p w:rsidR="0090091E" w:rsidRDefault="0090091E" w:rsidP="0090091E">
      <w:r>
        <w:t>Send to: info@scadnola.com</w:t>
      </w:r>
    </w:p>
    <w:p w:rsidR="0090091E" w:rsidRDefault="0090091E" w:rsidP="0090091E">
      <w:r>
        <w:t>Subject: Next month’s listing from The Front</w:t>
      </w:r>
    </w:p>
    <w:p w:rsidR="0090091E" w:rsidRDefault="0090091E" w:rsidP="0090091E">
      <w:r>
        <w:t>Send gallery listing and 72 dpi images appropriate to listing</w:t>
      </w:r>
    </w:p>
    <w:p w:rsidR="0090091E" w:rsidRDefault="0090091E" w:rsidP="0090091E"/>
    <w:p w:rsidR="0090091E" w:rsidRDefault="0090091E" w:rsidP="0090091E">
      <w:r>
        <w:t xml:space="preserve">The Front. </w:t>
      </w:r>
      <w:proofErr w:type="gramStart"/>
      <w:r>
        <w:t>4100 St. Claude Ave, 920-3980; www.nolafront.org - Open 12 p.m. to 5 p.m. Saturdays and Sundays.</w:t>
      </w:r>
      <w:proofErr w:type="gramEnd"/>
      <w:r>
        <w:t xml:space="preserve"> </w:t>
      </w:r>
      <w:proofErr w:type="gramStart"/>
      <w:r w:rsidRPr="00386DC9">
        <w:t xml:space="preserve">California landscapes by Craig Doty, Scott Saunders with recent sculpture pieces, new work by Alex </w:t>
      </w:r>
      <w:proofErr w:type="spellStart"/>
      <w:r w:rsidRPr="00386DC9">
        <w:t>Podesta</w:t>
      </w:r>
      <w:proofErr w:type="spellEnd"/>
      <w:r w:rsidRPr="00386DC9">
        <w:t xml:space="preserve"> and an art intervention by </w:t>
      </w:r>
      <w:proofErr w:type="spellStart"/>
      <w:r w:rsidRPr="00386DC9">
        <w:t>Lala</w:t>
      </w:r>
      <w:proofErr w:type="spellEnd"/>
      <w:r w:rsidRPr="00386DC9">
        <w:t xml:space="preserve"> </w:t>
      </w:r>
      <w:proofErr w:type="spellStart"/>
      <w:r w:rsidRPr="00386DC9">
        <w:t>Rascic</w:t>
      </w:r>
      <w:proofErr w:type="spellEnd"/>
      <w:r w:rsidRPr="00386DC9">
        <w:t xml:space="preserve">, anthropomorphic paintings by Dick </w:t>
      </w:r>
      <w:proofErr w:type="spellStart"/>
      <w:r w:rsidRPr="00386DC9">
        <w:t>Keaveny</w:t>
      </w:r>
      <w:proofErr w:type="spellEnd"/>
      <w:r w:rsidRPr="00386DC9">
        <w:t>.</w:t>
      </w:r>
      <w:proofErr w:type="gramEnd"/>
      <w:r>
        <w:t xml:space="preserve"> Opening April 14</w:t>
      </w:r>
      <w:r w:rsidRPr="00CF75AB">
        <w:rPr>
          <w:vertAlign w:val="superscript"/>
        </w:rPr>
        <w:t>th</w:t>
      </w:r>
      <w:r>
        <w:t>, 6-10 p.m.  Through May 6</w:t>
      </w:r>
      <w:r w:rsidRPr="00CF75AB">
        <w:rPr>
          <w:vertAlign w:val="superscript"/>
        </w:rPr>
        <w:t>th</w:t>
      </w:r>
      <w:r>
        <w:t>.</w:t>
      </w:r>
    </w:p>
    <w:p w:rsidR="0090091E" w:rsidRDefault="0090091E" w:rsidP="0090091E"/>
    <w:p w:rsidR="0090091E" w:rsidRDefault="0090091E" w:rsidP="00CF75AB"/>
    <w:p w:rsidR="00CF75AB" w:rsidRDefault="00CF75AB" w:rsidP="00CF75AB">
      <w:r>
        <w:t xml:space="preserve">Where </w:t>
      </w:r>
      <w:proofErr w:type="spellStart"/>
      <w:r>
        <w:t>Y’at</w:t>
      </w:r>
      <w:proofErr w:type="spellEnd"/>
    </w:p>
    <w:p w:rsidR="00CF75AB" w:rsidRDefault="00CF75AB" w:rsidP="00CF75AB">
      <w:r>
        <w:t>Send To: info@whereyat.com</w:t>
      </w:r>
    </w:p>
    <w:p w:rsidR="00CF75AB" w:rsidRDefault="00CF75AB" w:rsidP="00CF75AB">
      <w:r>
        <w:t>Subject: Gallery Listing</w:t>
      </w:r>
    </w:p>
    <w:p w:rsidR="00CF75AB" w:rsidRDefault="00CF75AB" w:rsidP="00CF75AB"/>
    <w:p w:rsidR="00CF75AB" w:rsidRDefault="00CF75AB" w:rsidP="00CF75AB">
      <w:r>
        <w:t xml:space="preserve">The Front. </w:t>
      </w:r>
      <w:proofErr w:type="gramStart"/>
      <w:r>
        <w:t>4100 St. Claude Ave, 920-3980; www.nolafront.org - Open 12 p.m. to 5 p.m. Saturdays and Sundays.</w:t>
      </w:r>
      <w:proofErr w:type="gramEnd"/>
      <w:r>
        <w:t xml:space="preserve"> </w:t>
      </w:r>
      <w:proofErr w:type="gramStart"/>
      <w:r w:rsidR="005F45EF" w:rsidRPr="00386DC9">
        <w:t xml:space="preserve">California landscapes by Craig Doty, Scott Saunders with recent sculpture pieces, new work by Alex </w:t>
      </w:r>
      <w:proofErr w:type="spellStart"/>
      <w:r w:rsidR="005F45EF" w:rsidRPr="00386DC9">
        <w:t>Podesta</w:t>
      </w:r>
      <w:proofErr w:type="spellEnd"/>
      <w:r w:rsidR="005F45EF" w:rsidRPr="00386DC9">
        <w:t xml:space="preserve"> and an art intervention by </w:t>
      </w:r>
      <w:proofErr w:type="spellStart"/>
      <w:r w:rsidR="005F45EF" w:rsidRPr="00386DC9">
        <w:t>Lala</w:t>
      </w:r>
      <w:proofErr w:type="spellEnd"/>
      <w:r w:rsidR="005F45EF" w:rsidRPr="00386DC9">
        <w:t xml:space="preserve"> </w:t>
      </w:r>
      <w:proofErr w:type="spellStart"/>
      <w:r w:rsidR="005F45EF" w:rsidRPr="00386DC9">
        <w:t>Rascic</w:t>
      </w:r>
      <w:proofErr w:type="spellEnd"/>
      <w:r w:rsidR="005F45EF" w:rsidRPr="00386DC9">
        <w:t xml:space="preserve">, anthropomorphic paintings by Dick </w:t>
      </w:r>
      <w:proofErr w:type="spellStart"/>
      <w:r w:rsidR="005F45EF" w:rsidRPr="00386DC9">
        <w:t>Keaveny</w:t>
      </w:r>
      <w:proofErr w:type="spellEnd"/>
      <w:r w:rsidR="005F45EF" w:rsidRPr="00386DC9">
        <w:t>.</w:t>
      </w:r>
      <w:proofErr w:type="gramEnd"/>
      <w:r w:rsidR="005F45EF">
        <w:t xml:space="preserve"> </w:t>
      </w:r>
      <w:r>
        <w:t>Opening April 14</w:t>
      </w:r>
      <w:r w:rsidRPr="00CF75AB">
        <w:rPr>
          <w:vertAlign w:val="superscript"/>
        </w:rPr>
        <w:t>th</w:t>
      </w:r>
      <w:r>
        <w:t>, 6-10 p.m.  Through May 6</w:t>
      </w:r>
      <w:r w:rsidRPr="00CF75AB">
        <w:rPr>
          <w:vertAlign w:val="superscript"/>
        </w:rPr>
        <w:t>th</w:t>
      </w:r>
      <w:r>
        <w:t>.</w:t>
      </w:r>
    </w:p>
    <w:p w:rsidR="00CF75AB" w:rsidRDefault="00CF75AB" w:rsidP="00EF5EC6">
      <w:pPr>
        <w:rPr>
          <w:rFonts w:ascii="Helvetica" w:eastAsia="Cambria" w:hAnsi="Helvetica" w:cs="Times New Roman"/>
          <w:color w:val="000000" w:themeColor="text1"/>
          <w:sz w:val="20"/>
        </w:rPr>
      </w:pPr>
    </w:p>
    <w:p w:rsidR="00CF75AB" w:rsidRDefault="00CF75AB" w:rsidP="00CF75AB">
      <w:r>
        <w:t>Times Picayune</w:t>
      </w:r>
    </w:p>
    <w:p w:rsidR="00CF75AB" w:rsidRDefault="00CF75AB" w:rsidP="00CF75AB">
      <w:r>
        <w:t xml:space="preserve">Send To: dmaccash@timespicayune.com </w:t>
      </w:r>
    </w:p>
    <w:p w:rsidR="00CF75AB" w:rsidRDefault="00CF75AB" w:rsidP="00CF75AB">
      <w:r>
        <w:t>Subject: Gallery Listing</w:t>
      </w:r>
    </w:p>
    <w:p w:rsidR="00CF75AB" w:rsidRDefault="00CF75AB" w:rsidP="00CF75AB"/>
    <w:p w:rsidR="00CF75AB" w:rsidRDefault="00CF75AB" w:rsidP="00CF75AB">
      <w:r w:rsidRPr="004E2AB8">
        <w:t xml:space="preserve">Exhibit title, name of gallery, address, </w:t>
      </w:r>
      <w:proofErr w:type="gramStart"/>
      <w:r w:rsidRPr="004E2AB8">
        <w:t>telephone</w:t>
      </w:r>
      <w:proofErr w:type="gramEnd"/>
      <w:r w:rsidRPr="004E2AB8">
        <w:t xml:space="preserve"> number.  A 3 to </w:t>
      </w:r>
      <w:proofErr w:type="gramStart"/>
      <w:r w:rsidRPr="004E2AB8">
        <w:t>5  word</w:t>
      </w:r>
      <w:proofErr w:type="gramEnd"/>
      <w:r w:rsidRPr="004E2AB8">
        <w:t xml:space="preserve"> description such as (New paintings by… or Group show, including works by …), the artist(s) first and last name, the date the show opens, the hours of the opening reception, and the date the show closes.</w:t>
      </w:r>
    </w:p>
    <w:p w:rsidR="00CF75AB" w:rsidRDefault="00CF75AB" w:rsidP="00CF75AB"/>
    <w:p w:rsidR="00CF75AB" w:rsidRPr="00833D23" w:rsidRDefault="00CF75AB" w:rsidP="00833D23">
      <w:pPr>
        <w:jc w:val="both"/>
        <w:rPr>
          <w:rFonts w:ascii="Helvetica" w:hAnsi="Helvetica"/>
          <w:color w:val="000000" w:themeColor="text1"/>
          <w:sz w:val="20"/>
        </w:rPr>
      </w:pPr>
      <w:proofErr w:type="gramStart"/>
      <w:r w:rsidRPr="00833D23">
        <w:rPr>
          <w:rFonts w:ascii="Helvetica" w:hAnsi="Helvetica"/>
          <w:sz w:val="20"/>
        </w:rPr>
        <w:t xml:space="preserve">Photography, </w:t>
      </w:r>
      <w:r w:rsidR="00833D23" w:rsidRPr="00833D23">
        <w:rPr>
          <w:rFonts w:ascii="Helvetica" w:hAnsi="Helvetica"/>
          <w:sz w:val="20"/>
        </w:rPr>
        <w:t>painting</w:t>
      </w:r>
      <w:r w:rsidRPr="00833D23">
        <w:rPr>
          <w:rFonts w:ascii="Helvetica" w:hAnsi="Helvetica"/>
          <w:sz w:val="20"/>
        </w:rPr>
        <w:t xml:space="preserve">, </w:t>
      </w:r>
      <w:r w:rsidR="00833D23" w:rsidRPr="00833D23">
        <w:rPr>
          <w:rFonts w:ascii="Helvetica" w:hAnsi="Helvetica"/>
          <w:sz w:val="20"/>
        </w:rPr>
        <w:t>sculpture</w:t>
      </w:r>
      <w:r w:rsidRPr="00833D23">
        <w:rPr>
          <w:rFonts w:ascii="Helvetica" w:hAnsi="Helvetica"/>
          <w:sz w:val="20"/>
        </w:rPr>
        <w:t>, The Front, 4100 St. Claude Ave., 920-3980.</w:t>
      </w:r>
      <w:proofErr w:type="gramEnd"/>
      <w:r w:rsidR="00833D23" w:rsidRPr="00833D23">
        <w:rPr>
          <w:rFonts w:ascii="Helvetica" w:hAnsi="Helvetica"/>
          <w:color w:val="000000" w:themeColor="text1"/>
          <w:sz w:val="20"/>
        </w:rPr>
        <w:t xml:space="preserve"> </w:t>
      </w:r>
      <w:proofErr w:type="gramStart"/>
      <w:r w:rsidR="00833D23" w:rsidRPr="00833D23">
        <w:rPr>
          <w:rFonts w:ascii="Helvetica" w:hAnsi="Helvetica"/>
          <w:color w:val="000000" w:themeColor="text1"/>
          <w:sz w:val="20"/>
        </w:rPr>
        <w:t xml:space="preserve">California landscapes by Craig Doty, Scott Saunders, Alex </w:t>
      </w:r>
      <w:proofErr w:type="spellStart"/>
      <w:r w:rsidR="00833D23" w:rsidRPr="00833D23">
        <w:rPr>
          <w:rFonts w:ascii="Helvetica" w:hAnsi="Helvetica"/>
          <w:color w:val="000000" w:themeColor="text1"/>
          <w:sz w:val="20"/>
        </w:rPr>
        <w:t>Podesta</w:t>
      </w:r>
      <w:proofErr w:type="spellEnd"/>
      <w:r w:rsidR="00833D23" w:rsidRPr="00833D23">
        <w:rPr>
          <w:rFonts w:ascii="Helvetica" w:hAnsi="Helvetica"/>
          <w:color w:val="000000" w:themeColor="text1"/>
          <w:sz w:val="20"/>
        </w:rPr>
        <w:t xml:space="preserve">, </w:t>
      </w:r>
      <w:proofErr w:type="spellStart"/>
      <w:r w:rsidR="00833D23" w:rsidRPr="00833D23">
        <w:rPr>
          <w:rFonts w:ascii="Helvetica" w:hAnsi="Helvetica"/>
          <w:color w:val="000000" w:themeColor="text1"/>
          <w:sz w:val="20"/>
        </w:rPr>
        <w:t>Lala</w:t>
      </w:r>
      <w:proofErr w:type="spellEnd"/>
      <w:r w:rsidR="00833D23" w:rsidRPr="00833D23">
        <w:rPr>
          <w:rFonts w:ascii="Helvetica" w:hAnsi="Helvetica"/>
          <w:color w:val="000000" w:themeColor="text1"/>
          <w:sz w:val="20"/>
        </w:rPr>
        <w:t xml:space="preserve"> </w:t>
      </w:r>
      <w:proofErr w:type="spellStart"/>
      <w:r w:rsidR="00833D23" w:rsidRPr="00833D23">
        <w:rPr>
          <w:rFonts w:ascii="Helvetica" w:hAnsi="Helvetica"/>
          <w:color w:val="000000" w:themeColor="text1"/>
          <w:sz w:val="20"/>
        </w:rPr>
        <w:t>Rascic</w:t>
      </w:r>
      <w:proofErr w:type="spellEnd"/>
      <w:r w:rsidR="00833D23" w:rsidRPr="00833D23">
        <w:rPr>
          <w:rFonts w:ascii="Helvetica" w:hAnsi="Helvetica"/>
          <w:color w:val="000000" w:themeColor="text1"/>
          <w:sz w:val="20"/>
        </w:rPr>
        <w:t xml:space="preserve">, anthropomorphic paintings by Dick </w:t>
      </w:r>
      <w:proofErr w:type="spellStart"/>
      <w:r w:rsidR="00833D23" w:rsidRPr="00833D23">
        <w:rPr>
          <w:rFonts w:ascii="Helvetica" w:hAnsi="Helvetica"/>
          <w:color w:val="000000" w:themeColor="text1"/>
          <w:sz w:val="20"/>
        </w:rPr>
        <w:t>Keaveny</w:t>
      </w:r>
      <w:proofErr w:type="spellEnd"/>
      <w:r w:rsidRPr="00833D23">
        <w:rPr>
          <w:rFonts w:ascii="Helvetica" w:hAnsi="Helvetica"/>
          <w:sz w:val="20"/>
        </w:rPr>
        <w:t>.</w:t>
      </w:r>
      <w:proofErr w:type="gramEnd"/>
      <w:r w:rsidRPr="00833D23">
        <w:rPr>
          <w:rFonts w:ascii="Helvetica" w:hAnsi="Helvetica"/>
          <w:sz w:val="20"/>
        </w:rPr>
        <w:t xml:space="preserve"> </w:t>
      </w:r>
      <w:r w:rsidR="00833D23" w:rsidRPr="00833D23">
        <w:rPr>
          <w:rFonts w:ascii="Helvetica" w:hAnsi="Helvetica"/>
          <w:sz w:val="20"/>
        </w:rPr>
        <w:t>Opening April 14</w:t>
      </w:r>
      <w:r w:rsidR="00833D23" w:rsidRPr="00833D23">
        <w:rPr>
          <w:rFonts w:ascii="Helvetica" w:hAnsi="Helvetica"/>
          <w:sz w:val="20"/>
          <w:vertAlign w:val="superscript"/>
        </w:rPr>
        <w:t>th</w:t>
      </w:r>
      <w:r w:rsidR="00833D23" w:rsidRPr="00833D23">
        <w:rPr>
          <w:rFonts w:ascii="Helvetica" w:hAnsi="Helvetica"/>
          <w:sz w:val="20"/>
        </w:rPr>
        <w:t>, 6-10 p.m.  Through May 6</w:t>
      </w:r>
      <w:r w:rsidR="00833D23" w:rsidRPr="00833D23">
        <w:rPr>
          <w:rFonts w:ascii="Helvetica" w:hAnsi="Helvetica"/>
          <w:sz w:val="20"/>
          <w:vertAlign w:val="superscript"/>
        </w:rPr>
        <w:t>th</w:t>
      </w:r>
      <w:r w:rsidR="00833D23" w:rsidRPr="00833D23">
        <w:rPr>
          <w:rFonts w:ascii="Helvetica" w:hAnsi="Helvetica"/>
          <w:sz w:val="20"/>
        </w:rPr>
        <w:t>.</w:t>
      </w:r>
    </w:p>
    <w:p w:rsidR="00CF75AB" w:rsidRDefault="00CF75AB" w:rsidP="00CF75AB"/>
    <w:p w:rsidR="00CF75AB" w:rsidRPr="00833D23" w:rsidRDefault="00CF75AB" w:rsidP="00CF75AB">
      <w:pPr>
        <w:rPr>
          <w:rFonts w:ascii="Helvetica" w:hAnsi="Helvetica"/>
        </w:rPr>
      </w:pPr>
      <w:r w:rsidRPr="00833D23">
        <w:rPr>
          <w:rFonts w:ascii="Helvetica" w:hAnsi="Helvetica"/>
        </w:rPr>
        <w:t>Gambit</w:t>
      </w:r>
    </w:p>
    <w:p w:rsidR="00CF75AB" w:rsidRPr="00833D23" w:rsidRDefault="00CF75AB" w:rsidP="00CF75AB">
      <w:pPr>
        <w:rPr>
          <w:rFonts w:ascii="Helvetica" w:hAnsi="Helvetica"/>
        </w:rPr>
      </w:pPr>
      <w:r w:rsidRPr="00833D23">
        <w:rPr>
          <w:rFonts w:ascii="Helvetica" w:hAnsi="Helvetica"/>
        </w:rPr>
        <w:t>Send T: listingsedit@gambitweekly.com</w:t>
      </w:r>
    </w:p>
    <w:p w:rsidR="00CF75AB" w:rsidRPr="00833D23" w:rsidRDefault="00CF75AB" w:rsidP="00CF75AB">
      <w:pPr>
        <w:rPr>
          <w:rFonts w:ascii="Helvetica" w:hAnsi="Helvetica"/>
        </w:rPr>
      </w:pPr>
      <w:r w:rsidRPr="00833D23">
        <w:rPr>
          <w:rFonts w:ascii="Helvetica" w:hAnsi="Helvetica"/>
        </w:rPr>
        <w:t>Subject: Gallery Listing</w:t>
      </w:r>
    </w:p>
    <w:p w:rsidR="00833D23" w:rsidRPr="00833D23" w:rsidRDefault="00833D23" w:rsidP="00CF75AB">
      <w:pPr>
        <w:rPr>
          <w:rFonts w:ascii="Helvetica" w:hAnsi="Helvetica"/>
        </w:rPr>
      </w:pPr>
    </w:p>
    <w:p w:rsidR="00CF75AB" w:rsidRPr="00833D23" w:rsidRDefault="00833D23" w:rsidP="00833D23">
      <w:pPr>
        <w:rPr>
          <w:rFonts w:ascii="Helvetica" w:hAnsi="Helvetica"/>
        </w:rPr>
      </w:pPr>
      <w:r w:rsidRPr="00833D23">
        <w:rPr>
          <w:rFonts w:ascii="Helvetica" w:hAnsi="Helvetica"/>
        </w:rPr>
        <w:t>The Front - 4100 St. Claude Ave., (</w:t>
      </w:r>
      <w:proofErr w:type="spellStart"/>
      <w:r w:rsidRPr="00833D23">
        <w:rPr>
          <w:rFonts w:ascii="Helvetica" w:hAnsi="Helvetica"/>
        </w:rPr>
        <w:t>Bywater</w:t>
      </w:r>
      <w:proofErr w:type="spellEnd"/>
      <w:r w:rsidRPr="00833D23">
        <w:rPr>
          <w:rFonts w:ascii="Helvetica" w:hAnsi="Helvetica"/>
        </w:rPr>
        <w:t>)</w:t>
      </w:r>
      <w:proofErr w:type="gramStart"/>
      <w:r w:rsidRPr="00833D23">
        <w:rPr>
          <w:rFonts w:ascii="Helvetica" w:hAnsi="Helvetica"/>
        </w:rPr>
        <w:t>,www.nolafront.org</w:t>
      </w:r>
      <w:proofErr w:type="gramEnd"/>
      <w:r w:rsidRPr="00833D23">
        <w:rPr>
          <w:rFonts w:ascii="Helvetica" w:hAnsi="Helvetica"/>
        </w:rPr>
        <w:t xml:space="preserve">, Open noon to 5 p.m. Saturday and Sunday. Craig Doty, Scott Saunders, Alex </w:t>
      </w:r>
      <w:proofErr w:type="spellStart"/>
      <w:r w:rsidRPr="00833D23">
        <w:rPr>
          <w:rFonts w:ascii="Helvetica" w:hAnsi="Helvetica"/>
        </w:rPr>
        <w:t>Podesta</w:t>
      </w:r>
      <w:proofErr w:type="spellEnd"/>
      <w:r w:rsidRPr="00833D23">
        <w:rPr>
          <w:rFonts w:ascii="Helvetica" w:hAnsi="Helvetica"/>
        </w:rPr>
        <w:t xml:space="preserve">, </w:t>
      </w:r>
      <w:proofErr w:type="spellStart"/>
      <w:r w:rsidRPr="00833D23">
        <w:rPr>
          <w:rFonts w:ascii="Helvetica" w:hAnsi="Helvetica"/>
        </w:rPr>
        <w:t>Lala</w:t>
      </w:r>
      <w:proofErr w:type="spellEnd"/>
      <w:r w:rsidRPr="00833D23">
        <w:rPr>
          <w:rFonts w:ascii="Helvetica" w:hAnsi="Helvetica"/>
        </w:rPr>
        <w:t xml:space="preserve"> </w:t>
      </w:r>
      <w:proofErr w:type="spellStart"/>
      <w:r w:rsidRPr="00833D23">
        <w:rPr>
          <w:rFonts w:ascii="Helvetica" w:hAnsi="Helvetica"/>
        </w:rPr>
        <w:t>Rascic</w:t>
      </w:r>
      <w:proofErr w:type="spellEnd"/>
      <w:r w:rsidRPr="00833D23">
        <w:rPr>
          <w:rFonts w:ascii="Helvetica" w:hAnsi="Helvetica"/>
        </w:rPr>
        <w:t xml:space="preserve">, Dick </w:t>
      </w:r>
      <w:proofErr w:type="spellStart"/>
      <w:r w:rsidRPr="00833D23">
        <w:rPr>
          <w:rFonts w:ascii="Helvetica" w:hAnsi="Helvetica"/>
        </w:rPr>
        <w:t>Keaveny</w:t>
      </w:r>
      <w:proofErr w:type="spellEnd"/>
      <w:r w:rsidRPr="00833D23">
        <w:rPr>
          <w:rFonts w:ascii="Helvetica" w:hAnsi="Helvetica"/>
        </w:rPr>
        <w:t>. Opening April 14th, 6-10 p.m.  Through May 6th.</w:t>
      </w:r>
    </w:p>
    <w:p w:rsidR="00CF75AB" w:rsidRDefault="00CF75AB" w:rsidP="00CF75AB"/>
    <w:p w:rsidR="00CF75AB" w:rsidRDefault="00CF75AB" w:rsidP="00EF5EC6">
      <w:pPr>
        <w:rPr>
          <w:rFonts w:ascii="Helvetica" w:eastAsia="Cambria" w:hAnsi="Helvetica" w:cs="Times New Roman"/>
          <w:color w:val="000000" w:themeColor="text1"/>
          <w:sz w:val="20"/>
        </w:rPr>
      </w:pPr>
    </w:p>
    <w:p w:rsidR="00EF5EC6" w:rsidRDefault="00EF5EC6" w:rsidP="00EF5EC6">
      <w:pPr>
        <w:rPr>
          <w:rFonts w:ascii="Helvetica" w:eastAsia="Cambria" w:hAnsi="Helvetica" w:cs="Times New Roman"/>
          <w:color w:val="000000" w:themeColor="text1"/>
          <w:sz w:val="20"/>
        </w:rPr>
      </w:pPr>
      <w:r>
        <w:rPr>
          <w:rFonts w:ascii="Helvetica" w:eastAsia="Cambria" w:hAnsi="Helvetica" w:cs="Times New Roman"/>
          <w:color w:val="000000" w:themeColor="text1"/>
          <w:sz w:val="20"/>
        </w:rPr>
        <w:t>Room 1: Craig Doty</w:t>
      </w:r>
    </w:p>
    <w:p w:rsidR="00EF5EC6" w:rsidRDefault="00EF5EC6" w:rsidP="00EF5EC6">
      <w:pPr>
        <w:rPr>
          <w:rFonts w:ascii="Helvetica" w:eastAsia="Cambria" w:hAnsi="Helvetica" w:cs="Times New Roman"/>
          <w:color w:val="000000" w:themeColor="text1"/>
          <w:sz w:val="20"/>
        </w:rPr>
      </w:pPr>
      <w:r>
        <w:rPr>
          <w:rFonts w:ascii="Helvetica" w:eastAsia="Cambria" w:hAnsi="Helvetica" w:cs="Times New Roman"/>
          <w:color w:val="000000" w:themeColor="text1"/>
          <w:sz w:val="20"/>
        </w:rPr>
        <w:t>Wild Gift</w:t>
      </w:r>
    </w:p>
    <w:p w:rsidR="00EF5EC6" w:rsidRDefault="00EF5EC6" w:rsidP="00EF5EC6">
      <w:pPr>
        <w:rPr>
          <w:rFonts w:ascii="Helvetica" w:eastAsia="Cambria" w:hAnsi="Helvetica" w:cs="Times New Roman"/>
          <w:color w:val="000000" w:themeColor="text1"/>
          <w:sz w:val="20"/>
        </w:rPr>
      </w:pPr>
    </w:p>
    <w:p w:rsidR="00EF5EC6" w:rsidRPr="00EF5EC6" w:rsidRDefault="00EF5EC6" w:rsidP="00EF5EC6">
      <w:pPr>
        <w:rPr>
          <w:rFonts w:ascii="Helvetica" w:eastAsia="Cambria" w:hAnsi="Helvetica" w:cs="Times New Roman"/>
          <w:color w:val="000000" w:themeColor="text1"/>
          <w:sz w:val="20"/>
        </w:rPr>
      </w:pPr>
      <w:r w:rsidRPr="00EF5EC6">
        <w:rPr>
          <w:rFonts w:ascii="Helvetica" w:eastAsia="Cambria" w:hAnsi="Helvetica" w:cs="Times New Roman"/>
          <w:color w:val="000000" w:themeColor="text1"/>
          <w:sz w:val="20"/>
        </w:rPr>
        <w:t xml:space="preserve">Craig Doty (b. Danville, CA 1981) lives and works in Los Angeles, CA.  His solo exhibitions include </w:t>
      </w:r>
      <w:r w:rsidRPr="00EF5EC6">
        <w:rPr>
          <w:rFonts w:ascii="Helvetica" w:eastAsia="Cambria" w:hAnsi="Helvetica" w:cs="Times New Roman"/>
          <w:i/>
          <w:color w:val="000000" w:themeColor="text1"/>
          <w:sz w:val="20"/>
        </w:rPr>
        <w:t>Two Nudes</w:t>
      </w:r>
      <w:r w:rsidRPr="00EF5EC6">
        <w:rPr>
          <w:rFonts w:ascii="Helvetica" w:eastAsia="Cambria" w:hAnsi="Helvetica" w:cs="Times New Roman"/>
          <w:color w:val="000000" w:themeColor="text1"/>
          <w:sz w:val="20"/>
        </w:rPr>
        <w:t xml:space="preserve"> at Important Projects in Oakland, CA, </w:t>
      </w:r>
      <w:r w:rsidRPr="00EF5EC6">
        <w:rPr>
          <w:rFonts w:ascii="Helvetica" w:eastAsia="Cambria" w:hAnsi="Helvetica" w:cs="Times New Roman"/>
          <w:i/>
          <w:color w:val="000000" w:themeColor="text1"/>
          <w:sz w:val="20"/>
        </w:rPr>
        <w:t>Women</w:t>
      </w:r>
      <w:r w:rsidRPr="00EF5EC6">
        <w:rPr>
          <w:rFonts w:ascii="Helvetica" w:eastAsia="Cambria" w:hAnsi="Helvetica" w:cs="Times New Roman"/>
          <w:color w:val="000000" w:themeColor="text1"/>
          <w:sz w:val="20"/>
        </w:rPr>
        <w:t xml:space="preserve"> at Roots and Culture in Chicago, IL, and </w:t>
      </w:r>
      <w:r w:rsidRPr="00EF5EC6">
        <w:rPr>
          <w:rFonts w:ascii="Helvetica" w:eastAsia="Cambria" w:hAnsi="Helvetica" w:cs="Times New Roman"/>
          <w:i/>
          <w:color w:val="000000" w:themeColor="text1"/>
          <w:sz w:val="20"/>
        </w:rPr>
        <w:t>Devastator</w:t>
      </w:r>
      <w:r w:rsidRPr="00EF5EC6">
        <w:rPr>
          <w:rFonts w:ascii="Helvetica" w:eastAsia="Cambria" w:hAnsi="Helvetica" w:cs="Times New Roman"/>
          <w:color w:val="000000" w:themeColor="text1"/>
          <w:sz w:val="20"/>
        </w:rPr>
        <w:t xml:space="preserve"> at the Museum of Contemporary Art Chicago.  His photographs have been included </w:t>
      </w:r>
      <w:proofErr w:type="gramStart"/>
      <w:r w:rsidRPr="00EF5EC6">
        <w:rPr>
          <w:rFonts w:ascii="Helvetica" w:eastAsia="Cambria" w:hAnsi="Helvetica" w:cs="Times New Roman"/>
          <w:color w:val="000000" w:themeColor="text1"/>
          <w:sz w:val="20"/>
        </w:rPr>
        <w:t>in group</w:t>
      </w:r>
      <w:proofErr w:type="gramEnd"/>
      <w:r w:rsidRPr="00EF5EC6">
        <w:rPr>
          <w:rFonts w:ascii="Helvetica" w:eastAsia="Cambria" w:hAnsi="Helvetica" w:cs="Times New Roman"/>
          <w:color w:val="000000" w:themeColor="text1"/>
          <w:sz w:val="20"/>
        </w:rPr>
        <w:t xml:space="preserve"> exhibitions in Los Angeles, New York, San Francisco, Berlin, Copenhagen, amongst others.  He received his MFA in photography from the Yale University School of Art in 2006 and his BFA from the School of the Art Institute of Chicago in 2003.</w:t>
      </w:r>
    </w:p>
    <w:p w:rsidR="00EF5EC6" w:rsidRPr="00EF5EC6" w:rsidRDefault="00EF5EC6" w:rsidP="00EF5EC6">
      <w:pPr>
        <w:rPr>
          <w:rFonts w:ascii="Helvetica" w:eastAsia="Cambria" w:hAnsi="Helvetica" w:cs="Times New Roman"/>
          <w:color w:val="000000" w:themeColor="text1"/>
          <w:sz w:val="20"/>
        </w:rPr>
      </w:pPr>
    </w:p>
    <w:p w:rsidR="00EF5EC6" w:rsidRPr="00EF5EC6" w:rsidRDefault="00EF5EC6" w:rsidP="00EF5EC6">
      <w:pPr>
        <w:rPr>
          <w:rFonts w:ascii="Helvetica" w:eastAsia="Cambria" w:hAnsi="Helvetica" w:cs="Times New Roman"/>
          <w:color w:val="000000" w:themeColor="text1"/>
          <w:sz w:val="20"/>
        </w:rPr>
      </w:pPr>
    </w:p>
    <w:p w:rsidR="00EF5EC6" w:rsidRPr="00EF5EC6" w:rsidRDefault="00EF5EC6" w:rsidP="00EF5EC6">
      <w:pPr>
        <w:rPr>
          <w:rFonts w:ascii="Helvetica" w:eastAsia="Cambria" w:hAnsi="Helvetica" w:cs="Times New Roman"/>
          <w:color w:val="000000" w:themeColor="text1"/>
          <w:sz w:val="20"/>
        </w:rPr>
      </w:pPr>
      <w:r w:rsidRPr="00EF5EC6">
        <w:rPr>
          <w:rFonts w:ascii="Helvetica" w:eastAsia="Cambria" w:hAnsi="Helvetica" w:cs="Times New Roman"/>
          <w:color w:val="000000" w:themeColor="text1"/>
          <w:sz w:val="20"/>
        </w:rPr>
        <w:t xml:space="preserve">Craig Doty’s exhibition </w:t>
      </w:r>
      <w:r w:rsidRPr="00EF5EC6">
        <w:rPr>
          <w:rFonts w:ascii="Helvetica" w:eastAsia="Cambria" w:hAnsi="Helvetica" w:cs="Times New Roman"/>
          <w:i/>
          <w:color w:val="000000" w:themeColor="text1"/>
          <w:sz w:val="20"/>
        </w:rPr>
        <w:t>Wild Gift</w:t>
      </w:r>
      <w:r w:rsidRPr="00EF5EC6">
        <w:rPr>
          <w:rFonts w:ascii="Helvetica" w:eastAsia="Cambria" w:hAnsi="Helvetica" w:cs="Times New Roman"/>
          <w:color w:val="000000" w:themeColor="text1"/>
          <w:sz w:val="20"/>
        </w:rPr>
        <w:t xml:space="preserve"> at The Front takes it’s title from X’s 1981 album of the same name.  Doty, who has long seen the album as a sonic embodiment of the city of Los Angeles, set out to make his own visual representation of the city he has made his home for the past three years.  At times the photographs have a direct way of describing Los Angeles, at other times Doty’s work operates in visual metaphor to describe both a deeply personal and more general experience of the place.  The photographs continue Doty’s formal exploration of the medium of photography, employing a color palette previously unseen in his work, one that reflects the natural landscape of the southern California region.</w:t>
      </w:r>
    </w:p>
    <w:p w:rsidR="00EF5EC6" w:rsidRPr="00EF5EC6" w:rsidRDefault="00EF5EC6" w:rsidP="00EF5EC6">
      <w:pPr>
        <w:rPr>
          <w:rFonts w:ascii="Helvetica" w:hAnsi="Helvetica"/>
          <w:color w:val="000000" w:themeColor="text1"/>
          <w:sz w:val="20"/>
        </w:rPr>
      </w:pPr>
    </w:p>
    <w:p w:rsidR="00EF5EC6" w:rsidRPr="00EF5EC6" w:rsidRDefault="00EF5EC6" w:rsidP="00EF5EC6">
      <w:pPr>
        <w:rPr>
          <w:rFonts w:ascii="Helvetica" w:hAnsi="Helvetica"/>
          <w:color w:val="000000" w:themeColor="text1"/>
          <w:sz w:val="20"/>
        </w:rPr>
      </w:pPr>
    </w:p>
    <w:p w:rsidR="00EF5EC6" w:rsidRDefault="00EF5EC6" w:rsidP="00EF5EC6">
      <w:pPr>
        <w:jc w:val="both"/>
        <w:rPr>
          <w:rFonts w:ascii="Helvetica" w:hAnsi="Helvetica"/>
          <w:color w:val="000000" w:themeColor="text1"/>
          <w:sz w:val="20"/>
        </w:rPr>
      </w:pPr>
      <w:r>
        <w:rPr>
          <w:rFonts w:ascii="Helvetica" w:hAnsi="Helvetica"/>
          <w:color w:val="000000" w:themeColor="text1"/>
          <w:sz w:val="20"/>
        </w:rPr>
        <w:t>Room 2: Scott Saunders</w:t>
      </w:r>
    </w:p>
    <w:p w:rsidR="00EF5EC6" w:rsidRPr="00EF5EC6" w:rsidRDefault="00EF5EC6" w:rsidP="00EF5EC6">
      <w:pPr>
        <w:jc w:val="both"/>
        <w:rPr>
          <w:rFonts w:ascii="Helvetica" w:hAnsi="Helvetica"/>
          <w:color w:val="000000" w:themeColor="text1"/>
          <w:sz w:val="20"/>
        </w:rPr>
      </w:pPr>
      <w:proofErr w:type="spellStart"/>
      <w:proofErr w:type="gramStart"/>
      <w:r w:rsidRPr="00EF5EC6">
        <w:rPr>
          <w:rFonts w:ascii="Helvetica" w:hAnsi="Helvetica"/>
          <w:color w:val="000000" w:themeColor="text1"/>
          <w:sz w:val="20"/>
        </w:rPr>
        <w:t>ar</w:t>
      </w:r>
      <w:proofErr w:type="gramEnd"/>
      <w:r w:rsidRPr="00EF5EC6">
        <w:rPr>
          <w:rFonts w:ascii="Helvetica" w:hAnsi="Helvetica"/>
          <w:color w:val="000000" w:themeColor="text1"/>
          <w:sz w:val="20"/>
        </w:rPr>
        <w:t>/tic/u/lat/ed</w:t>
      </w:r>
      <w:proofErr w:type="spellEnd"/>
    </w:p>
    <w:p w:rsidR="00EF5EC6" w:rsidRPr="00EF5EC6" w:rsidRDefault="00EF5EC6" w:rsidP="00EF5EC6">
      <w:pPr>
        <w:jc w:val="both"/>
        <w:rPr>
          <w:rFonts w:ascii="Helvetica" w:hAnsi="Helvetica"/>
          <w:color w:val="000000" w:themeColor="text1"/>
          <w:sz w:val="20"/>
        </w:rPr>
      </w:pPr>
    </w:p>
    <w:p w:rsidR="00EF5EC6" w:rsidRDefault="00EF5EC6" w:rsidP="00EF5EC6">
      <w:pPr>
        <w:rPr>
          <w:rFonts w:ascii="Helvetica" w:hAnsi="Helvetica"/>
          <w:color w:val="000000" w:themeColor="text1"/>
          <w:sz w:val="20"/>
        </w:rPr>
      </w:pPr>
      <w:r w:rsidRPr="00EF5EC6">
        <w:rPr>
          <w:rFonts w:ascii="Helvetica" w:hAnsi="Helvetica"/>
          <w:color w:val="000000" w:themeColor="text1"/>
          <w:sz w:val="20"/>
        </w:rPr>
        <w:t>Scott Saunders opens an exhibition of recent sculpture at The Front called “</w:t>
      </w:r>
      <w:proofErr w:type="spellStart"/>
      <w:r w:rsidRPr="00EF5EC6">
        <w:rPr>
          <w:rFonts w:ascii="Helvetica" w:hAnsi="Helvetica"/>
          <w:color w:val="000000" w:themeColor="text1"/>
          <w:sz w:val="20"/>
        </w:rPr>
        <w:t>ar/tic/u/lat/ed</w:t>
      </w:r>
      <w:proofErr w:type="spellEnd"/>
      <w:r w:rsidRPr="00EF5EC6">
        <w:rPr>
          <w:rFonts w:ascii="Helvetica" w:hAnsi="Helvetica"/>
          <w:color w:val="000000" w:themeColor="text1"/>
          <w:sz w:val="20"/>
        </w:rPr>
        <w:t>”. This is Saunders’ second solo show in New Orleans. He currently lives and works in Austin, TX.</w:t>
      </w:r>
    </w:p>
    <w:p w:rsidR="00EF5EC6" w:rsidRPr="00EF5EC6" w:rsidRDefault="00EF5EC6" w:rsidP="00EF5EC6">
      <w:pPr>
        <w:rPr>
          <w:rFonts w:ascii="Helvetica" w:hAnsi="Helvetica"/>
          <w:color w:val="000000" w:themeColor="text1"/>
          <w:sz w:val="20"/>
        </w:rPr>
      </w:pPr>
    </w:p>
    <w:p w:rsidR="00EF5EC6" w:rsidRDefault="00EF5EC6" w:rsidP="00EF5EC6">
      <w:pPr>
        <w:rPr>
          <w:rFonts w:ascii="Helvetica" w:hAnsi="Helvetica" w:cs="Times"/>
          <w:color w:val="000000" w:themeColor="text1"/>
          <w:sz w:val="20"/>
          <w:szCs w:val="28"/>
        </w:rPr>
      </w:pPr>
      <w:r w:rsidRPr="00EF5EC6">
        <w:rPr>
          <w:rFonts w:ascii="Helvetica" w:hAnsi="Helvetica"/>
          <w:color w:val="000000" w:themeColor="text1"/>
          <w:sz w:val="20"/>
        </w:rPr>
        <w:t>About his recent efforts, Saunders writes… “</w:t>
      </w:r>
      <w:r w:rsidRPr="00EF5EC6">
        <w:rPr>
          <w:rFonts w:ascii="Helvetica" w:hAnsi="Helvetica" w:cs="Times"/>
          <w:color w:val="000000" w:themeColor="text1"/>
          <w:sz w:val="20"/>
          <w:szCs w:val="28"/>
        </w:rPr>
        <w:t>The way we internalize input from our senses and create a coherent individual reality is a complex and mysterious process. Our ability to know things about the world is limited, and our concept of the world reflects this in generalizations and contradictions. My artwork is an exploration of these imperfect living models of reality and of our lives within them.”</w:t>
      </w:r>
    </w:p>
    <w:p w:rsidR="00EF5EC6" w:rsidRPr="00EF5EC6" w:rsidRDefault="00EF5EC6" w:rsidP="00EF5EC6">
      <w:pPr>
        <w:rPr>
          <w:rFonts w:ascii="Helvetica" w:hAnsi="Helvetica" w:cs="Times"/>
          <w:color w:val="000000" w:themeColor="text1"/>
          <w:sz w:val="20"/>
          <w:szCs w:val="28"/>
        </w:rPr>
      </w:pPr>
    </w:p>
    <w:p w:rsidR="00EF5EC6" w:rsidRPr="00EF5EC6" w:rsidRDefault="00EF5EC6" w:rsidP="00EF5EC6">
      <w:pPr>
        <w:rPr>
          <w:rFonts w:ascii="Helvetica" w:hAnsi="Helvetica" w:cs="Times"/>
          <w:color w:val="000000" w:themeColor="text1"/>
          <w:sz w:val="20"/>
          <w:szCs w:val="28"/>
        </w:rPr>
      </w:pPr>
      <w:r w:rsidRPr="00EF5EC6">
        <w:rPr>
          <w:rFonts w:ascii="Helvetica" w:hAnsi="Helvetica" w:cs="Times"/>
          <w:color w:val="000000" w:themeColor="text1"/>
          <w:sz w:val="20"/>
          <w:szCs w:val="28"/>
        </w:rPr>
        <w:t xml:space="preserve">For more information on Saunders’ work, please visit </w:t>
      </w:r>
      <w:hyperlink r:id="rId4" w:history="1">
        <w:r w:rsidRPr="00EF5EC6">
          <w:rPr>
            <w:rStyle w:val="Hyperlink"/>
            <w:rFonts w:ascii="Helvetica" w:hAnsi="Helvetica" w:cs="Times"/>
            <w:color w:val="000000" w:themeColor="text1"/>
            <w:sz w:val="20"/>
            <w:szCs w:val="28"/>
            <w:u w:val="none"/>
          </w:rPr>
          <w:t>http://www.scottsaundersfineart.com</w:t>
        </w:r>
      </w:hyperlink>
    </w:p>
    <w:p w:rsidR="00EF5EC6" w:rsidRPr="00EF5EC6" w:rsidRDefault="00EF5EC6" w:rsidP="00EF5EC6">
      <w:pPr>
        <w:rPr>
          <w:rFonts w:ascii="Helvetica" w:hAnsi="Helvetica"/>
          <w:color w:val="000000" w:themeColor="text1"/>
          <w:sz w:val="20"/>
        </w:rPr>
      </w:pPr>
    </w:p>
    <w:p w:rsidR="00EF5EC6" w:rsidRDefault="00EF5EC6" w:rsidP="00EF5EC6">
      <w:pPr>
        <w:jc w:val="both"/>
        <w:rPr>
          <w:rFonts w:ascii="Helvetica" w:hAnsi="Helvetica"/>
          <w:color w:val="000000" w:themeColor="text1"/>
          <w:sz w:val="20"/>
        </w:rPr>
      </w:pPr>
      <w:r>
        <w:rPr>
          <w:rFonts w:ascii="Helvetica" w:hAnsi="Helvetica"/>
          <w:color w:val="000000" w:themeColor="text1"/>
          <w:sz w:val="20"/>
        </w:rPr>
        <w:t xml:space="preserve">Room 3: Alex </w:t>
      </w:r>
      <w:proofErr w:type="spellStart"/>
      <w:r>
        <w:rPr>
          <w:rFonts w:ascii="Helvetica" w:hAnsi="Helvetica"/>
          <w:color w:val="000000" w:themeColor="text1"/>
          <w:sz w:val="20"/>
        </w:rPr>
        <w:t>Podesta</w:t>
      </w:r>
      <w:proofErr w:type="spellEnd"/>
    </w:p>
    <w:p w:rsidR="00EF5EC6" w:rsidRPr="00EF5EC6" w:rsidRDefault="00EF5EC6" w:rsidP="00EF5EC6">
      <w:pPr>
        <w:jc w:val="both"/>
        <w:rPr>
          <w:rFonts w:ascii="Helvetica" w:hAnsi="Helvetica"/>
          <w:color w:val="000000" w:themeColor="text1"/>
          <w:sz w:val="20"/>
        </w:rPr>
      </w:pPr>
      <w:proofErr w:type="spellStart"/>
      <w:r w:rsidRPr="00EF5EC6">
        <w:rPr>
          <w:rFonts w:ascii="Helvetica" w:hAnsi="Helvetica"/>
          <w:color w:val="000000" w:themeColor="text1"/>
          <w:sz w:val="20"/>
        </w:rPr>
        <w:t>Mostlymades</w:t>
      </w:r>
      <w:proofErr w:type="spellEnd"/>
      <w:r w:rsidRPr="00EF5EC6">
        <w:rPr>
          <w:rFonts w:ascii="Helvetica" w:hAnsi="Helvetica"/>
          <w:color w:val="000000" w:themeColor="text1"/>
          <w:sz w:val="20"/>
        </w:rPr>
        <w:t>: Finished Works in Progress</w:t>
      </w:r>
    </w:p>
    <w:p w:rsidR="00EF5EC6" w:rsidRPr="00EF5EC6" w:rsidRDefault="00EF5EC6" w:rsidP="00EF5EC6">
      <w:pPr>
        <w:rPr>
          <w:rFonts w:ascii="Helvetica" w:hAnsi="Helvetica"/>
          <w:color w:val="000000" w:themeColor="text1"/>
          <w:sz w:val="20"/>
        </w:rPr>
      </w:pPr>
    </w:p>
    <w:p w:rsidR="00EF5EC6" w:rsidRPr="00EF5EC6" w:rsidRDefault="00EF5EC6" w:rsidP="00EF5EC6">
      <w:pPr>
        <w:rPr>
          <w:rFonts w:ascii="Helvetica" w:hAnsi="Helvetica" w:cs="Times"/>
          <w:color w:val="000000" w:themeColor="text1"/>
          <w:sz w:val="20"/>
          <w:szCs w:val="28"/>
        </w:rPr>
      </w:pPr>
      <w:r w:rsidRPr="00EF5EC6">
        <w:rPr>
          <w:rFonts w:ascii="Helvetica" w:hAnsi="Helvetica"/>
          <w:color w:val="000000" w:themeColor="text1"/>
          <w:sz w:val="20"/>
        </w:rPr>
        <w:t xml:space="preserve">Alex </w:t>
      </w:r>
      <w:proofErr w:type="spellStart"/>
      <w:r w:rsidRPr="00EF5EC6">
        <w:rPr>
          <w:rFonts w:ascii="Helvetica" w:hAnsi="Helvetica"/>
          <w:color w:val="000000" w:themeColor="text1"/>
          <w:sz w:val="20"/>
        </w:rPr>
        <w:t>Podesta</w:t>
      </w:r>
      <w:proofErr w:type="spellEnd"/>
      <w:r w:rsidRPr="00EF5EC6">
        <w:rPr>
          <w:rFonts w:ascii="Helvetica" w:hAnsi="Helvetica"/>
          <w:color w:val="000000" w:themeColor="text1"/>
          <w:sz w:val="20"/>
        </w:rPr>
        <w:t xml:space="preserve"> opens an exhibition of recent, ongoing work. Curatorial and creative support provided by John </w:t>
      </w:r>
      <w:proofErr w:type="spellStart"/>
      <w:r w:rsidRPr="00EF5EC6">
        <w:rPr>
          <w:rFonts w:ascii="Helvetica" w:hAnsi="Helvetica"/>
          <w:color w:val="000000" w:themeColor="text1"/>
          <w:sz w:val="20"/>
        </w:rPr>
        <w:t>Otte</w:t>
      </w:r>
      <w:proofErr w:type="spellEnd"/>
      <w:r w:rsidRPr="00EF5EC6">
        <w:rPr>
          <w:rFonts w:ascii="Helvetica" w:hAnsi="Helvetica"/>
          <w:color w:val="000000" w:themeColor="text1"/>
          <w:sz w:val="20"/>
        </w:rPr>
        <w:t>.</w:t>
      </w:r>
    </w:p>
    <w:p w:rsidR="00EF5EC6" w:rsidRDefault="00EF5EC6" w:rsidP="00EF5EC6">
      <w:pPr>
        <w:rPr>
          <w:rFonts w:ascii="Helvetica" w:hAnsi="Helvetica" w:cs="Times"/>
          <w:color w:val="000000" w:themeColor="text1"/>
          <w:sz w:val="20"/>
          <w:szCs w:val="28"/>
        </w:rPr>
      </w:pPr>
    </w:p>
    <w:p w:rsidR="00EF5EC6" w:rsidRPr="00EF5EC6" w:rsidRDefault="00EF5EC6" w:rsidP="00EF5EC6">
      <w:pPr>
        <w:rPr>
          <w:rFonts w:ascii="Helvetica" w:hAnsi="Helvetica" w:cs="Times"/>
          <w:color w:val="000000" w:themeColor="text1"/>
          <w:sz w:val="20"/>
          <w:szCs w:val="28"/>
        </w:rPr>
      </w:pPr>
      <w:r w:rsidRPr="00EF5EC6">
        <w:rPr>
          <w:rFonts w:ascii="Helvetica" w:hAnsi="Helvetica" w:cs="Times"/>
          <w:color w:val="000000" w:themeColor="text1"/>
          <w:sz w:val="20"/>
          <w:szCs w:val="28"/>
        </w:rPr>
        <w:t xml:space="preserve">For more information on </w:t>
      </w:r>
      <w:proofErr w:type="spellStart"/>
      <w:r w:rsidRPr="00EF5EC6">
        <w:rPr>
          <w:rFonts w:ascii="Helvetica" w:hAnsi="Helvetica" w:cs="Times"/>
          <w:color w:val="000000" w:themeColor="text1"/>
          <w:sz w:val="20"/>
          <w:szCs w:val="28"/>
        </w:rPr>
        <w:t>Podesta’s</w:t>
      </w:r>
      <w:proofErr w:type="spellEnd"/>
      <w:r w:rsidRPr="00EF5EC6">
        <w:rPr>
          <w:rFonts w:ascii="Helvetica" w:hAnsi="Helvetica" w:cs="Times"/>
          <w:color w:val="000000" w:themeColor="text1"/>
          <w:sz w:val="20"/>
          <w:szCs w:val="28"/>
        </w:rPr>
        <w:t xml:space="preserve"> work, please visit </w:t>
      </w:r>
      <w:hyperlink r:id="rId5" w:history="1">
        <w:r w:rsidRPr="00EF5EC6">
          <w:rPr>
            <w:rStyle w:val="Hyperlink"/>
            <w:rFonts w:ascii="Helvetica" w:hAnsi="Helvetica" w:cs="Times"/>
            <w:color w:val="000000" w:themeColor="text1"/>
            <w:sz w:val="20"/>
            <w:szCs w:val="28"/>
            <w:u w:val="none"/>
          </w:rPr>
          <w:t>http://www.alexpodesta.com</w:t>
        </w:r>
      </w:hyperlink>
    </w:p>
    <w:p w:rsidR="00EF5EC6" w:rsidRPr="00EF5EC6" w:rsidRDefault="00EF5EC6" w:rsidP="00EF5EC6">
      <w:pPr>
        <w:rPr>
          <w:rFonts w:ascii="Helvetica" w:hAnsi="Helvetica" w:cs="Times"/>
          <w:color w:val="000000" w:themeColor="text1"/>
          <w:sz w:val="20"/>
          <w:szCs w:val="28"/>
        </w:rPr>
      </w:pPr>
    </w:p>
    <w:p w:rsidR="00EF5EC6" w:rsidRDefault="00EF5EC6" w:rsidP="00EF5EC6">
      <w:pPr>
        <w:jc w:val="both"/>
        <w:rPr>
          <w:rFonts w:ascii="Helvetica" w:hAnsi="Helvetica"/>
          <w:color w:val="000000" w:themeColor="text1"/>
          <w:sz w:val="20"/>
        </w:rPr>
      </w:pPr>
    </w:p>
    <w:p w:rsidR="00EF5EC6" w:rsidRPr="00EF5EC6" w:rsidRDefault="00EF5EC6" w:rsidP="00EF5EC6">
      <w:pPr>
        <w:jc w:val="both"/>
        <w:rPr>
          <w:rFonts w:ascii="Helvetica" w:hAnsi="Helvetica"/>
          <w:color w:val="000000" w:themeColor="text1"/>
          <w:sz w:val="20"/>
        </w:rPr>
      </w:pPr>
      <w:r w:rsidRPr="00EF5EC6">
        <w:rPr>
          <w:rFonts w:ascii="Helvetica" w:hAnsi="Helvetica"/>
          <w:color w:val="000000" w:themeColor="text1"/>
          <w:sz w:val="20"/>
        </w:rPr>
        <w:t>Posing Process</w:t>
      </w:r>
    </w:p>
    <w:p w:rsidR="00EF5EC6" w:rsidRPr="00EF5EC6" w:rsidRDefault="00EF5EC6" w:rsidP="00EF5EC6">
      <w:pPr>
        <w:jc w:val="both"/>
        <w:rPr>
          <w:rFonts w:ascii="Helvetica" w:hAnsi="Helvetica"/>
          <w:color w:val="000000" w:themeColor="text1"/>
          <w:sz w:val="20"/>
        </w:rPr>
      </w:pPr>
      <w:proofErr w:type="spellStart"/>
      <w:r w:rsidRPr="00EF5EC6">
        <w:rPr>
          <w:rFonts w:ascii="Helvetica" w:hAnsi="Helvetica"/>
          <w:color w:val="000000" w:themeColor="text1"/>
          <w:sz w:val="20"/>
        </w:rPr>
        <w:t>Lala</w:t>
      </w:r>
      <w:proofErr w:type="spellEnd"/>
      <w:r w:rsidRPr="00EF5EC6">
        <w:rPr>
          <w:rFonts w:ascii="Helvetica" w:hAnsi="Helvetica"/>
          <w:color w:val="000000" w:themeColor="text1"/>
          <w:sz w:val="20"/>
        </w:rPr>
        <w:t xml:space="preserve"> </w:t>
      </w:r>
      <w:proofErr w:type="spellStart"/>
      <w:r w:rsidRPr="00EF5EC6">
        <w:rPr>
          <w:rFonts w:ascii="Helvetica" w:hAnsi="Helvetica"/>
          <w:color w:val="000000" w:themeColor="text1"/>
          <w:sz w:val="20"/>
        </w:rPr>
        <w:t>Rascic</w:t>
      </w:r>
      <w:proofErr w:type="spellEnd"/>
    </w:p>
    <w:p w:rsidR="00EF5EC6" w:rsidRPr="00EF5EC6" w:rsidRDefault="00EF5EC6" w:rsidP="00EF5EC6">
      <w:pPr>
        <w:rPr>
          <w:rFonts w:ascii="Helvetica" w:hAnsi="Helvetica"/>
          <w:color w:val="000000" w:themeColor="text1"/>
          <w:sz w:val="20"/>
        </w:rPr>
      </w:pPr>
    </w:p>
    <w:p w:rsidR="00EF5EC6" w:rsidRDefault="00EF5EC6" w:rsidP="00EF5EC6">
      <w:pPr>
        <w:rPr>
          <w:rFonts w:ascii="Helvetica" w:hAnsi="Helvetica"/>
          <w:color w:val="000000" w:themeColor="text1"/>
          <w:sz w:val="20"/>
        </w:rPr>
      </w:pPr>
      <w:r w:rsidRPr="00EF5EC6">
        <w:rPr>
          <w:rFonts w:ascii="Helvetica" w:hAnsi="Helvetica"/>
          <w:color w:val="000000" w:themeColor="text1"/>
          <w:sz w:val="20"/>
        </w:rPr>
        <w:t xml:space="preserve">Alex </w:t>
      </w:r>
      <w:proofErr w:type="spellStart"/>
      <w:r w:rsidRPr="00EF5EC6">
        <w:rPr>
          <w:rFonts w:ascii="Helvetica" w:hAnsi="Helvetica"/>
          <w:color w:val="000000" w:themeColor="text1"/>
          <w:sz w:val="20"/>
        </w:rPr>
        <w:t>Podesta</w:t>
      </w:r>
      <w:proofErr w:type="spellEnd"/>
      <w:r w:rsidRPr="00EF5EC6">
        <w:rPr>
          <w:rFonts w:ascii="Helvetica" w:hAnsi="Helvetica"/>
          <w:color w:val="000000" w:themeColor="text1"/>
          <w:sz w:val="20"/>
        </w:rPr>
        <w:t xml:space="preserve"> and The Front host “Posing Process”, a project organized by </w:t>
      </w:r>
      <w:proofErr w:type="spellStart"/>
      <w:r w:rsidRPr="00EF5EC6">
        <w:rPr>
          <w:rFonts w:ascii="Helvetica" w:hAnsi="Helvetica"/>
          <w:color w:val="000000" w:themeColor="text1"/>
          <w:sz w:val="20"/>
        </w:rPr>
        <w:t>Lala</w:t>
      </w:r>
      <w:proofErr w:type="spellEnd"/>
      <w:r w:rsidRPr="00EF5EC6">
        <w:rPr>
          <w:rFonts w:ascii="Helvetica" w:hAnsi="Helvetica"/>
          <w:color w:val="000000" w:themeColor="text1"/>
          <w:sz w:val="20"/>
        </w:rPr>
        <w:t xml:space="preserve"> </w:t>
      </w:r>
      <w:proofErr w:type="spellStart"/>
      <w:r w:rsidRPr="00EF5EC6">
        <w:rPr>
          <w:rFonts w:ascii="Helvetica" w:hAnsi="Helvetica"/>
          <w:color w:val="000000" w:themeColor="text1"/>
          <w:sz w:val="20"/>
        </w:rPr>
        <w:t>Rascic</w:t>
      </w:r>
      <w:proofErr w:type="spellEnd"/>
      <w:r w:rsidRPr="00EF5EC6">
        <w:rPr>
          <w:rFonts w:ascii="Helvetica" w:hAnsi="Helvetica"/>
          <w:color w:val="000000" w:themeColor="text1"/>
          <w:sz w:val="20"/>
        </w:rPr>
        <w:t xml:space="preserve"> for the current “Spaces” exhibition at the CAC in New Orleans. Security cameras will document a flash mob action that will be staged during the opening reception in room 3 at The Front. The footage will be shown at the CAC on June 10</w:t>
      </w:r>
      <w:r w:rsidRPr="00EF5EC6">
        <w:rPr>
          <w:rFonts w:ascii="Helvetica" w:hAnsi="Helvetica"/>
          <w:color w:val="000000" w:themeColor="text1"/>
          <w:sz w:val="20"/>
          <w:vertAlign w:val="superscript"/>
        </w:rPr>
        <w:t>th</w:t>
      </w:r>
      <w:r w:rsidRPr="00EF5EC6">
        <w:rPr>
          <w:rFonts w:ascii="Helvetica" w:hAnsi="Helvetica"/>
          <w:color w:val="000000" w:themeColor="text1"/>
          <w:sz w:val="20"/>
        </w:rPr>
        <w:t>.</w:t>
      </w:r>
    </w:p>
    <w:p w:rsidR="00EF5EC6" w:rsidRPr="00EF5EC6" w:rsidRDefault="00EF5EC6" w:rsidP="00EF5EC6">
      <w:pPr>
        <w:rPr>
          <w:rFonts w:ascii="Helvetica" w:hAnsi="Helvetica"/>
          <w:color w:val="000000" w:themeColor="text1"/>
          <w:sz w:val="20"/>
        </w:rPr>
      </w:pPr>
    </w:p>
    <w:p w:rsidR="00EF5EC6" w:rsidRPr="00EF5EC6" w:rsidRDefault="00EF5EC6" w:rsidP="00EF5EC6">
      <w:pPr>
        <w:rPr>
          <w:rFonts w:ascii="Helvetica" w:hAnsi="Helvetica" w:cs="Arial"/>
          <w:color w:val="000000" w:themeColor="text1"/>
          <w:sz w:val="20"/>
        </w:rPr>
      </w:pPr>
      <w:r w:rsidRPr="00EF5EC6">
        <w:rPr>
          <w:rFonts w:ascii="Helvetica" w:hAnsi="Helvetica"/>
          <w:color w:val="000000" w:themeColor="text1"/>
          <w:sz w:val="20"/>
        </w:rPr>
        <w:t xml:space="preserve">To sign up for the flash mob go to: </w:t>
      </w:r>
      <w:hyperlink r:id="rId6" w:history="1">
        <w:r w:rsidRPr="00EF5EC6">
          <w:rPr>
            <w:rStyle w:val="Hyperlink"/>
            <w:rFonts w:ascii="Helvetica" w:hAnsi="Helvetica" w:cs="Arial"/>
            <w:color w:val="000000" w:themeColor="text1"/>
            <w:sz w:val="20"/>
            <w:u w:val="none"/>
          </w:rPr>
          <w:t>http://www.meetup.com/Flash-Mob-Posing-Process/</w:t>
        </w:r>
      </w:hyperlink>
    </w:p>
    <w:p w:rsidR="00EF5EC6" w:rsidRPr="00EF5EC6" w:rsidRDefault="00EF5EC6" w:rsidP="00EF5EC6">
      <w:pPr>
        <w:rPr>
          <w:rFonts w:ascii="Helvetica" w:hAnsi="Helvetica" w:cs="Arial"/>
          <w:color w:val="000000" w:themeColor="text1"/>
          <w:sz w:val="20"/>
        </w:rPr>
      </w:pPr>
      <w:r w:rsidRPr="00EF5EC6">
        <w:rPr>
          <w:rFonts w:ascii="Helvetica" w:hAnsi="Helvetica" w:cs="Arial"/>
          <w:color w:val="000000" w:themeColor="text1"/>
          <w:sz w:val="20"/>
        </w:rPr>
        <w:t xml:space="preserve">To find out more about the Posing Process project go to: </w:t>
      </w:r>
      <w:hyperlink r:id="rId7" w:history="1">
        <w:r w:rsidRPr="00EF5EC6">
          <w:rPr>
            <w:rStyle w:val="Hyperlink"/>
            <w:rFonts w:ascii="Helvetica" w:hAnsi="Helvetica" w:cs="Arial"/>
            <w:color w:val="000000" w:themeColor="text1"/>
            <w:sz w:val="20"/>
            <w:u w:val="none"/>
          </w:rPr>
          <w:t>http://www.facebook.com/PosingProcess</w:t>
        </w:r>
      </w:hyperlink>
    </w:p>
    <w:p w:rsidR="00EF5EC6" w:rsidRPr="00EF5EC6" w:rsidRDefault="00EF5EC6" w:rsidP="00EF5EC6">
      <w:pPr>
        <w:rPr>
          <w:rFonts w:ascii="Helvetica" w:hAnsi="Helvetica"/>
          <w:color w:val="000000" w:themeColor="text1"/>
          <w:sz w:val="20"/>
        </w:rPr>
      </w:pPr>
    </w:p>
    <w:p w:rsidR="00EF5EC6" w:rsidRPr="00EF5EC6" w:rsidRDefault="00EF5EC6" w:rsidP="00EF5EC6">
      <w:pPr>
        <w:rPr>
          <w:rFonts w:ascii="Helvetica" w:hAnsi="Helvetica"/>
          <w:color w:val="000000" w:themeColor="text1"/>
          <w:sz w:val="20"/>
        </w:rPr>
      </w:pPr>
    </w:p>
    <w:p w:rsidR="00EF5EC6" w:rsidRDefault="00EF5EC6" w:rsidP="00EF5EC6">
      <w:pPr>
        <w:rPr>
          <w:rFonts w:ascii="Helvetica" w:hAnsi="Helvetica"/>
          <w:color w:val="000000" w:themeColor="text1"/>
          <w:sz w:val="20"/>
        </w:rPr>
      </w:pPr>
      <w:r>
        <w:rPr>
          <w:rFonts w:ascii="Helvetica" w:hAnsi="Helvetica"/>
          <w:color w:val="000000" w:themeColor="text1"/>
          <w:sz w:val="20"/>
        </w:rPr>
        <w:t xml:space="preserve">Room 4: Dick </w:t>
      </w:r>
      <w:proofErr w:type="spellStart"/>
      <w:r>
        <w:rPr>
          <w:rFonts w:ascii="Helvetica" w:hAnsi="Helvetica"/>
          <w:color w:val="000000" w:themeColor="text1"/>
          <w:sz w:val="20"/>
        </w:rPr>
        <w:t>Keaveny</w:t>
      </w:r>
      <w:proofErr w:type="spellEnd"/>
    </w:p>
    <w:p w:rsidR="00EF5EC6" w:rsidRPr="00EF5EC6" w:rsidRDefault="00EF5EC6" w:rsidP="00EF5EC6">
      <w:pPr>
        <w:rPr>
          <w:rFonts w:ascii="Helvetica" w:hAnsi="Helvetica"/>
          <w:color w:val="000000" w:themeColor="text1"/>
          <w:sz w:val="20"/>
        </w:rPr>
      </w:pPr>
      <w:proofErr w:type="spellStart"/>
      <w:r w:rsidRPr="00EF5EC6">
        <w:rPr>
          <w:rFonts w:ascii="Helvetica" w:hAnsi="Helvetica"/>
          <w:color w:val="000000" w:themeColor="text1"/>
          <w:sz w:val="20"/>
        </w:rPr>
        <w:t>Piggies</w:t>
      </w:r>
      <w:proofErr w:type="spellEnd"/>
      <w:r w:rsidRPr="00EF5EC6">
        <w:rPr>
          <w:rFonts w:ascii="Helvetica" w:hAnsi="Helvetica"/>
          <w:color w:val="000000" w:themeColor="text1"/>
          <w:sz w:val="20"/>
        </w:rPr>
        <w:t xml:space="preserve"> and Other Peoples</w:t>
      </w:r>
    </w:p>
    <w:p w:rsidR="00EF5EC6" w:rsidRPr="00EF5EC6" w:rsidRDefault="00EF5EC6" w:rsidP="00EF5EC6">
      <w:pPr>
        <w:rPr>
          <w:rFonts w:ascii="Helvetica" w:hAnsi="Helvetica"/>
          <w:color w:val="000000" w:themeColor="text1"/>
          <w:sz w:val="20"/>
        </w:rPr>
      </w:pPr>
    </w:p>
    <w:p w:rsidR="00EF5EC6" w:rsidRPr="00EF5EC6" w:rsidRDefault="00EF5EC6" w:rsidP="00EF5EC6">
      <w:pPr>
        <w:rPr>
          <w:rFonts w:ascii="Helvetica" w:hAnsi="Helvetica"/>
          <w:color w:val="000000" w:themeColor="text1"/>
          <w:sz w:val="20"/>
        </w:rPr>
      </w:pPr>
      <w:r w:rsidRPr="00EF5EC6">
        <w:rPr>
          <w:rFonts w:ascii="Helvetica" w:hAnsi="Helvetica"/>
          <w:color w:val="000000" w:themeColor="text1"/>
          <w:sz w:val="20"/>
        </w:rPr>
        <w:t xml:space="preserve">Paintings by Dick </w:t>
      </w:r>
      <w:proofErr w:type="spellStart"/>
      <w:r w:rsidRPr="00EF5EC6">
        <w:rPr>
          <w:rFonts w:ascii="Helvetica" w:hAnsi="Helvetica"/>
          <w:color w:val="000000" w:themeColor="text1"/>
          <w:sz w:val="20"/>
        </w:rPr>
        <w:t>Keaveny</w:t>
      </w:r>
      <w:proofErr w:type="spellEnd"/>
      <w:r w:rsidRPr="00EF5EC6">
        <w:rPr>
          <w:rFonts w:ascii="Helvetica" w:hAnsi="Helvetica"/>
          <w:color w:val="000000" w:themeColor="text1"/>
          <w:sz w:val="20"/>
        </w:rPr>
        <w:t xml:space="preserve"> that are abstract, figurative and at times anthropomorphic, reflecting interests in satire and travesty,</w:t>
      </w:r>
    </w:p>
    <w:p w:rsidR="00EF5EC6" w:rsidRPr="00EF5EC6" w:rsidRDefault="00EF5EC6" w:rsidP="00EF5EC6">
      <w:pPr>
        <w:rPr>
          <w:rFonts w:ascii="Helvetica" w:hAnsi="Helvetica"/>
          <w:color w:val="000000" w:themeColor="text1"/>
          <w:sz w:val="20"/>
        </w:rPr>
      </w:pPr>
      <w:r w:rsidRPr="00EF5EC6">
        <w:rPr>
          <w:rFonts w:ascii="Helvetica" w:hAnsi="Helvetica"/>
          <w:color w:val="000000" w:themeColor="text1"/>
          <w:sz w:val="20"/>
        </w:rPr>
        <w:t xml:space="preserve">  </w:t>
      </w:r>
    </w:p>
    <w:p w:rsidR="00EF5EC6" w:rsidRPr="00EF5EC6" w:rsidRDefault="00EF5EC6" w:rsidP="00EF5EC6">
      <w:pPr>
        <w:rPr>
          <w:rFonts w:ascii="Helvetica" w:hAnsi="Helvetica"/>
          <w:color w:val="000000" w:themeColor="text1"/>
          <w:sz w:val="20"/>
        </w:rPr>
      </w:pPr>
      <w:r w:rsidRPr="00EF5EC6">
        <w:rPr>
          <w:rFonts w:ascii="Helvetica" w:hAnsi="Helvetica"/>
          <w:color w:val="000000" w:themeColor="text1"/>
          <w:sz w:val="20"/>
        </w:rPr>
        <w:t>“Never eat more than you can lift.”  Miss Piggy</w:t>
      </w:r>
    </w:p>
    <w:p w:rsidR="00EF5EC6" w:rsidRPr="00EF5EC6" w:rsidRDefault="00EF5EC6" w:rsidP="00EF5EC6">
      <w:pPr>
        <w:rPr>
          <w:rFonts w:ascii="Helvetica" w:hAnsi="Helvetica"/>
          <w:color w:val="000000" w:themeColor="text1"/>
          <w:sz w:val="20"/>
        </w:rPr>
      </w:pPr>
    </w:p>
    <w:p w:rsidR="00EF5EC6" w:rsidRPr="00EF5EC6" w:rsidRDefault="002D048C" w:rsidP="00EF5EC6">
      <w:pPr>
        <w:rPr>
          <w:rFonts w:ascii="Helvetica" w:hAnsi="Helvetica"/>
          <w:color w:val="000000" w:themeColor="text1"/>
          <w:sz w:val="20"/>
        </w:rPr>
      </w:pPr>
      <w:hyperlink r:id="rId8" w:history="1">
        <w:r w:rsidR="00EF5EC6" w:rsidRPr="00EF5EC6">
          <w:rPr>
            <w:rStyle w:val="Hyperlink"/>
            <w:rFonts w:ascii="Helvetica" w:hAnsi="Helvetica"/>
            <w:color w:val="000000" w:themeColor="text1"/>
            <w:sz w:val="20"/>
            <w:u w:val="none"/>
          </w:rPr>
          <w:t>http://dickkeaveny.blogspot.com/</w:t>
        </w:r>
      </w:hyperlink>
    </w:p>
    <w:p w:rsidR="00EF5EC6" w:rsidRPr="00EF5EC6" w:rsidRDefault="00EF5EC6" w:rsidP="00EF5EC6">
      <w:pPr>
        <w:rPr>
          <w:rFonts w:ascii="Helvetica" w:hAnsi="Helvetica"/>
          <w:color w:val="000000" w:themeColor="text1"/>
          <w:sz w:val="20"/>
        </w:rPr>
      </w:pPr>
    </w:p>
    <w:sectPr w:rsidR="00EF5EC6" w:rsidRPr="00EF5EC6" w:rsidSect="00CF75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F5EC6"/>
    <w:rsid w:val="00161C45"/>
    <w:rsid w:val="002D048C"/>
    <w:rsid w:val="00386DC9"/>
    <w:rsid w:val="005F45EF"/>
    <w:rsid w:val="007E75EE"/>
    <w:rsid w:val="00833D23"/>
    <w:rsid w:val="0090091E"/>
    <w:rsid w:val="00967FCD"/>
    <w:rsid w:val="00CF75AB"/>
    <w:rsid w:val="00EF5EC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EC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F5EC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cottsaundersfineart.com" TargetMode="External"/><Relationship Id="rId5" Type="http://schemas.openxmlformats.org/officeDocument/2006/relationships/hyperlink" Target="http://www.alexpodesta.com" TargetMode="External"/><Relationship Id="rId6" Type="http://schemas.openxmlformats.org/officeDocument/2006/relationships/hyperlink" Target="http://www.meetup.com/Flash-Mob-Posing-Process/" TargetMode="External"/><Relationship Id="rId7" Type="http://schemas.openxmlformats.org/officeDocument/2006/relationships/hyperlink" Target="http://www.facebook.com/PosingProcess" TargetMode="External"/><Relationship Id="rId8" Type="http://schemas.openxmlformats.org/officeDocument/2006/relationships/hyperlink" Target="http://dickkeaveny.blogspot.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727</Words>
  <Characters>4145</Characters>
  <Application>Microsoft Macintosh Word</Application>
  <DocSecurity>0</DocSecurity>
  <Lines>34</Lines>
  <Paragraphs>8</Paragraphs>
  <ScaleCrop>false</ScaleCrop>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3</cp:revision>
  <dcterms:created xsi:type="dcterms:W3CDTF">2012-03-29T17:33:00Z</dcterms:created>
  <dcterms:modified xsi:type="dcterms:W3CDTF">2012-04-03T22:05:00Z</dcterms:modified>
</cp:coreProperties>
</file>