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0342725" w:displacedByCustomXml="next"/>
    <w:bookmarkStart w:id="1" w:name="_Toc420657092" w:displacedByCustomXml="next"/>
    <w:sdt>
      <w:sdtPr>
        <w:id w:val="399732"/>
        <w:docPartObj>
          <w:docPartGallery w:val="Cover Pages"/>
          <w:docPartUnique/>
        </w:docPartObj>
      </w:sdtPr>
      <w:sdtEndPr>
        <w:rPr>
          <w:b/>
          <w:bCs/>
          <w:szCs w:val="24"/>
          <w:lang w:val="en-GB"/>
        </w:rPr>
      </w:sdtEndPr>
      <w:sdtContent>
        <w:p w:rsidR="002E4C76" w:rsidRDefault="002E4C76"/>
        <w:p w:rsidR="002E4C76" w:rsidRDefault="008764F9">
          <w:r>
            <w:rPr>
              <w:noProof/>
              <w:lang w:eastAsia="zh-TW"/>
            </w:rPr>
            <w:pict>
              <v:group id="_x0000_s1290" style="position:absolute;margin-left:0;margin-top:0;width:611.95pt;height:9in;z-index:2517370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291"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292" style="position:absolute;left:-6;top:3717;width:12189;height:3550" coordorigin="18,7468" coordsize="12189,3550">
                    <v:shape id="_x0000_s1293" style="position:absolute;left:18;top:7837;width:7132;height:2863;mso-width-relative:page;mso-height-relative:page" coordsize="7132,2863" path="m,l17,2863,7132,2578r,-2378l,xe" fillcolor="#a7bfde [1620]" stroked="f">
                      <v:fill opacity=".5"/>
                      <v:path arrowok="t"/>
                    </v:shape>
                    <v:shape id="_x0000_s1294" style="position:absolute;left:7150;top:7468;width:3466;height:3550;mso-width-relative:page;mso-height-relative:page" coordsize="3466,3550" path="m,569l,2930r3466,620l3466,,,569xe" fillcolor="#d3dfee [820]" stroked="f">
                      <v:fill opacity=".5"/>
                      <v:path arrowok="t"/>
                    </v:shape>
                    <v:shape id="_x0000_s1295" style="position:absolute;left:10616;top:7468;width:1591;height:3550;mso-width-relative:page;mso-height-relative:page" coordsize="1591,3550" path="m,l,3550,1591,2746r,-2009l,xe" fillcolor="#a7bfde [1620]" stroked="f">
                      <v:fill opacity=".5"/>
                      <v:path arrowok="t"/>
                    </v:shape>
                  </v:group>
                  <v:shape id="_x0000_s1296" style="position:absolute;left:8071;top:4069;width:4120;height:2913;mso-width-relative:page;mso-height-relative:page" coordsize="4120,2913" path="m1,251l,2662r4120,251l4120,,1,251xe" fillcolor="#d8d8d8 [2732]" stroked="f">
                    <v:path arrowok="t"/>
                  </v:shape>
                  <v:shape id="_x0000_s1297" style="position:absolute;left:4104;top:3399;width:3985;height:4236;mso-width-relative:page;mso-height-relative:page" coordsize="3985,4236" path="m,l,4236,3985,3349r,-2428l,xe" fillcolor="#bfbfbf [2412]" stroked="f">
                    <v:path arrowok="t"/>
                  </v:shape>
                  <v:shape id="_x0000_s1298" style="position:absolute;left:18;top:3399;width:4086;height:4253;mso-width-relative:page;mso-height-relative:page" coordsize="4086,4253" path="m4086,r-2,4253l,3198,,1072,4086,xe" fillcolor="#d8d8d8 [2732]" stroked="f">
                    <v:path arrowok="t"/>
                  </v:shape>
                  <v:shape id="_x0000_s1299" style="position:absolute;left:17;top:3617;width:2076;height:3851;mso-width-relative:page;mso-height-relative:page" coordsize="2076,3851" path="m,921l2060,r16,3851l,2981,,921xe" fillcolor="#d3dfee [820]" stroked="f">
                    <v:fill opacity="45875f"/>
                    <v:path arrowok="t"/>
                  </v:shape>
                  <v:shape id="_x0000_s1300" style="position:absolute;left:2077;top:3617;width:6011;height:3835;mso-width-relative:page;mso-height-relative:page" coordsize="6011,3835" path="m,l17,3835,6011,2629r,-1390l,xe" fillcolor="#a7bfde [1620]" stroked="f">
                    <v:fill opacity="45875f"/>
                    <v:path arrowok="t"/>
                  </v:shape>
                  <v:shape id="_x0000_s1301" style="position:absolute;left:8088;top:3835;width:4102;height:3432;mso-width-relative:page;mso-height-relative:page" coordsize="4102,3432" path="m,1038l,2411,4102,3432,4102,,,1038xe" fillcolor="#d3dfee [820]" stroked="f">
                    <v:fill opacity="45875f"/>
                    <v:path arrowok="t"/>
                  </v:shape>
                </v:group>
                <v:rect id="_x0000_s1302" style="position:absolute;left:1800;top:1440;width:8638;height:995;mso-width-percent:1000;mso-position-horizontal:center;mso-position-horizontal-relative:margin;mso-position-vertical:top;mso-position-vertical-relative:margin;mso-width-percent:1000;mso-width-relative:margin;mso-height-relative:margin" filled="f" stroked="f">
                  <v:textbox style="mso-next-textbox:#_x0000_s1302;mso-fit-shape-to-text:t">
                    <w:txbxContent>
                      <w:sdt>
                        <w:sdtPr>
                          <w:rPr>
                            <w:b/>
                            <w:bCs/>
                            <w:color w:val="808080" w:themeColor="text1" w:themeTint="7F"/>
                            <w:sz w:val="32"/>
                            <w:szCs w:val="32"/>
                          </w:rPr>
                          <w:alias w:val="Company"/>
                          <w:id w:val="15866524"/>
                          <w:placeholder>
                            <w:docPart w:val="1A8C3EFC5FCC4254BDD8E502348C7086"/>
                          </w:placeholder>
                          <w:dataBinding w:prefixMappings="xmlns:ns0='http://schemas.openxmlformats.org/officeDocument/2006/extended-properties'" w:xpath="/ns0:Properties[1]/ns0:Company[1]" w:storeItemID="{6668398D-A668-4E3E-A5EB-62B293D839F1}"/>
                          <w:text/>
                        </w:sdtPr>
                        <w:sdtContent>
                          <w:p w:rsidR="002E4C76" w:rsidRDefault="002E4C76">
                            <w:pPr>
                              <w:spacing w:after="0"/>
                              <w:rPr>
                                <w:b/>
                                <w:bCs/>
                                <w:color w:val="808080" w:themeColor="text1" w:themeTint="7F"/>
                                <w:sz w:val="32"/>
                                <w:szCs w:val="32"/>
                              </w:rPr>
                            </w:pPr>
                            <w:r>
                              <w:rPr>
                                <w:b/>
                                <w:bCs/>
                                <w:color w:val="808080" w:themeColor="text1" w:themeTint="7F"/>
                                <w:sz w:val="32"/>
                                <w:szCs w:val="32"/>
                                <w:lang w:val="en-GB"/>
                              </w:rPr>
                              <w:t>TTP Meteor Ltd.</w:t>
                            </w:r>
                          </w:p>
                        </w:sdtContent>
                      </w:sdt>
                      <w:p w:rsidR="002E4C76" w:rsidRDefault="002E4C76">
                        <w:pPr>
                          <w:spacing w:after="0"/>
                          <w:rPr>
                            <w:b/>
                            <w:bCs/>
                            <w:color w:val="808080" w:themeColor="text1" w:themeTint="7F"/>
                            <w:sz w:val="32"/>
                            <w:szCs w:val="32"/>
                          </w:rPr>
                        </w:pPr>
                      </w:p>
                    </w:txbxContent>
                  </v:textbox>
                </v:rect>
                <v:rect id="_x0000_s1303" style="position:absolute;left:6494;top:11160;width:4998;height:1616;mso-position-horizontal-relative:margin;mso-position-vertical-relative:margin" filled="f" stroked="f">
                  <v:textbox style="mso-next-textbox:#_x0000_s1303;mso-fit-shape-to-text:t">
                    <w:txbxContent>
                      <w:p w:rsidR="002E4C76" w:rsidRDefault="002E4C76">
                        <w:pPr>
                          <w:jc w:val="right"/>
                          <w:rPr>
                            <w:sz w:val="96"/>
                            <w:szCs w:val="96"/>
                          </w:rPr>
                        </w:pPr>
                      </w:p>
                    </w:txbxContent>
                  </v:textbox>
                </v:rect>
                <v:rect id="_x0000_s1304"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304">
                    <w:txbxContent>
                      <w:sdt>
                        <w:sdtPr>
                          <w:rPr>
                            <w:b/>
                            <w:bCs/>
                            <w:color w:val="1F497D" w:themeColor="text2"/>
                            <w:sz w:val="72"/>
                            <w:szCs w:val="72"/>
                          </w:rPr>
                          <w:alias w:val="Title"/>
                          <w:id w:val="15866532"/>
                          <w:placeholder>
                            <w:docPart w:val="31BCB0669B324E7A9FA2FB5E96745372"/>
                          </w:placeholder>
                          <w:dataBinding w:prefixMappings="xmlns:ns0='http://schemas.openxmlformats.org/package/2006/metadata/core-properties' xmlns:ns1='http://purl.org/dc/elements/1.1/'" w:xpath="/ns0:coreProperties[1]/ns1:title[1]" w:storeItemID="{6C3C8BC8-F283-45AE-878A-BAB7291924A1}"/>
                          <w:text/>
                        </w:sdtPr>
                        <w:sdtContent>
                          <w:p w:rsidR="002E4C76" w:rsidRDefault="002E4C76">
                            <w:pPr>
                              <w:spacing w:after="0"/>
                              <w:rPr>
                                <w:b/>
                                <w:bCs/>
                                <w:color w:val="1F497D" w:themeColor="text2"/>
                                <w:sz w:val="72"/>
                                <w:szCs w:val="72"/>
                              </w:rPr>
                            </w:pPr>
                            <w:r>
                              <w:rPr>
                                <w:b/>
                                <w:bCs/>
                                <w:color w:val="1F497D" w:themeColor="text2"/>
                                <w:sz w:val="72"/>
                                <w:szCs w:val="72"/>
                              </w:rPr>
                              <w:t>INDUSTRIAL PLACEMENT FINAL REPORT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2E4C76" w:rsidRDefault="002E4C76">
                            <w:pPr>
                              <w:rPr>
                                <w:b/>
                                <w:bCs/>
                                <w:color w:val="4F81BD" w:themeColor="accent1"/>
                                <w:sz w:val="40"/>
                                <w:szCs w:val="40"/>
                              </w:rPr>
                            </w:pPr>
                            <w:r>
                              <w:rPr>
                                <w:b/>
                                <w:bCs/>
                                <w:color w:val="4F81BD" w:themeColor="accent1"/>
                                <w:sz w:val="40"/>
                                <w:szCs w:val="40"/>
                              </w:rPr>
                              <w:t>A universal test procedure including hardware into regression test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2E4C76" w:rsidRDefault="002E4C76">
                            <w:pPr>
                              <w:rPr>
                                <w:b/>
                                <w:bCs/>
                                <w:color w:val="808080" w:themeColor="text1" w:themeTint="7F"/>
                                <w:sz w:val="32"/>
                                <w:szCs w:val="32"/>
                              </w:rPr>
                            </w:pPr>
                            <w:r>
                              <w:rPr>
                                <w:b/>
                                <w:bCs/>
                                <w:color w:val="808080" w:themeColor="text1" w:themeTint="7F"/>
                                <w:sz w:val="32"/>
                                <w:szCs w:val="32"/>
                                <w:lang w:val="en-GB"/>
                              </w:rPr>
                              <w:t>HAO DING</w:t>
                            </w:r>
                          </w:p>
                        </w:sdtContent>
                      </w:sdt>
                      <w:p w:rsidR="002E4C76" w:rsidRDefault="002E4C76">
                        <w:pPr>
                          <w:rPr>
                            <w:b/>
                            <w:bCs/>
                            <w:color w:val="808080" w:themeColor="text1" w:themeTint="7F"/>
                            <w:sz w:val="32"/>
                            <w:szCs w:val="32"/>
                          </w:rPr>
                        </w:pPr>
                      </w:p>
                    </w:txbxContent>
                  </v:textbox>
                </v:rect>
                <w10:wrap anchorx="page" anchory="margin"/>
              </v:group>
            </w:pict>
          </w:r>
        </w:p>
        <w:p w:rsidR="002E4C76" w:rsidRDefault="002E4C76">
          <w:pPr>
            <w:rPr>
              <w:szCs w:val="24"/>
              <w:lang w:val="en-GB"/>
            </w:rPr>
          </w:pPr>
          <w:r>
            <w:rPr>
              <w:b/>
              <w:bCs/>
              <w:szCs w:val="24"/>
              <w:lang w:val="en-GB"/>
            </w:rPr>
            <w:br w:type="page"/>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2" w:name="_Toc428538305"/>
      <w:r w:rsidRPr="00515597">
        <w:rPr>
          <w:szCs w:val="24"/>
          <w:lang w:val="en-GB"/>
        </w:rPr>
        <w:lastRenderedPageBreak/>
        <w:t xml:space="preserve">1. </w:t>
      </w:r>
      <w:r w:rsidRPr="00515597">
        <w:rPr>
          <w:lang w:val="en-GB"/>
        </w:rPr>
        <w:t>Executive Summary</w:t>
      </w:r>
      <w:bookmarkEnd w:id="1"/>
      <w:bookmarkEnd w:id="0"/>
      <w:bookmarkEnd w:id="2"/>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Ltd is part of the Technology Partnership Group, a technology development and innovation centre, located in the Melbourne Science Park near Cambridge. The Technology Partnership was created 25 years ago and now the enterprise has grown and evolved into TTP </w:t>
      </w:r>
      <w:r w:rsidR="00CF24A7" w:rsidRPr="008D2F87">
        <w:rPr>
          <w:rFonts w:cs="Calibri"/>
          <w:color w:val="000000"/>
          <w:sz w:val="24"/>
          <w:szCs w:val="24"/>
          <w:lang w:val="en-GB"/>
        </w:rPr>
        <w:t>G</w:t>
      </w:r>
      <w:r w:rsidR="00CF24A7">
        <w:rPr>
          <w:rFonts w:cs="Calibri"/>
          <w:color w:val="000000"/>
          <w:sz w:val="24"/>
          <w:szCs w:val="24"/>
          <w:lang w:val="en-GB"/>
        </w:rPr>
        <w:t>roup</w:t>
      </w:r>
      <w:r w:rsidR="00CF24A7">
        <w:rPr>
          <w:rFonts w:cs="Calibri"/>
          <w:color w:val="000000"/>
          <w:sz w:val="24"/>
          <w:szCs w:val="24"/>
          <w:vertAlign w:val="superscript"/>
          <w:lang w:val="en-GB"/>
        </w:rPr>
        <w:t xml:space="preserve"> [1]</w:t>
      </w:r>
      <w:r w:rsidR="00FB0F53">
        <w:rPr>
          <w:rFonts w:cs="Calibri"/>
          <w:color w:val="000000"/>
          <w:sz w:val="24"/>
          <w:szCs w:val="24"/>
          <w:lang w:val="en-GB"/>
        </w:rPr>
        <w:t xml:space="preserve">, where a range of </w:t>
      </w:r>
      <w:r w:rsidR="00861007">
        <w:rPr>
          <w:rFonts w:cs="Calibri"/>
          <w:color w:val="000000"/>
          <w:sz w:val="24"/>
          <w:szCs w:val="24"/>
          <w:lang w:val="en-GB"/>
        </w:rPr>
        <w:t>technical research</w:t>
      </w:r>
      <w:r w:rsidRPr="008D2F87">
        <w:rPr>
          <w:rFonts w:cs="Calibri"/>
          <w:color w:val="000000"/>
          <w:sz w:val="24"/>
          <w:szCs w:val="24"/>
          <w:lang w:val="en-GB"/>
        </w:rPr>
        <w:t xml:space="preserve"> and businesses take place. TTP Group provides a broad range of product</w:t>
      </w:r>
      <w:r w:rsidR="00497687">
        <w:rPr>
          <w:rFonts w:cs="Calibri"/>
          <w:color w:val="000000"/>
          <w:sz w:val="24"/>
          <w:szCs w:val="24"/>
          <w:lang w:val="en-GB"/>
        </w:rPr>
        <w:t>s</w:t>
      </w:r>
      <w:r w:rsidRPr="008D2F87">
        <w:rPr>
          <w:rFonts w:cs="Calibri"/>
          <w:color w:val="000000"/>
          <w:sz w:val="24"/>
          <w:szCs w:val="24"/>
          <w:lang w:val="en-GB"/>
        </w:rPr>
        <w:t xml:space="preserve"> and service</w:t>
      </w:r>
      <w:r w:rsidR="00497687">
        <w:rPr>
          <w:rFonts w:cs="Calibri"/>
          <w:color w:val="000000"/>
          <w:sz w:val="24"/>
          <w:szCs w:val="24"/>
          <w:lang w:val="en-GB"/>
        </w:rPr>
        <w:t>s</w:t>
      </w:r>
      <w:r w:rsidRPr="008D2F87">
        <w:rPr>
          <w:rFonts w:cs="Calibri"/>
          <w:color w:val="000000"/>
          <w:sz w:val="24"/>
          <w:szCs w:val="24"/>
          <w:lang w:val="en-GB"/>
        </w:rPr>
        <w:t xml:space="preserve"> in various market sectors, covering medical devices, aerospace and defence, communications, digital printing, etc. New companies are created inside the group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is specialised in providing powerful and flexible driver solutions for industrial printheads. Today’s industrial-used printheads are sophisticated devices, with high requirements on precision, quality, prin</w:t>
      </w:r>
      <w:r w:rsidR="00C55EF1">
        <w:rPr>
          <w:rFonts w:cs="Calibri"/>
          <w:color w:val="000000"/>
          <w:sz w:val="24"/>
          <w:szCs w:val="24"/>
          <w:lang w:val="en-GB"/>
        </w:rPr>
        <w:t>t speed and scale, which have direct  influence on</w:t>
      </w:r>
      <w:r w:rsidRPr="008D2F87">
        <w:rPr>
          <w:rFonts w:cs="Calibri"/>
          <w:color w:val="000000"/>
          <w:sz w:val="24"/>
          <w:szCs w:val="24"/>
          <w:lang w:val="en-GB"/>
        </w:rPr>
        <w:t xml:space="preserve"> the quality and efficiency of manufacturi</w:t>
      </w:r>
      <w:r w:rsidR="00C55EF1">
        <w:rPr>
          <w:rFonts w:cs="Calibri"/>
          <w:color w:val="000000"/>
          <w:sz w:val="24"/>
          <w:szCs w:val="24"/>
          <w:lang w:val="en-GB"/>
        </w:rPr>
        <w:t>ng process. Different printhead</w:t>
      </w:r>
      <w:r w:rsidRPr="008D2F87">
        <w:rPr>
          <w:rFonts w:cs="Calibri"/>
          <w:color w:val="000000"/>
          <w:sz w:val="24"/>
          <w:szCs w:val="24"/>
          <w:lang w:val="en-GB"/>
        </w:rPr>
        <w:t xml:space="preserve"> electronics and software must be optimised to achieve </w:t>
      </w:r>
      <w:r w:rsidR="00C55EF1">
        <w:rPr>
          <w:rFonts w:cs="Calibri"/>
          <w:color w:val="000000"/>
          <w:sz w:val="24"/>
          <w:szCs w:val="24"/>
          <w:lang w:val="en-GB"/>
        </w:rPr>
        <w:t xml:space="preserve">the </w:t>
      </w:r>
      <w:r w:rsidRPr="008D2F87">
        <w:rPr>
          <w:rFonts w:cs="Calibri"/>
          <w:color w:val="000000"/>
          <w:sz w:val="24"/>
          <w:szCs w:val="24"/>
          <w:lang w:val="en-GB"/>
        </w:rPr>
        <w:t xml:space="preserve">best performance. TTP Meteor provides a flexible </w:t>
      </w:r>
      <w:r w:rsidR="00FC3D6E">
        <w:rPr>
          <w:rFonts w:cs="Calibri"/>
          <w:color w:val="000000"/>
          <w:sz w:val="24"/>
          <w:szCs w:val="24"/>
          <w:lang w:val="en-GB"/>
        </w:rPr>
        <w:t>and</w:t>
      </w:r>
      <w:r w:rsidRPr="008D2F87">
        <w:rPr>
          <w:rFonts w:cs="Calibri"/>
          <w:color w:val="000000"/>
          <w:sz w:val="24"/>
          <w:szCs w:val="24"/>
          <w:lang w:val="en-GB"/>
        </w:rPr>
        <w:t xml:space="preserve"> powerful architecture, associating various printheads to </w:t>
      </w:r>
      <w:r w:rsidR="003B088B">
        <w:rPr>
          <w:rFonts w:cs="Calibri"/>
          <w:color w:val="000000"/>
          <w:sz w:val="24"/>
          <w:szCs w:val="24"/>
          <w:lang w:val="en-GB"/>
        </w:rPr>
        <w:t xml:space="preserve">the </w:t>
      </w:r>
      <w:r w:rsidRPr="008D2F87">
        <w:rPr>
          <w:rFonts w:cs="Calibri"/>
          <w:color w:val="000000"/>
          <w:sz w:val="24"/>
          <w:szCs w:val="24"/>
          <w:lang w:val="en-GB"/>
        </w:rPr>
        <w:t xml:space="preserve">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w:t>
      </w:r>
      <w:r w:rsidR="0086474D">
        <w:rPr>
          <w:rFonts w:cs="Calibri"/>
          <w:color w:val="000000"/>
          <w:sz w:val="24"/>
          <w:szCs w:val="24"/>
          <w:lang w:val="en-GB"/>
        </w:rPr>
        <w:t>involves</w:t>
      </w:r>
      <w:r w:rsidRPr="008D2F87">
        <w:rPr>
          <w:rFonts w:cs="Calibri"/>
          <w:color w:val="000000"/>
          <w:sz w:val="24"/>
          <w:szCs w:val="24"/>
          <w:lang w:val="en-GB"/>
        </w:rPr>
        <w:t xml:space="preserve">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00842719">
        <w:rPr>
          <w:rFonts w:cs="Calibri"/>
          <w:color w:val="000000"/>
          <w:sz w:val="24"/>
          <w:szCs w:val="24"/>
          <w:lang w:val="en-GB"/>
        </w:rPr>
        <w:t xml:space="preserve"> led to the</w:t>
      </w:r>
      <w:r w:rsidRPr="008D2F87">
        <w:rPr>
          <w:rFonts w:cs="Calibri"/>
          <w:color w:val="000000"/>
          <w:sz w:val="24"/>
          <w:szCs w:val="24"/>
          <w:lang w:val="en-GB"/>
        </w:rPr>
        <w:t xml:space="preserve"> frequent upgrad</w:t>
      </w:r>
      <w:r w:rsidR="00C64D69">
        <w:rPr>
          <w:rFonts w:cs="Calibri"/>
          <w:color w:val="000000"/>
          <w:sz w:val="24"/>
          <w:szCs w:val="24"/>
          <w:lang w:val="en-GB"/>
        </w:rPr>
        <w:t>es</w:t>
      </w:r>
      <w:r w:rsidRPr="008D2F87">
        <w:rPr>
          <w:rFonts w:cs="Calibri"/>
          <w:color w:val="000000"/>
          <w:sz w:val="24"/>
          <w:szCs w:val="24"/>
          <w:lang w:val="en-GB"/>
        </w:rPr>
        <w:t xml:space="preserve">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7C06CC">
        <w:rPr>
          <w:rFonts w:cs="Calibri"/>
          <w:color w:val="000000"/>
          <w:sz w:val="24"/>
          <w:szCs w:val="24"/>
          <w:lang w:val="en-GB"/>
        </w:rPr>
        <w:t xml:space="preserve">more </w:t>
      </w:r>
      <w:r w:rsidR="00C67CA4" w:rsidRPr="008D2F87">
        <w:rPr>
          <w:rFonts w:cs="Calibri"/>
          <w:color w:val="000000"/>
          <w:sz w:val="24"/>
          <w:szCs w:val="24"/>
          <w:lang w:val="en-GB"/>
        </w:rPr>
        <w:t>accurate and convenient</w:t>
      </w:r>
      <w:r w:rsidR="007C06CC">
        <w:rPr>
          <w:rFonts w:cs="Calibri"/>
          <w:color w:val="000000"/>
          <w:sz w:val="24"/>
          <w:szCs w:val="24"/>
          <w:lang w:val="en-GB"/>
        </w:rPr>
        <w:t xml:space="preserve"> than test with actual printing</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Apart from the main project as mentioned above, I was also involved in other project and allocated other jobs.</w:t>
      </w:r>
      <w:r w:rsidR="00A11959">
        <w:rPr>
          <w:rFonts w:cs="Calibri"/>
          <w:color w:val="000000"/>
          <w:sz w:val="24"/>
          <w:szCs w:val="24"/>
          <w:lang w:val="en-GB"/>
        </w:rPr>
        <w:t xml:space="preserve"> The extra</w:t>
      </w:r>
      <w:r w:rsidRPr="008D2F87">
        <w:rPr>
          <w:rFonts w:cs="Calibri"/>
          <w:color w:val="000000"/>
          <w:sz w:val="24"/>
          <w:szCs w:val="24"/>
          <w:lang w:val="en-GB"/>
        </w:rPr>
        <w:t xml:space="preserve"> </w:t>
      </w:r>
      <w:r w:rsidR="00A11959">
        <w:rPr>
          <w:rFonts w:cs="Calibri"/>
          <w:color w:val="000000"/>
          <w:sz w:val="24"/>
          <w:szCs w:val="24"/>
          <w:lang w:val="en-GB"/>
        </w:rPr>
        <w:t>t</w:t>
      </w:r>
      <w:r w:rsidRPr="008D2F87">
        <w:rPr>
          <w:rFonts w:cs="Calibri"/>
          <w:color w:val="000000"/>
          <w:sz w:val="24"/>
          <w:szCs w:val="24"/>
          <w:lang w:val="en-GB"/>
        </w:rPr>
        <w:t xml:space="preserve">echnical projects include </w:t>
      </w:r>
      <w:r w:rsidR="00CA5A4F" w:rsidRPr="008D2F87">
        <w:rPr>
          <w:rFonts w:cs="Calibri"/>
          <w:color w:val="000000"/>
          <w:sz w:val="24"/>
          <w:szCs w:val="24"/>
          <w:lang w:val="en-GB"/>
        </w:rPr>
        <w:t>testboard development</w:t>
      </w:r>
      <w:r w:rsidRPr="008D2F87">
        <w:rPr>
          <w:rFonts w:cs="Calibri"/>
          <w:color w:val="000000"/>
          <w:sz w:val="24"/>
          <w:szCs w:val="24"/>
          <w:lang w:val="en-GB"/>
        </w:rPr>
        <w:t xml:space="preserve">, which </w:t>
      </w:r>
      <w:r w:rsidRPr="008D2F87">
        <w:rPr>
          <w:rFonts w:cs="Calibri"/>
          <w:color w:val="000000"/>
          <w:sz w:val="24"/>
          <w:szCs w:val="24"/>
          <w:lang w:val="en-GB"/>
        </w:rPr>
        <w:lastRenderedPageBreak/>
        <w:t xml:space="preserve">performs quick </w:t>
      </w:r>
      <w:r w:rsidR="00C779D0" w:rsidRPr="008D2F87">
        <w:rPr>
          <w:rFonts w:cs="Calibri"/>
          <w:color w:val="000000"/>
          <w:sz w:val="24"/>
          <w:szCs w:val="24"/>
          <w:lang w:val="en-GB"/>
        </w:rPr>
        <w:t>examination</w:t>
      </w:r>
      <w:r w:rsidRPr="008D2F87">
        <w:rPr>
          <w:rFonts w:cs="Calibri"/>
          <w:color w:val="000000"/>
          <w:sz w:val="24"/>
          <w:szCs w:val="24"/>
          <w:lang w:val="en-GB"/>
        </w:rPr>
        <w:t xml:space="preserve"> </w:t>
      </w:r>
      <w:r w:rsidR="001B1098">
        <w:rPr>
          <w:rFonts w:cs="Calibri"/>
          <w:color w:val="000000"/>
          <w:sz w:val="24"/>
          <w:szCs w:val="24"/>
          <w:lang w:val="en-GB"/>
        </w:rPr>
        <w:t>on</w:t>
      </w:r>
      <w:r w:rsidRPr="008D2F87">
        <w:rPr>
          <w:rFonts w:cs="Calibri"/>
          <w:color w:val="000000"/>
          <w:sz w:val="24"/>
          <w:szCs w:val="24"/>
          <w:lang w:val="en-GB"/>
        </w:rPr>
        <w:t xml:space="preserve"> manufacture errors before mass production. On the business </w:t>
      </w:r>
      <w:r w:rsidR="00214E57">
        <w:rPr>
          <w:rFonts w:cs="Calibri"/>
          <w:color w:val="000000"/>
          <w:sz w:val="24"/>
          <w:szCs w:val="24"/>
          <w:lang w:val="en-GB"/>
        </w:rPr>
        <w:t>side</w:t>
      </w:r>
      <w:r w:rsidRPr="008D2F87">
        <w:rPr>
          <w:rFonts w:cs="Calibri"/>
          <w:color w:val="000000"/>
          <w:sz w:val="24"/>
          <w:szCs w:val="24"/>
          <w:lang w:val="en-GB"/>
        </w:rPr>
        <w:t xml:space="preserve">, I </w:t>
      </w:r>
      <w:r w:rsidR="001A21C1">
        <w:rPr>
          <w:rFonts w:cs="Calibri"/>
          <w:color w:val="000000"/>
          <w:sz w:val="24"/>
          <w:szCs w:val="24"/>
          <w:lang w:val="en-GB"/>
        </w:rPr>
        <w:t>participated in providing</w:t>
      </w:r>
      <w:r w:rsidRPr="008D2F87">
        <w:rPr>
          <w:rFonts w:cs="Calibri"/>
          <w:color w:val="000000"/>
          <w:sz w:val="24"/>
          <w:szCs w:val="24"/>
          <w:lang w:val="en-GB"/>
        </w:rPr>
        <w:t xml:space="preserve"> customer support </w:t>
      </w:r>
      <w:r w:rsidR="00C93F9B">
        <w:rPr>
          <w:rFonts w:cs="Calibri"/>
          <w:color w:val="000000"/>
          <w:sz w:val="24"/>
          <w:szCs w:val="24"/>
          <w:lang w:val="en-GB"/>
        </w:rPr>
        <w:t>to</w:t>
      </w:r>
      <w:r w:rsidRPr="008D2F87">
        <w:rPr>
          <w:rFonts w:cs="Calibri"/>
          <w:color w:val="000000"/>
          <w:sz w:val="24"/>
          <w:szCs w:val="24"/>
          <w:lang w:val="en-GB"/>
        </w:rPr>
        <w:t xml:space="preserve"> those from non-English speaking countries, realising the direct communication between the engineers </w:t>
      </w:r>
      <w:r w:rsidR="008C02DD">
        <w:rPr>
          <w:rFonts w:cs="Calibri"/>
          <w:color w:val="000000"/>
          <w:sz w:val="24"/>
          <w:szCs w:val="24"/>
          <w:lang w:val="en-GB"/>
        </w:rPr>
        <w:t>from</w:t>
      </w:r>
      <w:r w:rsidRPr="008D2F87">
        <w:rPr>
          <w:rFonts w:cs="Calibri"/>
          <w:color w:val="000000"/>
          <w:sz w:val="24"/>
          <w:szCs w:val="24"/>
          <w:lang w:val="en-GB"/>
        </w:rPr>
        <w:t xml:space="preserve">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Default="009856EE" w:rsidP="00B40F57">
      <w:pPr>
        <w:autoSpaceDE w:val="0"/>
        <w:autoSpaceDN w:val="0"/>
        <w:adjustRightInd w:val="0"/>
        <w:spacing w:after="0" w:line="360" w:lineRule="auto"/>
        <w:rPr>
          <w:rFonts w:eastAsia="SimSun" w:cs="Calibri" w:hint="eastAsia"/>
          <w:color w:val="000000"/>
          <w:sz w:val="24"/>
          <w:szCs w:val="24"/>
          <w:lang w:val="en-GB"/>
        </w:rPr>
      </w:pPr>
      <w:r>
        <w:rPr>
          <w:rFonts w:cs="Calibri"/>
          <w:color w:val="000000"/>
          <w:sz w:val="24"/>
          <w:szCs w:val="24"/>
          <w:lang w:val="en-GB"/>
        </w:rPr>
        <w:t>My</w:t>
      </w:r>
      <w:r w:rsidR="00564875" w:rsidRPr="008D2F87">
        <w:rPr>
          <w:rFonts w:cs="Calibri"/>
          <w:color w:val="000000"/>
          <w:sz w:val="24"/>
          <w:szCs w:val="24"/>
          <w:lang w:val="en-GB"/>
        </w:rPr>
        <w:t xml:space="preserve"> placement project is closely related to my college course content and requires me to apply and develop my knowledge in practical situations. </w:t>
      </w:r>
      <w:r w:rsidR="006C4440">
        <w:rPr>
          <w:rFonts w:cs="Calibri"/>
          <w:color w:val="000000"/>
          <w:sz w:val="24"/>
          <w:szCs w:val="24"/>
          <w:lang w:val="en-GB"/>
        </w:rPr>
        <w:t>During</w:t>
      </w:r>
      <w:r w:rsidR="00564875" w:rsidRPr="008D2F87">
        <w:rPr>
          <w:rFonts w:cs="Calibri"/>
          <w:color w:val="000000"/>
          <w:sz w:val="24"/>
          <w:szCs w:val="24"/>
          <w:lang w:val="en-GB"/>
        </w:rPr>
        <w:t xml:space="preserve"> the placement, I had the opportunity to broaden my skill set by learning PCB design, FPGA development and </w:t>
      </w:r>
      <w:r w:rsidR="00931BDB" w:rsidRPr="008D2F87">
        <w:rPr>
          <w:rFonts w:cs="Calibri"/>
          <w:color w:val="000000"/>
          <w:sz w:val="24"/>
          <w:szCs w:val="24"/>
          <w:lang w:val="en-GB"/>
        </w:rPr>
        <w:t>Windows</w:t>
      </w:r>
      <w:r w:rsidR="00564875" w:rsidRPr="008D2F87">
        <w:rPr>
          <w:rFonts w:cs="Calibri"/>
          <w:color w:val="000000"/>
          <w:sz w:val="24"/>
          <w:szCs w:val="24"/>
          <w:lang w:val="en-GB"/>
        </w:rPr>
        <w:t xml:space="preserve"> application development. </w:t>
      </w:r>
      <w:r w:rsidR="00931BDB" w:rsidRPr="008D2F87">
        <w:rPr>
          <w:rFonts w:cs="Calibri"/>
          <w:color w:val="000000"/>
          <w:sz w:val="24"/>
          <w:szCs w:val="24"/>
          <w:lang w:val="en-GB"/>
        </w:rPr>
        <w:t xml:space="preserve">On the </w:t>
      </w:r>
      <w:r w:rsidR="00606BAF" w:rsidRPr="008D2F87">
        <w:rPr>
          <w:rFonts w:cs="Calibri"/>
          <w:color w:val="000000"/>
          <w:sz w:val="24"/>
          <w:szCs w:val="24"/>
          <w:lang w:val="en-GB"/>
        </w:rPr>
        <w:t>commercial</w:t>
      </w:r>
      <w:r w:rsidR="00931BDB" w:rsidRPr="008D2F87">
        <w:rPr>
          <w:rFonts w:cs="Calibri"/>
          <w:color w:val="000000"/>
          <w:sz w:val="24"/>
          <w:szCs w:val="24"/>
          <w:lang w:val="en-GB"/>
        </w:rPr>
        <w:t xml:space="preserve"> side, t</w:t>
      </w:r>
      <w:r w:rsidR="00564875" w:rsidRPr="008D2F87">
        <w:rPr>
          <w:rFonts w:cs="Calibri"/>
          <w:color w:val="000000"/>
          <w:sz w:val="24"/>
          <w:szCs w:val="24"/>
          <w:lang w:val="en-GB"/>
        </w:rPr>
        <w:t>he business strategies this company is following, which explored the new market and contributed to the independency of</w:t>
      </w:r>
      <w:r w:rsidR="00606BAF" w:rsidRPr="008D2F87">
        <w:rPr>
          <w:rFonts w:cs="Calibri"/>
          <w:color w:val="000000"/>
          <w:sz w:val="24"/>
          <w:szCs w:val="24"/>
          <w:lang w:val="en-GB"/>
        </w:rPr>
        <w:t xml:space="preserve"> TTP Meteor is also impressive, which </w:t>
      </w:r>
      <w:r w:rsidR="00D60102" w:rsidRPr="008D2F87">
        <w:rPr>
          <w:rFonts w:cs="Calibri"/>
          <w:color w:val="000000"/>
          <w:sz w:val="24"/>
          <w:szCs w:val="24"/>
          <w:lang w:val="en-GB"/>
        </w:rPr>
        <w:t xml:space="preserve">provided me with an insight into </w:t>
      </w:r>
      <w:r w:rsidR="00564875" w:rsidRPr="008D2F87">
        <w:rPr>
          <w:rFonts w:cs="Calibri"/>
          <w:color w:val="000000"/>
          <w:sz w:val="24"/>
          <w:szCs w:val="24"/>
          <w:lang w:val="en-GB"/>
        </w:rPr>
        <w:t>company management and business operation.</w:t>
      </w:r>
    </w:p>
    <w:p w:rsidR="00E03710" w:rsidRPr="00E03710" w:rsidRDefault="00E03710" w:rsidP="00B40F57">
      <w:pPr>
        <w:autoSpaceDE w:val="0"/>
        <w:autoSpaceDN w:val="0"/>
        <w:adjustRightInd w:val="0"/>
        <w:spacing w:after="0" w:line="360" w:lineRule="auto"/>
        <w:rPr>
          <w:rFonts w:eastAsia="SimSun" w:cs="Calibri" w:hint="eastAsia"/>
          <w:color w:val="000000"/>
          <w:sz w:val="24"/>
          <w:szCs w:val="24"/>
          <w:lang w:val="en-GB"/>
        </w:rPr>
      </w:pPr>
    </w:p>
    <w:p w:rsidR="00564875" w:rsidRPr="00E03710" w:rsidRDefault="00564875" w:rsidP="00E03710">
      <w:pPr>
        <w:rPr>
          <w:b/>
          <w:color w:val="548DD4" w:themeColor="text2" w:themeTint="99"/>
          <w:sz w:val="44"/>
          <w:lang w:val="en-GB"/>
        </w:rPr>
      </w:pPr>
      <w:r w:rsidRPr="00E03710">
        <w:rPr>
          <w:b/>
          <w:color w:val="548DD4" w:themeColor="text2" w:themeTint="99"/>
          <w:sz w:val="32"/>
          <w:lang w:val="en-GB"/>
        </w:rPr>
        <w:t>Contents</w:t>
      </w:r>
    </w:p>
    <w:sdt>
      <w:sdtPr>
        <w:rPr>
          <w:sz w:val="24"/>
          <w:szCs w:val="24"/>
          <w:lang w:val="en-GB"/>
        </w:rPr>
        <w:id w:val="17036920"/>
        <w:docPartObj>
          <w:docPartGallery w:val="Table of Contents"/>
          <w:docPartUnique/>
        </w:docPartObj>
      </w:sdtPr>
      <w:sdtContent>
        <w:p w:rsidR="00E03710" w:rsidRDefault="008764F9">
          <w:pPr>
            <w:pStyle w:val="TOC1"/>
            <w:tabs>
              <w:tab w:val="right" w:leader="dot" w:pos="9394"/>
            </w:tabs>
            <w:rPr>
              <w:noProof/>
              <w:lang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538305" w:history="1">
            <w:r w:rsidR="00E03710" w:rsidRPr="004E2C5E">
              <w:rPr>
                <w:rStyle w:val="Hyperlink"/>
                <w:noProof/>
                <w:lang w:val="en-GB"/>
              </w:rPr>
              <w:t>1. Executive Summary</w:t>
            </w:r>
            <w:r w:rsidR="00E03710">
              <w:rPr>
                <w:noProof/>
                <w:webHidden/>
              </w:rPr>
              <w:tab/>
            </w:r>
            <w:r w:rsidR="00E03710">
              <w:rPr>
                <w:noProof/>
                <w:webHidden/>
              </w:rPr>
              <w:fldChar w:fldCharType="begin"/>
            </w:r>
            <w:r w:rsidR="00E03710">
              <w:rPr>
                <w:noProof/>
                <w:webHidden/>
              </w:rPr>
              <w:instrText xml:space="preserve"> PAGEREF _Toc428538305 \h </w:instrText>
            </w:r>
            <w:r w:rsidR="00E03710">
              <w:rPr>
                <w:noProof/>
                <w:webHidden/>
              </w:rPr>
            </w:r>
            <w:r w:rsidR="00E03710">
              <w:rPr>
                <w:noProof/>
                <w:webHidden/>
              </w:rPr>
              <w:fldChar w:fldCharType="separate"/>
            </w:r>
            <w:r w:rsidR="00E03710">
              <w:rPr>
                <w:noProof/>
                <w:webHidden/>
              </w:rPr>
              <w:t>2</w:t>
            </w:r>
            <w:r w:rsidR="00E03710">
              <w:rPr>
                <w:noProof/>
                <w:webHidden/>
              </w:rPr>
              <w:fldChar w:fldCharType="end"/>
            </w:r>
          </w:hyperlink>
        </w:p>
        <w:p w:rsidR="00E03710" w:rsidRDefault="00E03710">
          <w:pPr>
            <w:pStyle w:val="TOC1"/>
            <w:tabs>
              <w:tab w:val="right" w:leader="dot" w:pos="9394"/>
            </w:tabs>
            <w:rPr>
              <w:noProof/>
              <w:lang w:eastAsia="en-US"/>
            </w:rPr>
          </w:pPr>
          <w:hyperlink w:anchor="_Toc428538306" w:history="1">
            <w:r w:rsidRPr="004E2C5E">
              <w:rPr>
                <w:rStyle w:val="Hyperlink"/>
                <w:noProof/>
                <w:lang w:val="en-GB"/>
              </w:rPr>
              <w:t>2. Company Overview</w:t>
            </w:r>
            <w:r>
              <w:rPr>
                <w:noProof/>
                <w:webHidden/>
              </w:rPr>
              <w:tab/>
            </w:r>
            <w:r>
              <w:rPr>
                <w:noProof/>
                <w:webHidden/>
              </w:rPr>
              <w:fldChar w:fldCharType="begin"/>
            </w:r>
            <w:r>
              <w:rPr>
                <w:noProof/>
                <w:webHidden/>
              </w:rPr>
              <w:instrText xml:space="preserve"> PAGEREF _Toc428538306 \h </w:instrText>
            </w:r>
            <w:r>
              <w:rPr>
                <w:noProof/>
                <w:webHidden/>
              </w:rPr>
            </w:r>
            <w:r>
              <w:rPr>
                <w:noProof/>
                <w:webHidden/>
              </w:rPr>
              <w:fldChar w:fldCharType="separate"/>
            </w:r>
            <w:r>
              <w:rPr>
                <w:noProof/>
                <w:webHidden/>
              </w:rPr>
              <w:t>4</w:t>
            </w:r>
            <w:r>
              <w:rPr>
                <w:noProof/>
                <w:webHidden/>
              </w:rPr>
              <w:fldChar w:fldCharType="end"/>
            </w:r>
          </w:hyperlink>
        </w:p>
        <w:p w:rsidR="00E03710" w:rsidRDefault="00E03710">
          <w:pPr>
            <w:pStyle w:val="TOC1"/>
            <w:tabs>
              <w:tab w:val="right" w:leader="dot" w:pos="9394"/>
            </w:tabs>
            <w:rPr>
              <w:noProof/>
              <w:lang w:eastAsia="en-US"/>
            </w:rPr>
          </w:pPr>
          <w:hyperlink w:anchor="_Toc428538307" w:history="1">
            <w:r w:rsidRPr="004E2C5E">
              <w:rPr>
                <w:rStyle w:val="Hyperlink"/>
                <w:noProof/>
                <w:lang w:val="en-GB"/>
              </w:rPr>
              <w:t>3. Project Description</w:t>
            </w:r>
            <w:r>
              <w:rPr>
                <w:noProof/>
                <w:webHidden/>
              </w:rPr>
              <w:tab/>
            </w:r>
            <w:r>
              <w:rPr>
                <w:noProof/>
                <w:webHidden/>
              </w:rPr>
              <w:fldChar w:fldCharType="begin"/>
            </w:r>
            <w:r>
              <w:rPr>
                <w:noProof/>
                <w:webHidden/>
              </w:rPr>
              <w:instrText xml:space="preserve"> PAGEREF _Toc428538307 \h </w:instrText>
            </w:r>
            <w:r>
              <w:rPr>
                <w:noProof/>
                <w:webHidden/>
              </w:rPr>
            </w:r>
            <w:r>
              <w:rPr>
                <w:noProof/>
                <w:webHidden/>
              </w:rPr>
              <w:fldChar w:fldCharType="separate"/>
            </w:r>
            <w:r>
              <w:rPr>
                <w:noProof/>
                <w:webHidden/>
              </w:rPr>
              <w:t>5</w:t>
            </w:r>
            <w:r>
              <w:rPr>
                <w:noProof/>
                <w:webHidden/>
              </w:rPr>
              <w:fldChar w:fldCharType="end"/>
            </w:r>
          </w:hyperlink>
        </w:p>
        <w:p w:rsidR="00E03710" w:rsidRDefault="00E03710">
          <w:pPr>
            <w:pStyle w:val="TOC2"/>
            <w:tabs>
              <w:tab w:val="right" w:leader="dot" w:pos="9394"/>
            </w:tabs>
            <w:rPr>
              <w:noProof/>
              <w:lang w:eastAsia="en-US"/>
            </w:rPr>
          </w:pPr>
          <w:hyperlink w:anchor="_Toc428538308" w:history="1">
            <w:r w:rsidRPr="004E2C5E">
              <w:rPr>
                <w:rStyle w:val="Hyperlink"/>
                <w:rFonts w:ascii="Calibri Light" w:hAnsi="Calibri Light"/>
                <w:noProof/>
                <w:lang w:val="en-GB"/>
              </w:rPr>
              <w:t>3.1 Project Background</w:t>
            </w:r>
            <w:r>
              <w:rPr>
                <w:noProof/>
                <w:webHidden/>
              </w:rPr>
              <w:tab/>
            </w:r>
            <w:r>
              <w:rPr>
                <w:noProof/>
                <w:webHidden/>
              </w:rPr>
              <w:fldChar w:fldCharType="begin"/>
            </w:r>
            <w:r>
              <w:rPr>
                <w:noProof/>
                <w:webHidden/>
              </w:rPr>
              <w:instrText xml:space="preserve"> PAGEREF _Toc428538308 \h </w:instrText>
            </w:r>
            <w:r>
              <w:rPr>
                <w:noProof/>
                <w:webHidden/>
              </w:rPr>
            </w:r>
            <w:r>
              <w:rPr>
                <w:noProof/>
                <w:webHidden/>
              </w:rPr>
              <w:fldChar w:fldCharType="separate"/>
            </w:r>
            <w:r>
              <w:rPr>
                <w:noProof/>
                <w:webHidden/>
              </w:rPr>
              <w:t>6</w:t>
            </w:r>
            <w:r>
              <w:rPr>
                <w:noProof/>
                <w:webHidden/>
              </w:rPr>
              <w:fldChar w:fldCharType="end"/>
            </w:r>
          </w:hyperlink>
        </w:p>
        <w:p w:rsidR="00E03710" w:rsidRDefault="00E03710">
          <w:pPr>
            <w:pStyle w:val="TOC2"/>
            <w:tabs>
              <w:tab w:val="right" w:leader="dot" w:pos="9394"/>
            </w:tabs>
            <w:rPr>
              <w:noProof/>
              <w:lang w:eastAsia="en-US"/>
            </w:rPr>
          </w:pPr>
          <w:hyperlink w:anchor="_Toc428538309" w:history="1">
            <w:r w:rsidRPr="004E2C5E">
              <w:rPr>
                <w:rStyle w:val="Hyperlink"/>
                <w:rFonts w:ascii="Calibri Light" w:hAnsi="Calibri Light"/>
                <w:noProof/>
                <w:lang w:val="en-GB"/>
              </w:rPr>
              <w:t>3.2 Project Design Procedure</w:t>
            </w:r>
            <w:r>
              <w:rPr>
                <w:noProof/>
                <w:webHidden/>
              </w:rPr>
              <w:tab/>
            </w:r>
            <w:r>
              <w:rPr>
                <w:noProof/>
                <w:webHidden/>
              </w:rPr>
              <w:fldChar w:fldCharType="begin"/>
            </w:r>
            <w:r>
              <w:rPr>
                <w:noProof/>
                <w:webHidden/>
              </w:rPr>
              <w:instrText xml:space="preserve"> PAGEREF _Toc428538309 \h </w:instrText>
            </w:r>
            <w:r>
              <w:rPr>
                <w:noProof/>
                <w:webHidden/>
              </w:rPr>
            </w:r>
            <w:r>
              <w:rPr>
                <w:noProof/>
                <w:webHidden/>
              </w:rPr>
              <w:fldChar w:fldCharType="separate"/>
            </w:r>
            <w:r>
              <w:rPr>
                <w:noProof/>
                <w:webHidden/>
              </w:rPr>
              <w:t>9</w:t>
            </w:r>
            <w:r>
              <w:rPr>
                <w:noProof/>
                <w:webHidden/>
              </w:rPr>
              <w:fldChar w:fldCharType="end"/>
            </w:r>
          </w:hyperlink>
        </w:p>
        <w:p w:rsidR="00E03710" w:rsidRDefault="00E03710">
          <w:pPr>
            <w:pStyle w:val="TOC2"/>
            <w:tabs>
              <w:tab w:val="right" w:leader="dot" w:pos="9394"/>
            </w:tabs>
            <w:rPr>
              <w:noProof/>
              <w:lang w:eastAsia="en-US"/>
            </w:rPr>
          </w:pPr>
          <w:hyperlink w:anchor="_Toc428538310" w:history="1">
            <w:r w:rsidRPr="004E2C5E">
              <w:rPr>
                <w:rStyle w:val="Hyperlink"/>
                <w:rFonts w:ascii="Calibri Light" w:hAnsi="Calibri Light"/>
                <w:noProof/>
                <w:lang w:val="en-GB"/>
              </w:rPr>
              <w:t>3.3 Technical Details</w:t>
            </w:r>
            <w:r>
              <w:rPr>
                <w:noProof/>
                <w:webHidden/>
              </w:rPr>
              <w:tab/>
            </w:r>
            <w:r>
              <w:rPr>
                <w:noProof/>
                <w:webHidden/>
              </w:rPr>
              <w:fldChar w:fldCharType="begin"/>
            </w:r>
            <w:r>
              <w:rPr>
                <w:noProof/>
                <w:webHidden/>
              </w:rPr>
              <w:instrText xml:space="preserve"> PAGEREF _Toc428538310 \h </w:instrText>
            </w:r>
            <w:r>
              <w:rPr>
                <w:noProof/>
                <w:webHidden/>
              </w:rPr>
            </w:r>
            <w:r>
              <w:rPr>
                <w:noProof/>
                <w:webHidden/>
              </w:rPr>
              <w:fldChar w:fldCharType="separate"/>
            </w:r>
            <w:r>
              <w:rPr>
                <w:noProof/>
                <w:webHidden/>
              </w:rPr>
              <w:t>11</w:t>
            </w:r>
            <w:r>
              <w:rPr>
                <w:noProof/>
                <w:webHidden/>
              </w:rPr>
              <w:fldChar w:fldCharType="end"/>
            </w:r>
          </w:hyperlink>
        </w:p>
        <w:p w:rsidR="00E03710" w:rsidRDefault="00E03710">
          <w:pPr>
            <w:pStyle w:val="TOC3"/>
            <w:tabs>
              <w:tab w:val="right" w:leader="dot" w:pos="9394"/>
            </w:tabs>
            <w:rPr>
              <w:noProof/>
              <w:lang w:eastAsia="en-US"/>
            </w:rPr>
          </w:pPr>
          <w:hyperlink w:anchor="_Toc428538311" w:history="1">
            <w:r w:rsidRPr="004E2C5E">
              <w:rPr>
                <w:rStyle w:val="Hyperlink"/>
                <w:rFonts w:ascii="Calibri Light" w:hAnsi="Calibri Light"/>
                <w:noProof/>
                <w:lang w:val="en-GB"/>
              </w:rPr>
              <w:t>3.3.1 Adaptor board design</w:t>
            </w:r>
            <w:r>
              <w:rPr>
                <w:noProof/>
                <w:webHidden/>
              </w:rPr>
              <w:tab/>
            </w:r>
            <w:r>
              <w:rPr>
                <w:noProof/>
                <w:webHidden/>
              </w:rPr>
              <w:fldChar w:fldCharType="begin"/>
            </w:r>
            <w:r>
              <w:rPr>
                <w:noProof/>
                <w:webHidden/>
              </w:rPr>
              <w:instrText xml:space="preserve"> PAGEREF _Toc428538311 \h </w:instrText>
            </w:r>
            <w:r>
              <w:rPr>
                <w:noProof/>
                <w:webHidden/>
              </w:rPr>
            </w:r>
            <w:r>
              <w:rPr>
                <w:noProof/>
                <w:webHidden/>
              </w:rPr>
              <w:fldChar w:fldCharType="separate"/>
            </w:r>
            <w:r>
              <w:rPr>
                <w:noProof/>
                <w:webHidden/>
              </w:rPr>
              <w:t>12</w:t>
            </w:r>
            <w:r>
              <w:rPr>
                <w:noProof/>
                <w:webHidden/>
              </w:rPr>
              <w:fldChar w:fldCharType="end"/>
            </w:r>
          </w:hyperlink>
        </w:p>
        <w:p w:rsidR="00E03710" w:rsidRDefault="00E03710">
          <w:pPr>
            <w:pStyle w:val="TOC3"/>
            <w:tabs>
              <w:tab w:val="right" w:leader="dot" w:pos="9394"/>
            </w:tabs>
            <w:rPr>
              <w:noProof/>
              <w:lang w:eastAsia="en-US"/>
            </w:rPr>
          </w:pPr>
          <w:hyperlink w:anchor="_Toc428538312" w:history="1">
            <w:r w:rsidRPr="004E2C5E">
              <w:rPr>
                <w:rStyle w:val="Hyperlink"/>
                <w:rFonts w:ascii="Calibri Light" w:hAnsi="Calibri Light"/>
                <w:noProof/>
                <w:lang w:val="en-GB"/>
              </w:rPr>
              <w:t>3.3.2 FPGA design</w:t>
            </w:r>
            <w:r>
              <w:rPr>
                <w:noProof/>
                <w:webHidden/>
              </w:rPr>
              <w:tab/>
            </w:r>
            <w:r>
              <w:rPr>
                <w:noProof/>
                <w:webHidden/>
              </w:rPr>
              <w:fldChar w:fldCharType="begin"/>
            </w:r>
            <w:r>
              <w:rPr>
                <w:noProof/>
                <w:webHidden/>
              </w:rPr>
              <w:instrText xml:space="preserve"> PAGEREF _Toc428538312 \h </w:instrText>
            </w:r>
            <w:r>
              <w:rPr>
                <w:noProof/>
                <w:webHidden/>
              </w:rPr>
            </w:r>
            <w:r>
              <w:rPr>
                <w:noProof/>
                <w:webHidden/>
              </w:rPr>
              <w:fldChar w:fldCharType="separate"/>
            </w:r>
            <w:r>
              <w:rPr>
                <w:noProof/>
                <w:webHidden/>
              </w:rPr>
              <w:t>15</w:t>
            </w:r>
            <w:r>
              <w:rPr>
                <w:noProof/>
                <w:webHidden/>
              </w:rPr>
              <w:fldChar w:fldCharType="end"/>
            </w:r>
          </w:hyperlink>
        </w:p>
        <w:p w:rsidR="00E03710" w:rsidRDefault="00E03710">
          <w:pPr>
            <w:pStyle w:val="TOC3"/>
            <w:tabs>
              <w:tab w:val="right" w:leader="dot" w:pos="9394"/>
            </w:tabs>
            <w:rPr>
              <w:noProof/>
              <w:lang w:eastAsia="en-US"/>
            </w:rPr>
          </w:pPr>
          <w:hyperlink w:anchor="_Toc428538313" w:history="1">
            <w:r w:rsidRPr="004E2C5E">
              <w:rPr>
                <w:rStyle w:val="Hyperlink"/>
                <w:rFonts w:ascii="Calibri Light" w:hAnsi="Calibri Light"/>
                <w:noProof/>
                <w:lang w:val="en-GB"/>
              </w:rPr>
              <w:t>3.3.3 User Interface Development</w:t>
            </w:r>
            <w:r>
              <w:rPr>
                <w:noProof/>
                <w:webHidden/>
              </w:rPr>
              <w:tab/>
            </w:r>
            <w:r>
              <w:rPr>
                <w:noProof/>
                <w:webHidden/>
              </w:rPr>
              <w:fldChar w:fldCharType="begin"/>
            </w:r>
            <w:r>
              <w:rPr>
                <w:noProof/>
                <w:webHidden/>
              </w:rPr>
              <w:instrText xml:space="preserve"> PAGEREF _Toc428538313 \h </w:instrText>
            </w:r>
            <w:r>
              <w:rPr>
                <w:noProof/>
                <w:webHidden/>
              </w:rPr>
            </w:r>
            <w:r>
              <w:rPr>
                <w:noProof/>
                <w:webHidden/>
              </w:rPr>
              <w:fldChar w:fldCharType="separate"/>
            </w:r>
            <w:r>
              <w:rPr>
                <w:noProof/>
                <w:webHidden/>
              </w:rPr>
              <w:t>16</w:t>
            </w:r>
            <w:r>
              <w:rPr>
                <w:noProof/>
                <w:webHidden/>
              </w:rPr>
              <w:fldChar w:fldCharType="end"/>
            </w:r>
          </w:hyperlink>
        </w:p>
        <w:p w:rsidR="00E03710" w:rsidRDefault="00E03710">
          <w:pPr>
            <w:pStyle w:val="TOC3"/>
            <w:tabs>
              <w:tab w:val="right" w:leader="dot" w:pos="9394"/>
            </w:tabs>
            <w:rPr>
              <w:noProof/>
              <w:lang w:eastAsia="en-US"/>
            </w:rPr>
          </w:pPr>
          <w:hyperlink w:anchor="_Toc428538314" w:history="1">
            <w:r w:rsidRPr="004E2C5E">
              <w:rPr>
                <w:rStyle w:val="Hyperlink"/>
                <w:rFonts w:ascii="Calibri Light" w:hAnsi="Calibri Light"/>
                <w:noProof/>
                <w:lang w:val="en-GB"/>
              </w:rPr>
              <w:t>3.3.4 Project Planning</w:t>
            </w:r>
            <w:r>
              <w:rPr>
                <w:noProof/>
                <w:webHidden/>
              </w:rPr>
              <w:tab/>
            </w:r>
            <w:r>
              <w:rPr>
                <w:noProof/>
                <w:webHidden/>
              </w:rPr>
              <w:fldChar w:fldCharType="begin"/>
            </w:r>
            <w:r>
              <w:rPr>
                <w:noProof/>
                <w:webHidden/>
              </w:rPr>
              <w:instrText xml:space="preserve"> PAGEREF _Toc428538314 \h </w:instrText>
            </w:r>
            <w:r>
              <w:rPr>
                <w:noProof/>
                <w:webHidden/>
              </w:rPr>
            </w:r>
            <w:r>
              <w:rPr>
                <w:noProof/>
                <w:webHidden/>
              </w:rPr>
              <w:fldChar w:fldCharType="separate"/>
            </w:r>
            <w:r>
              <w:rPr>
                <w:noProof/>
                <w:webHidden/>
              </w:rPr>
              <w:t>20</w:t>
            </w:r>
            <w:r>
              <w:rPr>
                <w:noProof/>
                <w:webHidden/>
              </w:rPr>
              <w:fldChar w:fldCharType="end"/>
            </w:r>
          </w:hyperlink>
        </w:p>
        <w:p w:rsidR="00E03710" w:rsidRDefault="00E03710">
          <w:pPr>
            <w:pStyle w:val="TOC2"/>
            <w:tabs>
              <w:tab w:val="right" w:leader="dot" w:pos="9394"/>
            </w:tabs>
            <w:rPr>
              <w:noProof/>
              <w:lang w:eastAsia="en-US"/>
            </w:rPr>
          </w:pPr>
          <w:hyperlink w:anchor="_Toc428538315" w:history="1">
            <w:r w:rsidRPr="004E2C5E">
              <w:rPr>
                <w:rStyle w:val="Hyperlink"/>
                <w:rFonts w:ascii="Calibri Light" w:hAnsi="Calibri Light"/>
                <w:noProof/>
                <w:lang w:val="en-GB"/>
              </w:rPr>
              <w:t>3.4 Additional Work</w:t>
            </w:r>
            <w:r>
              <w:rPr>
                <w:noProof/>
                <w:webHidden/>
              </w:rPr>
              <w:tab/>
            </w:r>
            <w:r>
              <w:rPr>
                <w:noProof/>
                <w:webHidden/>
              </w:rPr>
              <w:fldChar w:fldCharType="begin"/>
            </w:r>
            <w:r>
              <w:rPr>
                <w:noProof/>
                <w:webHidden/>
              </w:rPr>
              <w:instrText xml:space="preserve"> PAGEREF _Toc428538315 \h </w:instrText>
            </w:r>
            <w:r>
              <w:rPr>
                <w:noProof/>
                <w:webHidden/>
              </w:rPr>
            </w:r>
            <w:r>
              <w:rPr>
                <w:noProof/>
                <w:webHidden/>
              </w:rPr>
              <w:fldChar w:fldCharType="separate"/>
            </w:r>
            <w:r>
              <w:rPr>
                <w:noProof/>
                <w:webHidden/>
              </w:rPr>
              <w:t>21</w:t>
            </w:r>
            <w:r>
              <w:rPr>
                <w:noProof/>
                <w:webHidden/>
              </w:rPr>
              <w:fldChar w:fldCharType="end"/>
            </w:r>
          </w:hyperlink>
        </w:p>
        <w:p w:rsidR="00E03710" w:rsidRDefault="00E03710">
          <w:pPr>
            <w:pStyle w:val="TOC1"/>
            <w:tabs>
              <w:tab w:val="right" w:leader="dot" w:pos="9394"/>
            </w:tabs>
            <w:rPr>
              <w:noProof/>
              <w:lang w:eastAsia="en-US"/>
            </w:rPr>
          </w:pPr>
          <w:hyperlink w:anchor="_Toc428538316" w:history="1">
            <w:r w:rsidRPr="004E2C5E">
              <w:rPr>
                <w:rStyle w:val="Hyperlink"/>
                <w:noProof/>
                <w:lang w:val="en-GB"/>
              </w:rPr>
              <w:t>4. Project Refection</w:t>
            </w:r>
            <w:r>
              <w:rPr>
                <w:noProof/>
                <w:webHidden/>
              </w:rPr>
              <w:tab/>
            </w:r>
            <w:r>
              <w:rPr>
                <w:noProof/>
                <w:webHidden/>
              </w:rPr>
              <w:fldChar w:fldCharType="begin"/>
            </w:r>
            <w:r>
              <w:rPr>
                <w:noProof/>
                <w:webHidden/>
              </w:rPr>
              <w:instrText xml:space="preserve"> PAGEREF _Toc428538316 \h </w:instrText>
            </w:r>
            <w:r>
              <w:rPr>
                <w:noProof/>
                <w:webHidden/>
              </w:rPr>
            </w:r>
            <w:r>
              <w:rPr>
                <w:noProof/>
                <w:webHidden/>
              </w:rPr>
              <w:fldChar w:fldCharType="separate"/>
            </w:r>
            <w:r>
              <w:rPr>
                <w:noProof/>
                <w:webHidden/>
              </w:rPr>
              <w:t>21</w:t>
            </w:r>
            <w:r>
              <w:rPr>
                <w:noProof/>
                <w:webHidden/>
              </w:rPr>
              <w:fldChar w:fldCharType="end"/>
            </w:r>
          </w:hyperlink>
        </w:p>
        <w:p w:rsidR="00E03710" w:rsidRDefault="00E03710">
          <w:pPr>
            <w:pStyle w:val="TOC2"/>
            <w:tabs>
              <w:tab w:val="right" w:leader="dot" w:pos="9394"/>
            </w:tabs>
            <w:rPr>
              <w:noProof/>
              <w:lang w:eastAsia="en-US"/>
            </w:rPr>
          </w:pPr>
          <w:hyperlink w:anchor="_Toc428538317" w:history="1">
            <w:r w:rsidRPr="004E2C5E">
              <w:rPr>
                <w:rStyle w:val="Hyperlink"/>
                <w:noProof/>
                <w:lang w:val="en-GB"/>
              </w:rPr>
              <w:t>4.1 Challenges</w:t>
            </w:r>
            <w:r>
              <w:rPr>
                <w:noProof/>
                <w:webHidden/>
              </w:rPr>
              <w:tab/>
            </w:r>
            <w:r>
              <w:rPr>
                <w:noProof/>
                <w:webHidden/>
              </w:rPr>
              <w:fldChar w:fldCharType="begin"/>
            </w:r>
            <w:r>
              <w:rPr>
                <w:noProof/>
                <w:webHidden/>
              </w:rPr>
              <w:instrText xml:space="preserve"> PAGEREF _Toc428538317 \h </w:instrText>
            </w:r>
            <w:r>
              <w:rPr>
                <w:noProof/>
                <w:webHidden/>
              </w:rPr>
            </w:r>
            <w:r>
              <w:rPr>
                <w:noProof/>
                <w:webHidden/>
              </w:rPr>
              <w:fldChar w:fldCharType="separate"/>
            </w:r>
            <w:r>
              <w:rPr>
                <w:noProof/>
                <w:webHidden/>
              </w:rPr>
              <w:t>22</w:t>
            </w:r>
            <w:r>
              <w:rPr>
                <w:noProof/>
                <w:webHidden/>
              </w:rPr>
              <w:fldChar w:fldCharType="end"/>
            </w:r>
          </w:hyperlink>
        </w:p>
        <w:p w:rsidR="00E03710" w:rsidRDefault="00E03710">
          <w:pPr>
            <w:pStyle w:val="TOC2"/>
            <w:tabs>
              <w:tab w:val="right" w:leader="dot" w:pos="9394"/>
            </w:tabs>
            <w:rPr>
              <w:noProof/>
              <w:lang w:eastAsia="en-US"/>
            </w:rPr>
          </w:pPr>
          <w:hyperlink w:anchor="_Toc428538318" w:history="1">
            <w:r w:rsidRPr="004E2C5E">
              <w:rPr>
                <w:rStyle w:val="Hyperlink"/>
                <w:noProof/>
                <w:lang w:val="en-GB"/>
              </w:rPr>
              <w:t>4.2 Personal and Professional lessons</w:t>
            </w:r>
            <w:r>
              <w:rPr>
                <w:noProof/>
                <w:webHidden/>
              </w:rPr>
              <w:tab/>
            </w:r>
            <w:r>
              <w:rPr>
                <w:noProof/>
                <w:webHidden/>
              </w:rPr>
              <w:fldChar w:fldCharType="begin"/>
            </w:r>
            <w:r>
              <w:rPr>
                <w:noProof/>
                <w:webHidden/>
              </w:rPr>
              <w:instrText xml:space="preserve"> PAGEREF _Toc428538318 \h </w:instrText>
            </w:r>
            <w:r>
              <w:rPr>
                <w:noProof/>
                <w:webHidden/>
              </w:rPr>
            </w:r>
            <w:r>
              <w:rPr>
                <w:noProof/>
                <w:webHidden/>
              </w:rPr>
              <w:fldChar w:fldCharType="separate"/>
            </w:r>
            <w:r>
              <w:rPr>
                <w:noProof/>
                <w:webHidden/>
              </w:rPr>
              <w:t>23</w:t>
            </w:r>
            <w:r>
              <w:rPr>
                <w:noProof/>
                <w:webHidden/>
              </w:rPr>
              <w:fldChar w:fldCharType="end"/>
            </w:r>
          </w:hyperlink>
        </w:p>
        <w:p w:rsidR="00E03710" w:rsidRDefault="00E03710">
          <w:pPr>
            <w:pStyle w:val="TOC2"/>
            <w:tabs>
              <w:tab w:val="right" w:leader="dot" w:pos="9394"/>
            </w:tabs>
            <w:rPr>
              <w:noProof/>
              <w:lang w:eastAsia="en-US"/>
            </w:rPr>
          </w:pPr>
          <w:hyperlink w:anchor="_Toc428538319" w:history="1">
            <w:r w:rsidRPr="004E2C5E">
              <w:rPr>
                <w:rStyle w:val="Hyperlink"/>
                <w:noProof/>
                <w:lang w:val="en-GB"/>
              </w:rPr>
              <w:t>4.3 Future work</w:t>
            </w:r>
            <w:r>
              <w:rPr>
                <w:noProof/>
                <w:webHidden/>
              </w:rPr>
              <w:tab/>
            </w:r>
            <w:r>
              <w:rPr>
                <w:noProof/>
                <w:webHidden/>
              </w:rPr>
              <w:fldChar w:fldCharType="begin"/>
            </w:r>
            <w:r>
              <w:rPr>
                <w:noProof/>
                <w:webHidden/>
              </w:rPr>
              <w:instrText xml:space="preserve"> PAGEREF _Toc428538319 \h </w:instrText>
            </w:r>
            <w:r>
              <w:rPr>
                <w:noProof/>
                <w:webHidden/>
              </w:rPr>
            </w:r>
            <w:r>
              <w:rPr>
                <w:noProof/>
                <w:webHidden/>
              </w:rPr>
              <w:fldChar w:fldCharType="separate"/>
            </w:r>
            <w:r>
              <w:rPr>
                <w:noProof/>
                <w:webHidden/>
              </w:rPr>
              <w:t>24</w:t>
            </w:r>
            <w:r>
              <w:rPr>
                <w:noProof/>
                <w:webHidden/>
              </w:rPr>
              <w:fldChar w:fldCharType="end"/>
            </w:r>
          </w:hyperlink>
        </w:p>
        <w:p w:rsidR="00E03710" w:rsidRDefault="00E03710">
          <w:pPr>
            <w:pStyle w:val="TOC2"/>
            <w:tabs>
              <w:tab w:val="right" w:leader="dot" w:pos="9394"/>
            </w:tabs>
            <w:rPr>
              <w:noProof/>
              <w:lang w:eastAsia="en-US"/>
            </w:rPr>
          </w:pPr>
          <w:hyperlink w:anchor="_Toc428538320" w:history="1">
            <w:r w:rsidRPr="004E2C5E">
              <w:rPr>
                <w:rStyle w:val="Hyperlink"/>
                <w:noProof/>
                <w:lang w:val="en-GB"/>
              </w:rPr>
              <w:t>4.4 Relevance to degree course</w:t>
            </w:r>
            <w:r>
              <w:rPr>
                <w:noProof/>
                <w:webHidden/>
              </w:rPr>
              <w:tab/>
            </w:r>
            <w:r>
              <w:rPr>
                <w:noProof/>
                <w:webHidden/>
              </w:rPr>
              <w:fldChar w:fldCharType="begin"/>
            </w:r>
            <w:r>
              <w:rPr>
                <w:noProof/>
                <w:webHidden/>
              </w:rPr>
              <w:instrText xml:space="preserve"> PAGEREF _Toc428538320 \h </w:instrText>
            </w:r>
            <w:r>
              <w:rPr>
                <w:noProof/>
                <w:webHidden/>
              </w:rPr>
            </w:r>
            <w:r>
              <w:rPr>
                <w:noProof/>
                <w:webHidden/>
              </w:rPr>
              <w:fldChar w:fldCharType="separate"/>
            </w:r>
            <w:r>
              <w:rPr>
                <w:noProof/>
                <w:webHidden/>
              </w:rPr>
              <w:t>24</w:t>
            </w:r>
            <w:r>
              <w:rPr>
                <w:noProof/>
                <w:webHidden/>
              </w:rPr>
              <w:fldChar w:fldCharType="end"/>
            </w:r>
          </w:hyperlink>
        </w:p>
        <w:p w:rsidR="00E03710" w:rsidRDefault="00E03710">
          <w:pPr>
            <w:pStyle w:val="TOC1"/>
            <w:tabs>
              <w:tab w:val="right" w:leader="dot" w:pos="9394"/>
            </w:tabs>
            <w:rPr>
              <w:noProof/>
              <w:lang w:eastAsia="en-US"/>
            </w:rPr>
          </w:pPr>
          <w:hyperlink w:anchor="_Toc428538321" w:history="1">
            <w:r w:rsidRPr="004E2C5E">
              <w:rPr>
                <w:rStyle w:val="Hyperlink"/>
                <w:noProof/>
                <w:lang w:val="en-GB"/>
              </w:rPr>
              <w:t>5. Conclusion</w:t>
            </w:r>
            <w:r>
              <w:rPr>
                <w:noProof/>
                <w:webHidden/>
              </w:rPr>
              <w:tab/>
            </w:r>
            <w:r>
              <w:rPr>
                <w:noProof/>
                <w:webHidden/>
              </w:rPr>
              <w:fldChar w:fldCharType="begin"/>
            </w:r>
            <w:r>
              <w:rPr>
                <w:noProof/>
                <w:webHidden/>
              </w:rPr>
              <w:instrText xml:space="preserve"> PAGEREF _Toc428538321 \h </w:instrText>
            </w:r>
            <w:r>
              <w:rPr>
                <w:noProof/>
                <w:webHidden/>
              </w:rPr>
            </w:r>
            <w:r>
              <w:rPr>
                <w:noProof/>
                <w:webHidden/>
              </w:rPr>
              <w:fldChar w:fldCharType="separate"/>
            </w:r>
            <w:r>
              <w:rPr>
                <w:noProof/>
                <w:webHidden/>
              </w:rPr>
              <w:t>25</w:t>
            </w:r>
            <w:r>
              <w:rPr>
                <w:noProof/>
                <w:webHidden/>
              </w:rPr>
              <w:fldChar w:fldCharType="end"/>
            </w:r>
          </w:hyperlink>
        </w:p>
        <w:p w:rsidR="00E03710" w:rsidRDefault="00E03710">
          <w:pPr>
            <w:pStyle w:val="TOC1"/>
            <w:tabs>
              <w:tab w:val="right" w:leader="dot" w:pos="9394"/>
            </w:tabs>
            <w:rPr>
              <w:noProof/>
              <w:lang w:eastAsia="en-US"/>
            </w:rPr>
          </w:pPr>
          <w:hyperlink w:anchor="_Toc428538322" w:history="1">
            <w:r w:rsidRPr="004E2C5E">
              <w:rPr>
                <w:rStyle w:val="Hyperlink"/>
                <w:noProof/>
                <w:lang w:val="en-GB"/>
              </w:rPr>
              <w:t>Reference</w:t>
            </w:r>
            <w:r>
              <w:rPr>
                <w:noProof/>
                <w:webHidden/>
              </w:rPr>
              <w:tab/>
            </w:r>
            <w:r>
              <w:rPr>
                <w:noProof/>
                <w:webHidden/>
              </w:rPr>
              <w:fldChar w:fldCharType="begin"/>
            </w:r>
            <w:r>
              <w:rPr>
                <w:noProof/>
                <w:webHidden/>
              </w:rPr>
              <w:instrText xml:space="preserve"> PAGEREF _Toc428538322 \h </w:instrText>
            </w:r>
            <w:r>
              <w:rPr>
                <w:noProof/>
                <w:webHidden/>
              </w:rPr>
            </w:r>
            <w:r>
              <w:rPr>
                <w:noProof/>
                <w:webHidden/>
              </w:rPr>
              <w:fldChar w:fldCharType="separate"/>
            </w:r>
            <w:r>
              <w:rPr>
                <w:noProof/>
                <w:webHidden/>
              </w:rPr>
              <w:t>26</w:t>
            </w:r>
            <w:r>
              <w:rPr>
                <w:noProof/>
                <w:webHidden/>
              </w:rPr>
              <w:fldChar w:fldCharType="end"/>
            </w:r>
          </w:hyperlink>
        </w:p>
        <w:p w:rsidR="00564875" w:rsidRPr="00515597" w:rsidRDefault="008764F9" w:rsidP="00E03710">
          <w:pPr>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3" w:name="_Toc428538306"/>
      <w:r w:rsidRPr="00515597">
        <w:rPr>
          <w:lang w:val="en-GB"/>
        </w:rPr>
        <w:lastRenderedPageBreak/>
        <w:t>2. Company Overview</w:t>
      </w:r>
      <w:bookmarkEnd w:id="3"/>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w:t>
      </w:r>
      <w:r w:rsidR="00E760BD">
        <w:rPr>
          <w:rFonts w:cs="Calibri"/>
          <w:color w:val="000000"/>
          <w:sz w:val="24"/>
          <w:szCs w:val="24"/>
          <w:lang w:val="en-GB"/>
        </w:rPr>
        <w:t>played</w:t>
      </w:r>
      <w:r w:rsidRPr="00515597">
        <w:rPr>
          <w:rFonts w:cs="Calibri"/>
          <w:color w:val="000000"/>
          <w:sz w:val="24"/>
          <w:szCs w:val="24"/>
          <w:lang w:val="en-GB"/>
        </w:rPr>
        <w:t xml:space="preserve"> a pioneering role in a broad range of areas including drug discovery, pharmaceutical automation, laboratory instrumentation, digital printing, wireless communications and consumer products. </w:t>
      </w:r>
    </w:p>
    <w:p w:rsidR="00564875" w:rsidRPr="00CF24A7" w:rsidRDefault="00CF24A7" w:rsidP="00CF24A7">
      <w:pPr>
        <w:autoSpaceDE w:val="0"/>
        <w:autoSpaceDN w:val="0"/>
        <w:adjustRightInd w:val="0"/>
        <w:spacing w:after="0" w:line="360" w:lineRule="auto"/>
        <w:ind w:left="8640"/>
        <w:rPr>
          <w:rFonts w:cs="Calibri"/>
          <w:color w:val="000000"/>
          <w:sz w:val="24"/>
          <w:szCs w:val="24"/>
          <w:lang w:val="en-GB"/>
        </w:rPr>
      </w:pPr>
      <w:r>
        <w:rPr>
          <w:rFonts w:cs="Calibri"/>
          <w:color w:val="000000"/>
          <w:sz w:val="24"/>
          <w:szCs w:val="24"/>
          <w:vertAlign w:val="subscript"/>
          <w:lang w:val="en-GB"/>
        </w:rPr>
        <w:t xml:space="preserve">            </w:t>
      </w:r>
      <w:r w:rsidRPr="00CF24A7">
        <w:rPr>
          <w:rFonts w:cs="Calibri"/>
          <w:color w:val="000000"/>
          <w:sz w:val="24"/>
          <w:szCs w:val="24"/>
          <w:vertAlign w:val="subscript"/>
          <w:lang w:val="en-GB"/>
        </w:rPr>
        <w:t>[2]</w:t>
      </w:r>
      <w:r w:rsidR="00641F29" w:rsidRPr="00CF24A7">
        <w:rPr>
          <w:rFonts w:cs="Calibri"/>
          <w:noProof/>
          <w:color w:val="000000"/>
          <w:sz w:val="24"/>
          <w:szCs w:val="24"/>
          <w:lang w:eastAsia="en-US"/>
        </w:rPr>
        <w:drawing>
          <wp:anchor distT="0" distB="0" distL="114300" distR="114300" simplePos="0" relativeHeight="251696128" behindDoc="0" locked="0" layoutInCell="1" allowOverlap="1">
            <wp:simplePos x="0" y="0"/>
            <wp:positionH relativeFrom="column">
              <wp:posOffset>-7620</wp:posOffset>
            </wp:positionH>
            <wp:positionV relativeFrom="paragraph">
              <wp:posOffset>285115</wp:posOffset>
            </wp:positionV>
            <wp:extent cx="5965825" cy="198310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9" cstate="print"/>
                    <a:stretch>
                      <a:fillRect/>
                    </a:stretch>
                  </pic:blipFill>
                  <pic:spPr>
                    <a:xfrm>
                      <a:off x="0" y="0"/>
                      <a:ext cx="5965825" cy="1983105"/>
                    </a:xfrm>
                    <a:prstGeom prst="rect">
                      <a:avLst/>
                    </a:prstGeom>
                  </pic:spPr>
                </pic:pic>
              </a:graphicData>
            </a:graphic>
          </wp:anchor>
        </w:drawing>
      </w:r>
    </w:p>
    <w:p w:rsidR="00CF24A7" w:rsidRDefault="00CF24A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623C8" w:rsidRPr="00E03710" w:rsidRDefault="00564875" w:rsidP="00E03710">
      <w:pPr>
        <w:autoSpaceDE w:val="0"/>
        <w:autoSpaceDN w:val="0"/>
        <w:adjustRightInd w:val="0"/>
        <w:spacing w:after="0" w:line="360" w:lineRule="auto"/>
        <w:rPr>
          <w:rFonts w:eastAsia="SimSun" w:cs="Calibri" w:hint="eastAsia"/>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0876D2" w:rsidRDefault="000876D2" w:rsidP="00B40F57">
      <w:pPr>
        <w:spacing w:line="360" w:lineRule="auto"/>
        <w:rPr>
          <w:rFonts w:eastAsia="SimSun" w:hint="eastAsia"/>
          <w:sz w:val="24"/>
          <w:szCs w:val="24"/>
          <w:lang w:val="en-GB"/>
        </w:rPr>
      </w:pPr>
    </w:p>
    <w:p w:rsidR="008765D4" w:rsidRPr="00515597" w:rsidRDefault="006D0A4F" w:rsidP="00B40F57">
      <w:pPr>
        <w:spacing w:line="360" w:lineRule="auto"/>
        <w:rPr>
          <w:sz w:val="24"/>
          <w:szCs w:val="24"/>
          <w:lang w:val="en-GB"/>
        </w:rPr>
      </w:pPr>
      <w:r w:rsidRPr="00515597">
        <w:rPr>
          <w:noProof/>
          <w:sz w:val="24"/>
          <w:szCs w:val="24"/>
          <w:lang w:eastAsia="en-US"/>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 xml:space="preserve">brings the company </w:t>
      </w:r>
      <w:r w:rsidR="00BD54D1" w:rsidRPr="00C235AF">
        <w:rPr>
          <w:sz w:val="24"/>
          <w:szCs w:val="24"/>
          <w:lang w:val="en-GB"/>
        </w:rPr>
        <w:t>large</w:t>
      </w:r>
      <w:r w:rsidR="00BD54D1">
        <w:rPr>
          <w:sz w:val="24"/>
          <w:szCs w:val="24"/>
          <w:lang w:val="en-GB"/>
        </w:rPr>
        <w:t xml:space="preserve"> and </w:t>
      </w:r>
      <w:r w:rsidR="00641F29">
        <w:rPr>
          <w:sz w:val="24"/>
          <w:szCs w:val="24"/>
          <w:lang w:val="en-GB"/>
        </w:rPr>
        <w:t>steady</w:t>
      </w:r>
      <w:r w:rsidR="00E6220D" w:rsidRPr="00515597">
        <w:rPr>
          <w:sz w:val="24"/>
          <w:szCs w:val="24"/>
          <w:lang w:val="en-GB"/>
        </w:rPr>
        <w:t xml:space="preserve">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w:t>
      </w:r>
      <w:r w:rsidR="00C235AF">
        <w:rPr>
          <w:sz w:val="24"/>
          <w:szCs w:val="24"/>
          <w:lang w:val="en-GB"/>
        </w:rPr>
        <w:t>was</w:t>
      </w:r>
      <w:r w:rsidR="007C009F" w:rsidRPr="00515597">
        <w:rPr>
          <w:sz w:val="24"/>
          <w:szCs w:val="24"/>
          <w:lang w:val="en-GB"/>
        </w:rPr>
        <w:t xml:space="preserve"> reported an</w:t>
      </w:r>
      <w:r w:rsidR="008A65C0">
        <w:rPr>
          <w:sz w:val="24"/>
          <w:szCs w:val="24"/>
          <w:lang w:val="en-GB"/>
        </w:rPr>
        <w:t>d discussed in weekly meeting within</w:t>
      </w:r>
      <w:r w:rsidR="007C009F" w:rsidRPr="00515597">
        <w:rPr>
          <w:sz w:val="24"/>
          <w:szCs w:val="24"/>
          <w:lang w:val="en-GB"/>
        </w:rPr>
        <w:t xml:space="preserve">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During the six-month internship in this company, I received tremendous help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Pr>
          <w:sz w:val="24"/>
          <w:szCs w:val="24"/>
          <w:lang w:val="en-GB"/>
        </w:rPr>
        <w:t>experience in TTP Meteor and</w:t>
      </w:r>
      <w:r w:rsidR="00733017" w:rsidRPr="00B40F57">
        <w:rPr>
          <w:sz w:val="24"/>
          <w:szCs w:val="24"/>
          <w:lang w:val="en-GB"/>
        </w:rPr>
        <w:t xml:space="preserve"> in printing industry</w:t>
      </w:r>
      <w:r>
        <w:rPr>
          <w:sz w:val="24"/>
          <w:szCs w:val="24"/>
          <w:lang w:val="en-GB"/>
        </w:rPr>
        <w:t>, they</w:t>
      </w:r>
      <w:r w:rsidR="00733017" w:rsidRPr="00B40F57">
        <w:rPr>
          <w:sz w:val="24"/>
          <w:szCs w:val="24"/>
          <w:lang w:val="en-GB"/>
        </w:rPr>
        <w:t xml:space="preserve"> are far-sighted, knowing the potential steps, time </w:t>
      </w:r>
      <w:r w:rsidR="00F25085">
        <w:rPr>
          <w:sz w:val="24"/>
          <w:szCs w:val="24"/>
          <w:lang w:val="en-GB"/>
        </w:rPr>
        <w:t>allocation</w:t>
      </w:r>
      <w:r w:rsidR="00733017" w:rsidRPr="00B40F57">
        <w:rPr>
          <w:sz w:val="24"/>
          <w:szCs w:val="24"/>
          <w:lang w:val="en-GB"/>
        </w:rPr>
        <w:t xml:space="preserve"> and </w:t>
      </w:r>
      <w:r w:rsidR="00E21591">
        <w:rPr>
          <w:sz w:val="24"/>
          <w:szCs w:val="24"/>
          <w:lang w:val="en-GB"/>
        </w:rPr>
        <w:t xml:space="preserve">possible </w:t>
      </w:r>
      <w:r w:rsidR="00733017" w:rsidRPr="00B40F57">
        <w:rPr>
          <w:sz w:val="24"/>
          <w:szCs w:val="24"/>
          <w:lang w:val="en-GB"/>
        </w:rPr>
        <w:t>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w:t>
      </w:r>
      <w:r w:rsidR="005541DC">
        <w:rPr>
          <w:rFonts w:cs="Calibri"/>
          <w:color w:val="000000"/>
          <w:sz w:val="24"/>
          <w:szCs w:val="24"/>
          <w:lang w:val="en-GB"/>
        </w:rPr>
        <w:t>prevented me from</w:t>
      </w:r>
      <w:r w:rsidR="00733017" w:rsidRPr="00515597">
        <w:rPr>
          <w:rFonts w:cs="Calibri"/>
          <w:color w:val="000000"/>
          <w:sz w:val="24"/>
          <w:szCs w:val="24"/>
          <w:lang w:val="en-GB"/>
        </w:rPr>
        <w:t xml:space="preserve">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w:t>
      </w:r>
      <w:r w:rsidR="00CC1C5A">
        <w:rPr>
          <w:rFonts w:cs="Calibri"/>
          <w:color w:val="000000"/>
          <w:sz w:val="24"/>
          <w:szCs w:val="24"/>
          <w:lang w:val="en-GB"/>
        </w:rPr>
        <w:t xml:space="preserve">a </w:t>
      </w:r>
      <w:r w:rsidR="00BE3E9F" w:rsidRPr="00515597">
        <w:rPr>
          <w:rFonts w:cs="Calibri"/>
          <w:color w:val="000000"/>
          <w:sz w:val="24"/>
          <w:szCs w:val="24"/>
          <w:lang w:val="en-GB"/>
        </w:rPr>
        <w:t>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w:t>
      </w:r>
      <w:r w:rsidR="00C1370B">
        <w:rPr>
          <w:rFonts w:cs="Calibri"/>
          <w:color w:val="000000"/>
          <w:sz w:val="24"/>
          <w:szCs w:val="24"/>
          <w:lang w:val="en-GB"/>
        </w:rPr>
        <w:t xml:space="preserve">specialised in different areas, </w:t>
      </w:r>
      <w:r w:rsidR="00BE3E9F" w:rsidRPr="00515597">
        <w:rPr>
          <w:rFonts w:cs="Calibri"/>
          <w:color w:val="000000"/>
          <w:sz w:val="24"/>
          <w:szCs w:val="24"/>
          <w:lang w:val="en-GB"/>
        </w:rPr>
        <w:t>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538307"/>
      <w:r w:rsidRPr="00515597">
        <w:rPr>
          <w:lang w:val="en-GB"/>
        </w:rPr>
        <w:lastRenderedPageBreak/>
        <w:t>3. Project Description</w:t>
      </w:r>
      <w:bookmarkEnd w:id="4"/>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9315AC"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My project</w:t>
      </w:r>
      <w:r w:rsidR="00564875" w:rsidRPr="00515597">
        <w:rPr>
          <w:rFonts w:cs="Calibri"/>
          <w:color w:val="000000"/>
          <w:sz w:val="24"/>
          <w:szCs w:val="24"/>
          <w:lang w:val="en-GB"/>
        </w:rPr>
        <w:t xml:space="preserve"> during this placement is</w:t>
      </w:r>
      <w:r>
        <w:rPr>
          <w:rFonts w:cs="Calibri"/>
          <w:color w:val="000000"/>
          <w:sz w:val="24"/>
          <w:szCs w:val="24"/>
          <w:lang w:val="en-GB"/>
        </w:rPr>
        <w:t xml:space="preserve"> to</w:t>
      </w:r>
      <w:r w:rsidR="00564875" w:rsidRPr="00515597">
        <w:rPr>
          <w:rFonts w:cs="Calibri"/>
          <w:color w:val="000000"/>
          <w:sz w:val="24"/>
          <w:szCs w:val="24"/>
          <w:lang w:val="en-GB"/>
        </w:rPr>
        <w:t xml:space="preserve"> develop a procedure which inspects and analyses hardware operations, including hardware components into the regression test. </w:t>
      </w:r>
      <w:r>
        <w:rPr>
          <w:rFonts w:cs="Calibri"/>
          <w:color w:val="000000"/>
          <w:sz w:val="24"/>
          <w:szCs w:val="24"/>
          <w:lang w:val="en-GB"/>
        </w:rPr>
        <w:t xml:space="preserve">Regression test is defined as a type of test aiming to uncover bug after system change, such as software enhancement. </w:t>
      </w:r>
      <w:r w:rsidR="00564875" w:rsidRPr="00515597">
        <w:rPr>
          <w:rFonts w:cs="Calibri"/>
          <w:color w:val="000000"/>
          <w:sz w:val="24"/>
          <w:szCs w:val="24"/>
          <w:lang w:val="en-GB"/>
        </w:rPr>
        <w:t>Before explaining any details, an over</w:t>
      </w:r>
      <w:r>
        <w:rPr>
          <w:rFonts w:cs="Calibri"/>
          <w:color w:val="000000"/>
          <w:sz w:val="24"/>
          <w:szCs w:val="24"/>
          <w:lang w:val="en-GB"/>
        </w:rPr>
        <w:t xml:space="preserve">view of </w:t>
      </w:r>
      <w:r w:rsidR="00564875" w:rsidRPr="00515597">
        <w:rPr>
          <w:rFonts w:cs="Calibri"/>
          <w:color w:val="000000"/>
          <w:sz w:val="24"/>
          <w:szCs w:val="24"/>
          <w:lang w:val="en-GB"/>
        </w:rPr>
        <w:t>the</w:t>
      </w:r>
      <w:r>
        <w:rPr>
          <w:rFonts w:cs="Calibri"/>
          <w:color w:val="000000"/>
          <w:sz w:val="24"/>
          <w:szCs w:val="24"/>
          <w:lang w:val="en-GB"/>
        </w:rPr>
        <w:t xml:space="preserve"> typical ‘</w:t>
      </w:r>
      <w:r w:rsidR="00564875" w:rsidRPr="00515597">
        <w:rPr>
          <w:rFonts w:cs="Calibri"/>
          <w:color w:val="000000"/>
          <w:sz w:val="24"/>
          <w:szCs w:val="24"/>
          <w:lang w:val="en-GB"/>
        </w:rPr>
        <w:t>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5" w:name="_Toc428538308"/>
      <w:r w:rsidRPr="003A3874">
        <w:rPr>
          <w:rFonts w:ascii="Calibri Light" w:hAnsi="Calibri Light"/>
          <w:color w:val="548DD4" w:themeColor="text2" w:themeTint="99"/>
          <w:sz w:val="28"/>
          <w:lang w:val="en-GB"/>
        </w:rPr>
        <w:t>3.1 Project Background</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sidRPr="008764F9">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sidRPr="008764F9">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sidRPr="008764F9">
        <w:rPr>
          <w:lang w:val="en-GB"/>
        </w:rPr>
        <w:pict>
          <v:shape id="_x0000_s1181" type="#_x0000_t67" style="position:absolute;margin-left:102.35pt;margin-top:224.15pt;width:9.75pt;height:10.65pt;z-index:251638784" fillcolor="white [3212]">
            <v:textbox style="layout-flow:vertical-ideographic"/>
          </v:shape>
        </w:pict>
      </w:r>
      <w:r w:rsidRPr="008764F9">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sidRPr="008764F9">
        <w:rPr>
          <w:lang w:val="en-GB"/>
        </w:rPr>
        <w:pict>
          <v:shape id="_x0000_s1183" type="#_x0000_t67" style="position:absolute;margin-left:147.8pt;margin-top:282.55pt;width:7.5pt;height:21pt;rotation:19785043fd;z-index:251640832" fillcolor="white [3212]">
            <v:textbox style="layout-flow:vertical-ideographic"/>
          </v:shape>
        </w:pict>
      </w:r>
      <w:r w:rsidRPr="008764F9">
        <w:rPr>
          <w:lang w:val="en-GB"/>
        </w:rPr>
        <w:pict>
          <v:shape id="_x0000_s1184" type="#_x0000_t67" style="position:absolute;margin-left:102.35pt;margin-top:286.15pt;width:9.75pt;height:10.65pt;z-index:251641856" fillcolor="white [3212]">
            <v:textbox style="layout-flow:vertical-ideographic"/>
          </v:shape>
        </w:pict>
      </w:r>
      <w:r w:rsidRPr="008764F9">
        <w:rPr>
          <w:lang w:val="en-GB"/>
        </w:rPr>
        <w:pict>
          <v:shape id="_x0000_s1182" type="#_x0000_t67" style="position:absolute;margin-left:54.65pt;margin-top:280.9pt;width:7.5pt;height:24.3pt;rotation:3971740fd;z-index:251642880" fillcolor="white [3212]">
            <v:textbox style="layout-flow:vertical-ideographic"/>
          </v:shape>
        </w:pict>
      </w:r>
      <w:r w:rsidRPr="008764F9">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sidRPr="008764F9">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sidRPr="008764F9">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sidRPr="008764F9">
        <w:rPr>
          <w:lang w:val="en-GB"/>
        </w:rPr>
        <w:pict>
          <v:shape id="_x0000_s1189" type="#_x0000_t67" style="position:absolute;margin-left:167.65pt;margin-top:374.3pt;width:9.75pt;height:18.65pt;z-index:251646976" fillcolor="white [3212]">
            <v:textbox style="layout-flow:vertical-ideographic"/>
          </v:shape>
        </w:pict>
      </w:r>
      <w:r w:rsidRPr="008764F9">
        <w:rPr>
          <w:lang w:val="en-GB"/>
        </w:rPr>
        <w:pict>
          <v:shape id="_x0000_s1188" type="#_x0000_t67" style="position:absolute;margin-left:41.25pt;margin-top:374.3pt;width:9.75pt;height:18.65pt;z-index:251648000" fillcolor="white [3212]">
            <v:textbox style="layout-flow:vertical-ideographic"/>
          </v:shape>
        </w:pict>
      </w:r>
      <w:r w:rsidRPr="008764F9">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w:t>
      </w:r>
      <w:r w:rsidR="00E610DB">
        <w:rPr>
          <w:rFonts w:cs="Calibri"/>
          <w:color w:val="000000"/>
          <w:sz w:val="24"/>
          <w:szCs w:val="24"/>
          <w:lang w:val="en-GB"/>
        </w:rPr>
        <w:t>has reputation</w:t>
      </w:r>
      <w:r w:rsidR="00564875" w:rsidRPr="00515597">
        <w:rPr>
          <w:rFonts w:cs="Calibri"/>
          <w:color w:val="000000"/>
          <w:sz w:val="24"/>
          <w:szCs w:val="24"/>
          <w:lang w:val="en-GB"/>
        </w:rPr>
        <w:t xml:space="preserve"> for fierce competition and changeable environment. To satisfy the fast-changing demand from customers, Meteor developed its own architecture, providing a highly flexible and adaptive solution for printhead driver systems.  By using the Meteor Architecture, users are able to switch their printhead options among the twenty supported printheads, with low cost, to </w:t>
      </w:r>
      <w:r w:rsidR="00563D9C">
        <w:rPr>
          <w:rFonts w:cs="Calibri"/>
          <w:color w:val="000000"/>
          <w:sz w:val="24"/>
          <w:szCs w:val="24"/>
          <w:lang w:val="en-GB"/>
        </w:rPr>
        <w:t xml:space="preserve">select the most suitable one to </w:t>
      </w:r>
      <w:r w:rsidR="00564875" w:rsidRPr="00515597">
        <w:rPr>
          <w:rFonts w:cs="Calibri"/>
          <w:color w:val="000000"/>
          <w:sz w:val="24"/>
          <w:szCs w:val="24"/>
          <w:lang w:val="en-GB"/>
        </w:rPr>
        <w:t xml:space="preserve">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sidRPr="008764F9">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sidRPr="008764F9">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sidRPr="008764F9">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proofErr w:type="gramEnd"/>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EE38A4"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195" type="#_x0000_t202" style="position:absolute;margin-left:259.9pt;margin-top:7.3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463754" w:rsidRPr="00463754" w:rsidRDefault="00E16196"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Figure 1</w:t>
      </w:r>
      <w:r w:rsidR="00564875" w:rsidRPr="00515597">
        <w:rPr>
          <w:rFonts w:cs="Calibri"/>
          <w:color w:val="000000"/>
          <w:sz w:val="24"/>
          <w:szCs w:val="24"/>
          <w:lang w:val="en-GB"/>
        </w:rPr>
        <w:t xml:space="preserve"> illustrates the basic Meteor Hardware Architecture, control</w:t>
      </w:r>
      <w:r w:rsidR="00BF44E2">
        <w:rPr>
          <w:rFonts w:cs="Calibri"/>
          <w:color w:val="000000"/>
          <w:sz w:val="24"/>
          <w:szCs w:val="24"/>
          <w:lang w:val="en-GB"/>
        </w:rPr>
        <w:t>ling and coordinating</w:t>
      </w:r>
      <w:r w:rsidR="00564875" w:rsidRPr="00515597">
        <w:rPr>
          <w:rFonts w:cs="Calibri"/>
          <w:color w:val="000000"/>
          <w:sz w:val="24"/>
          <w:szCs w:val="24"/>
          <w:lang w:val="en-GB"/>
        </w:rPr>
        <w:t xml:space="preserve"> multiple printheads. The Meteor Architecture consists of three major components: </w:t>
      </w:r>
      <w:r w:rsidR="00D60117">
        <w:rPr>
          <w:rFonts w:cs="Calibri"/>
          <w:color w:val="000000"/>
          <w:sz w:val="24"/>
          <w:szCs w:val="24"/>
          <w:lang w:val="en-GB"/>
        </w:rPr>
        <w:t xml:space="preserve">a </w:t>
      </w:r>
      <w:r w:rsidR="00564875" w:rsidRPr="00515597">
        <w:rPr>
          <w:rFonts w:cs="Calibri"/>
          <w:color w:val="000000"/>
          <w:sz w:val="24"/>
          <w:szCs w:val="24"/>
          <w:lang w:val="en-GB"/>
        </w:rPr>
        <w:t xml:space="preserve">software application, </w:t>
      </w:r>
      <w:r w:rsidR="00D60117">
        <w:rPr>
          <w:rFonts w:cs="Calibri"/>
          <w:color w:val="000000"/>
          <w:sz w:val="24"/>
          <w:szCs w:val="24"/>
          <w:lang w:val="en-GB"/>
        </w:rPr>
        <w:t xml:space="preserve">a </w:t>
      </w:r>
      <w:r w:rsidR="00564875" w:rsidRPr="00515597">
        <w:rPr>
          <w:rFonts w:cs="Calibri"/>
          <w:color w:val="000000"/>
          <w:sz w:val="24"/>
          <w:szCs w:val="24"/>
          <w:lang w:val="en-GB"/>
        </w:rPr>
        <w:t xml:space="preserve">print controller card (PCC) and </w:t>
      </w:r>
      <w:r w:rsidR="00D60117">
        <w:rPr>
          <w:rFonts w:cs="Calibri"/>
          <w:color w:val="000000"/>
          <w:sz w:val="24"/>
          <w:szCs w:val="24"/>
          <w:lang w:val="en-GB"/>
        </w:rPr>
        <w:t xml:space="preserve">a </w:t>
      </w:r>
      <w:r w:rsidR="00564875" w:rsidRPr="00515597">
        <w:rPr>
          <w:rFonts w:cs="Calibri"/>
          <w:color w:val="000000"/>
          <w:sz w:val="24"/>
          <w:szCs w:val="24"/>
          <w:lang w:val="en-GB"/>
        </w:rPr>
        <w:t xml:space="preserve">head driver card (HDC). </w:t>
      </w:r>
      <w:r w:rsidR="00D36B65">
        <w:rPr>
          <w:rFonts w:cs="Calibri"/>
          <w:color w:val="000000"/>
          <w:sz w:val="24"/>
          <w:szCs w:val="24"/>
          <w:lang w:val="en-GB"/>
        </w:rPr>
        <w:t>Figure 2 is a simple demonstration of Meteor Architecture.</w:t>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p>
    <w:p w:rsidR="00156431" w:rsidRPr="00515597" w:rsidRDefault="0046375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97152" behindDoc="0" locked="0" layoutInCell="1" allowOverlap="1">
            <wp:simplePos x="0" y="0"/>
            <wp:positionH relativeFrom="column">
              <wp:posOffset>982980</wp:posOffset>
            </wp:positionH>
            <wp:positionV relativeFrom="paragraph">
              <wp:posOffset>45720</wp:posOffset>
            </wp:positionV>
            <wp:extent cx="4101465" cy="35623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6250"/>
                    <a:stretch>
                      <a:fillRect/>
                    </a:stretch>
                  </pic:blipFill>
                  <pic:spPr bwMode="auto">
                    <a:xfrm>
                      <a:off x="0" y="0"/>
                      <a:ext cx="4101465" cy="35623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8764F9" w:rsidP="00B40F57">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eastAsia="en-US"/>
        </w:rPr>
        <w:pict>
          <v:shape id="_x0000_s1258" type="#_x0000_t202" style="position:absolute;margin-left:-6.55pt;margin-top:9.4pt;width:115pt;height:42.8pt;z-index:251707392;mso-width-relative:margin;mso-height-relative:margin" filled="f" stroked="f">
            <v:textbox style="mso-next-textbox:#_x0000_s1258">
              <w:txbxContent>
                <w:p w:rsidR="000C0F2C" w:rsidRDefault="000C0F2C" w:rsidP="005B0E1B">
                  <w:r>
                    <w:t>Standard USB and Ethernet cables</w:t>
                  </w:r>
                </w:p>
              </w:txbxContent>
            </v:textbox>
          </v:shape>
        </w:pict>
      </w:r>
      <w:r w:rsidRPr="008764F9">
        <w:rPr>
          <w:rFonts w:cs="Calibri"/>
          <w:color w:val="000000"/>
          <w:sz w:val="24"/>
          <w:szCs w:val="24"/>
          <w:lang w:val="en-GB" w:eastAsia="zh-TW"/>
        </w:rPr>
        <w:pict>
          <v:shape id="_x0000_s1251" type="#_x0000_t202" style="position:absolute;margin-left:408.45pt;margin-top:-.1pt;width:116.15pt;height:32.65pt;z-index:251700224;mso-height-percent:200;mso-height-percent:200;mso-width-relative:margin;mso-height-relative:margin" filled="f" stroked="f">
            <v:textbox style="mso-next-textbox:#_x0000_s1251;mso-fit-shape-to-text:t">
              <w:txbxContent>
                <w:p w:rsidR="000C0F2C" w:rsidRDefault="000C0F2C">
                  <w:r>
                    <w:t>Windows Application</w:t>
                  </w:r>
                </w:p>
              </w:txbxContent>
            </v:textbox>
          </v:shape>
        </w:pict>
      </w:r>
      <w:r w:rsidRPr="008764F9">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17.6pt;width:45.5pt;height:23.05pt;flip:x;z-index:251701248"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7" type="#_x0000_t32" style="position:absolute;margin-left:88.05pt;margin-top:52.2pt;width:33.95pt;height:25.85pt;z-index:251706368"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60" type="#_x0000_t202" style="position:absolute;margin-left:-2.9pt;margin-top:131.75pt;width:115pt;height:25.8pt;z-index:251709440;mso-width-relative:margin;mso-height-relative:margin" filled="f" stroked="f">
            <v:textbox style="mso-next-textbox:#_x0000_s1260">
              <w:txbxContent>
                <w:p w:rsidR="000C0F2C" w:rsidRDefault="000C0F2C" w:rsidP="005B0E1B">
                  <w:r>
                    <w:t>Head Driver Card</w:t>
                  </w:r>
                </w:p>
              </w:txbxContent>
            </v:textbox>
          </v:shape>
        </w:pict>
      </w:r>
      <w:r w:rsidRPr="008764F9">
        <w:rPr>
          <w:rFonts w:cs="Calibri"/>
          <w:color w:val="000000"/>
          <w:sz w:val="24"/>
          <w:szCs w:val="24"/>
          <w:lang w:val="en-GB" w:eastAsia="en-US"/>
        </w:rPr>
        <w:pict>
          <v:shape id="_x0000_s1253" type="#_x0000_t202" style="position:absolute;margin-left:400.5pt;margin-top:143.95pt;width:130.4pt;height:67.95pt;z-index:251702272;mso-width-relative:margin;mso-height-relative:margin" filled="f" stroked="f">
            <v:textbox style="mso-next-textbox:#_x0000_s1253">
              <w:txbxContent>
                <w:p w:rsidR="000C0F2C" w:rsidRDefault="000C0F2C" w:rsidP="00F05B55">
                  <w:r>
                    <w:t xml:space="preserve">USB2 with </w:t>
                  </w:r>
                  <w:r w:rsidR="007F6B2B">
                    <w:t>an effective 50MB/s</w:t>
                  </w:r>
                  <w:r>
                    <w:t xml:space="preserve"> data rate</w:t>
                  </w:r>
                </w:p>
              </w:txbxContent>
            </v:textbox>
          </v:shape>
        </w:pict>
      </w:r>
      <w:r w:rsidRPr="008764F9">
        <w:rPr>
          <w:rFonts w:cs="Calibri"/>
          <w:color w:val="000000"/>
          <w:sz w:val="24"/>
          <w:szCs w:val="24"/>
          <w:lang w:val="en-GB" w:eastAsia="en-US"/>
        </w:rPr>
        <w:pict>
          <v:shape id="_x0000_s1259" type="#_x0000_t32" style="position:absolute;margin-left:81.95pt;margin-top:152.05pt;width:33.95pt;height:8.85pt;z-index:251708416"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4" type="#_x0000_t32" style="position:absolute;margin-left:351.35pt;margin-top:157.5pt;width:45.5pt;height:6.05pt;flip:x;z-index:251703296"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5" type="#_x0000_t32" style="position:absolute;margin-left:227.15pt;margin-top:204.3pt;width:7.15pt;height:47.65pt;flip:y;z-index:251704320"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63" type="#_x0000_t202" style="position:absolute;margin-left:-33.05pt;margin-top:207.65pt;width:115pt;height:50.25pt;z-index:251711488;mso-width-relative:margin;mso-height-relative:margin" filled="f" stroked="f">
            <v:textbox style="mso-next-textbox:#_x0000_s1263">
              <w:txbxContent>
                <w:p w:rsidR="000C0F2C" w:rsidRDefault="000C0F2C" w:rsidP="005B0E1B">
                  <w:r>
                    <w:t>Printhead with up to six greyscales</w:t>
                  </w:r>
                </w:p>
              </w:txbxContent>
            </v:textbox>
          </v:shape>
        </w:pict>
      </w:r>
      <w:r w:rsidRPr="008764F9">
        <w:rPr>
          <w:rFonts w:cs="Calibri"/>
          <w:color w:val="000000"/>
          <w:sz w:val="24"/>
          <w:szCs w:val="24"/>
          <w:lang w:val="en-GB" w:eastAsia="en-US"/>
        </w:rPr>
        <w:pict>
          <v:shape id="_x0000_s1261" type="#_x0000_t32" style="position:absolute;margin-left:66.5pt;margin-top:204.3pt;width:33.95pt;height:7.55pt;flip:y;z-index:251710464" o:connectortype="straight" strokecolor="#c0504d [3205]" strokeweight="1pt">
            <v:stroke endarrow="block"/>
            <v:shadow type="perspective" color="#622423 [1605]" offset="1pt" offset2="-3pt"/>
          </v:shape>
        </w:pict>
      </w:r>
      <w:r w:rsidRPr="008764F9">
        <w:rPr>
          <w:rFonts w:cs="Calibri"/>
          <w:color w:val="000000"/>
          <w:sz w:val="24"/>
          <w:szCs w:val="24"/>
          <w:lang w:val="en-GB" w:eastAsia="en-US"/>
        </w:rPr>
        <w:pict>
          <v:shape id="_x0000_s1256" type="#_x0000_t202" style="position:absolute;margin-left:155.05pt;margin-top:251.95pt;width:175.9pt;height:44.15pt;z-index:251705344;mso-width-relative:margin;mso-height-relative:margin" filled="f" stroked="f">
            <v:textbox style="mso-next-textbox:#_x0000_s1256">
              <w:txbxContent>
                <w:p w:rsidR="000C0F2C" w:rsidRDefault="000C0F2C" w:rsidP="00F05B55">
                  <w:r>
                    <w:t>Any number of Meteor cards can be daisy-chained into a single system</w:t>
                  </w:r>
                </w:p>
              </w:txbxContent>
            </v:textbox>
          </v:shape>
        </w:pict>
      </w:r>
      <w:r w:rsidRPr="008764F9">
        <w:rPr>
          <w:rFonts w:cs="Calibri"/>
          <w:color w:val="000000"/>
          <w:sz w:val="24"/>
          <w:szCs w:val="24"/>
          <w:lang w:val="en-GB" w:eastAsia="en-US"/>
        </w:rPr>
        <w:pict>
          <v:shape id="_x0000_s1249" type="#_x0000_t202" style="position:absolute;margin-left:-2.9pt;margin-top:296.1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2.</w:t>
                  </w:r>
                  <w:proofErr w:type="gramEnd"/>
                  <w:r>
                    <w:rPr>
                      <w:rFonts w:cs="Calibri"/>
                      <w:color w:val="000000"/>
                      <w:sz w:val="24"/>
                      <w:szCs w:val="24"/>
                      <w:lang w:val="en-GB"/>
                    </w:rPr>
                    <w:t xml:space="preserve"> A simple demonstration of Meteor Architecture</w:t>
                  </w:r>
                  <w:r w:rsidR="00CF24A7" w:rsidRPr="00CF24A7">
                    <w:rPr>
                      <w:rFonts w:cs="Calibri"/>
                      <w:color w:val="000000"/>
                      <w:sz w:val="24"/>
                      <w:szCs w:val="24"/>
                      <w:vertAlign w:val="subscript"/>
                      <w:lang w:val="en-GB"/>
                    </w:rPr>
                    <w:t xml:space="preserve"> </w:t>
                  </w:r>
                  <w:r w:rsidR="00CF24A7" w:rsidRPr="00CF24A7">
                    <w:rPr>
                      <w:rFonts w:cs="Calibri"/>
                      <w:color w:val="000000"/>
                      <w:sz w:val="24"/>
                      <w:szCs w:val="24"/>
                      <w:vertAlign w:val="superscript"/>
                      <w:lang w:val="en-GB"/>
                    </w:rPr>
                    <w:t>[</w:t>
                  </w:r>
                  <w:r w:rsidR="00CF24A7">
                    <w:rPr>
                      <w:rFonts w:cs="Calibri"/>
                      <w:color w:val="000000"/>
                      <w:sz w:val="24"/>
                      <w:szCs w:val="24"/>
                      <w:vertAlign w:val="superscript"/>
                      <w:lang w:val="en-GB"/>
                    </w:rPr>
                    <w:t>3</w:t>
                  </w:r>
                  <w:r w:rsidR="00CF24A7" w:rsidRPr="00CF24A7">
                    <w:rPr>
                      <w:rFonts w:cs="Calibri"/>
                      <w:color w:val="000000"/>
                      <w:sz w:val="24"/>
                      <w:szCs w:val="24"/>
                      <w:vertAlign w:val="superscript"/>
                      <w:lang w:val="en-GB"/>
                    </w:rPr>
                    <w:t>]</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F05B55" w:rsidP="00B40F57">
      <w:pPr>
        <w:autoSpaceDE w:val="0"/>
        <w:autoSpaceDN w:val="0"/>
        <w:adjustRightInd w:val="0"/>
        <w:spacing w:after="0" w:line="360" w:lineRule="auto"/>
        <w:rPr>
          <w:rFonts w:cs="Calibri"/>
          <w:color w:val="000000"/>
          <w:sz w:val="24"/>
          <w:szCs w:val="24"/>
          <w:lang w:val="en-GB"/>
        </w:rPr>
      </w:pP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Software application is </w:t>
      </w:r>
      <w:r w:rsidR="00B70DC5">
        <w:rPr>
          <w:rFonts w:cs="Calibri"/>
          <w:color w:val="000000"/>
          <w:sz w:val="24"/>
          <w:szCs w:val="24"/>
          <w:lang w:val="en-GB"/>
        </w:rPr>
        <w:t>a graphic</w:t>
      </w:r>
      <w:r w:rsidRPr="00515597">
        <w:rPr>
          <w:rFonts w:cs="Calibri"/>
          <w:color w:val="000000"/>
          <w:sz w:val="24"/>
          <w:szCs w:val="24"/>
          <w:lang w:val="en-GB"/>
        </w:rPr>
        <w:t xml:space="preserve"> user interface, which provides complete user control over </w:t>
      </w:r>
      <w:r w:rsidR="00B70DC5">
        <w:rPr>
          <w:rFonts w:cs="Calibri"/>
          <w:color w:val="000000"/>
          <w:sz w:val="24"/>
          <w:szCs w:val="24"/>
          <w:lang w:val="en-GB"/>
        </w:rPr>
        <w:t xml:space="preserve">HDC </w:t>
      </w:r>
      <w:r w:rsidRPr="00515597">
        <w:rPr>
          <w:rFonts w:cs="Calibri"/>
          <w:color w:val="000000"/>
          <w:sz w:val="24"/>
          <w:szCs w:val="24"/>
          <w:lang w:val="en-GB"/>
        </w:rPr>
        <w:t>configurations, offering various printing choices for different practical situations. The fast image transmissio</w:t>
      </w:r>
      <w:r w:rsidR="00664590">
        <w:rPr>
          <w:rFonts w:cs="Calibri"/>
          <w:color w:val="000000"/>
          <w:sz w:val="24"/>
          <w:szCs w:val="24"/>
          <w:lang w:val="en-GB"/>
        </w:rPr>
        <w:t>n allows the high printing speed</w:t>
      </w:r>
      <w:r w:rsidRPr="00515597">
        <w:rPr>
          <w:rFonts w:cs="Calibri"/>
          <w:color w:val="000000"/>
          <w:sz w:val="24"/>
          <w:szCs w:val="24"/>
          <w:lang w:val="en-GB"/>
        </w:rPr>
        <w:t xml:space="preserve">,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Print Controller Card (PCC) is the control hub, distributing image data and command</w:t>
      </w:r>
      <w:r w:rsidR="00AA47B7">
        <w:rPr>
          <w:rFonts w:cs="Calibri"/>
          <w:color w:val="000000"/>
          <w:sz w:val="24"/>
          <w:szCs w:val="24"/>
          <w:lang w:val="en-GB"/>
        </w:rPr>
        <w:t>s</w:t>
      </w:r>
      <w:r w:rsidRPr="00515597">
        <w:rPr>
          <w:rFonts w:cs="Calibri"/>
          <w:color w:val="000000"/>
          <w:sz w:val="24"/>
          <w:szCs w:val="24"/>
          <w:lang w:val="en-GB"/>
        </w:rPr>
        <w:t xml:space="preserve"> to multiple head drivers. It coordinates multip</w:t>
      </w:r>
      <w:r w:rsidR="00AA47B7">
        <w:rPr>
          <w:rFonts w:cs="Calibri"/>
          <w:color w:val="000000"/>
          <w:sz w:val="24"/>
          <w:szCs w:val="24"/>
          <w:lang w:val="en-GB"/>
        </w:rPr>
        <w:t xml:space="preserve">le head drivers to accomplish </w:t>
      </w:r>
      <w:r w:rsidRPr="00515597">
        <w:rPr>
          <w:rFonts w:cs="Calibri"/>
          <w:color w:val="000000"/>
          <w:sz w:val="24"/>
          <w:szCs w:val="24"/>
          <w:lang w:val="en-GB"/>
        </w:rPr>
        <w:t>complicated printing job</w:t>
      </w:r>
      <w:r w:rsidR="00AA47B7">
        <w:rPr>
          <w:rFonts w:cs="Calibri"/>
          <w:color w:val="000000"/>
          <w:sz w:val="24"/>
          <w:szCs w:val="24"/>
          <w:lang w:val="en-GB"/>
        </w:rPr>
        <w:t>s</w:t>
      </w:r>
      <w:r w:rsidRPr="00515597">
        <w:rPr>
          <w:rFonts w:cs="Calibri"/>
          <w:color w:val="000000"/>
          <w:sz w:val="24"/>
          <w:szCs w:val="24"/>
          <w:lang w:val="en-GB"/>
        </w:rPr>
        <w:t>, for instance, printing in seamless and large scale, or printing with a</w:t>
      </w:r>
      <w:r w:rsidR="008547D3">
        <w:rPr>
          <w:rFonts w:cs="Calibri"/>
          <w:color w:val="000000"/>
          <w:sz w:val="24"/>
          <w:szCs w:val="24"/>
          <w:lang w:val="en-GB"/>
        </w:rPr>
        <w:t xml:space="preserve"> high resolution, which </w:t>
      </w:r>
      <w:r w:rsidR="00027345">
        <w:rPr>
          <w:rFonts w:cs="Calibri"/>
          <w:color w:val="000000"/>
          <w:sz w:val="24"/>
          <w:szCs w:val="24"/>
          <w:lang w:val="en-GB"/>
        </w:rPr>
        <w:t>can potentially be multiple</w:t>
      </w:r>
      <w:r w:rsidR="008547D3">
        <w:rPr>
          <w:rFonts w:cs="Calibri"/>
          <w:color w:val="000000"/>
          <w:sz w:val="24"/>
          <w:szCs w:val="24"/>
          <w:lang w:val="en-GB"/>
        </w:rPr>
        <w:t xml:space="preserve"> of </w:t>
      </w:r>
      <w:r w:rsidRPr="00515597">
        <w:rPr>
          <w:rFonts w:cs="Calibri"/>
          <w:color w:val="000000"/>
          <w:sz w:val="24"/>
          <w:szCs w:val="24"/>
          <w:lang w:val="en-GB"/>
        </w:rPr>
        <w:t>the printhead</w:t>
      </w:r>
      <w:r w:rsidR="008547D3">
        <w:rPr>
          <w:rFonts w:cs="Calibri"/>
          <w:color w:val="000000"/>
          <w:sz w:val="24"/>
          <w:szCs w:val="24"/>
          <w:lang w:val="en-GB"/>
        </w:rPr>
        <w:t xml:space="preserve"> resolution</w:t>
      </w:r>
      <w:r w:rsidR="00114656">
        <w:rPr>
          <w:rFonts w:cs="Calibri"/>
          <w:color w:val="000000"/>
          <w:sz w:val="24"/>
          <w:szCs w:val="24"/>
          <w:lang w:val="en-GB"/>
        </w:rPr>
        <w:t>. Figure 3</w:t>
      </w:r>
      <w:r w:rsidRPr="00515597">
        <w:rPr>
          <w:rFonts w:cs="Calibri"/>
          <w:color w:val="000000"/>
          <w:sz w:val="24"/>
          <w:szCs w:val="24"/>
          <w:lang w:val="en-GB"/>
        </w:rPr>
        <w:t xml:space="preserve"> shows an example of printhead alignment to obtain larger printing scale. </w:t>
      </w:r>
    </w:p>
    <w:p w:rsidR="00D36B65" w:rsidRPr="00515597" w:rsidRDefault="00D36B6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w:t>
      </w:r>
      <w:r w:rsidR="0039667F">
        <w:rPr>
          <w:rFonts w:cs="Calibri"/>
          <w:color w:val="000000"/>
          <w:sz w:val="24"/>
          <w:szCs w:val="24"/>
          <w:lang w:val="en-GB"/>
        </w:rPr>
        <w:t>s</w:t>
      </w:r>
      <w:r w:rsidRPr="00515597">
        <w:rPr>
          <w:rFonts w:cs="Calibri"/>
          <w:color w:val="000000"/>
          <w:sz w:val="24"/>
          <w:szCs w:val="24"/>
          <w:lang w:val="en-GB"/>
        </w:rPr>
        <w:t xml:space="preserve">. Twenty different types of printheads are supported with specialised HDCs, providing a range of choices for customer. Each type of HDC is optimised in </w:t>
      </w:r>
      <w:r w:rsidR="00C4266B">
        <w:rPr>
          <w:rFonts w:cs="Calibri"/>
          <w:color w:val="000000"/>
          <w:sz w:val="24"/>
          <w:szCs w:val="24"/>
          <w:lang w:val="en-GB"/>
        </w:rPr>
        <w:t>specific</w:t>
      </w:r>
      <w:r w:rsidRPr="00515597">
        <w:rPr>
          <w:rFonts w:cs="Calibri"/>
          <w:color w:val="000000"/>
          <w:sz w:val="24"/>
          <w:szCs w:val="24"/>
          <w:lang w:val="en-GB"/>
        </w:rPr>
        <w:t xml:space="preserve"> ways depending on printhead choice. For instance, </w:t>
      </w:r>
      <w:r w:rsidR="00C533CB">
        <w:rPr>
          <w:rFonts w:cs="Calibri"/>
          <w:color w:val="000000"/>
          <w:sz w:val="24"/>
          <w:szCs w:val="24"/>
          <w:lang w:val="en-GB"/>
        </w:rPr>
        <w:t>since different printhead follow different mechanism to fire ink droplet with piezoelectric material, they</w:t>
      </w:r>
      <w:r w:rsidRPr="00515597">
        <w:rPr>
          <w:rFonts w:cs="Calibri"/>
          <w:color w:val="000000"/>
          <w:sz w:val="24"/>
          <w:szCs w:val="24"/>
          <w:lang w:val="en-GB"/>
        </w:rPr>
        <w:t xml:space="preserve"> require different waveform across the piezoelectric </w:t>
      </w:r>
      <w:r w:rsidR="00A33B63">
        <w:rPr>
          <w:rFonts w:cs="Calibri"/>
          <w:color w:val="000000"/>
          <w:sz w:val="24"/>
          <w:szCs w:val="24"/>
          <w:lang w:val="en-GB"/>
        </w:rPr>
        <w:t>crystal</w:t>
      </w:r>
      <w:r w:rsidR="00F53FBD">
        <w:rPr>
          <w:rFonts w:cs="Calibri"/>
          <w:color w:val="000000"/>
          <w:sz w:val="24"/>
          <w:szCs w:val="24"/>
          <w:lang w:val="en-GB"/>
        </w:rPr>
        <w:t xml:space="preserve"> to fire ink with precise size and speed</w:t>
      </w:r>
      <w:r w:rsidRPr="00515597">
        <w:rPr>
          <w:rFonts w:cs="Calibri"/>
          <w:color w:val="000000"/>
          <w:sz w:val="24"/>
          <w:szCs w:val="24"/>
          <w:lang w:val="en-GB"/>
        </w:rPr>
        <w:t xml:space="preserve">. </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B11188">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Multiple printhead alignment strategy to increase printing scale</w:t>
                  </w:r>
                  <w:r w:rsidR="0061347F">
                    <w:rPr>
                      <w:rFonts w:cs="Calibri"/>
                      <w:color w:val="000000"/>
                      <w:sz w:val="24"/>
                      <w:szCs w:val="24"/>
                      <w:lang w:val="en-GB"/>
                    </w:rPr>
                    <w:t xml:space="preserve"> </w:t>
                  </w:r>
                  <w:r w:rsidR="0061347F" w:rsidRPr="0061347F">
                    <w:rPr>
                      <w:rFonts w:cs="Calibri"/>
                      <w:color w:val="000000"/>
                      <w:sz w:val="24"/>
                      <w:szCs w:val="24"/>
                      <w:vertAlign w:val="superscript"/>
                      <w:lang w:val="en-GB"/>
                    </w:rPr>
                    <w:t>[4]</w:t>
                  </w:r>
                  <w:r>
                    <w:rPr>
                      <w:rFonts w:cs="Calibri"/>
                      <w:color w:val="000000"/>
                      <w:sz w:val="24"/>
                      <w:szCs w:val="24"/>
                      <w:lang w:val="en-GB"/>
                    </w:rPr>
                    <w:t xml:space="preserv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w:t>
      </w:r>
      <w:r w:rsidR="004423C1">
        <w:rPr>
          <w:rFonts w:cs="Calibri"/>
          <w:color w:val="000000"/>
          <w:sz w:val="24"/>
          <w:szCs w:val="24"/>
          <w:lang w:val="en-GB"/>
        </w:rPr>
        <w:t>the Meteor</w:t>
      </w:r>
      <w:r w:rsidRPr="00515597">
        <w:rPr>
          <w:rFonts w:cs="Calibri"/>
          <w:color w:val="000000"/>
          <w:sz w:val="24"/>
          <w:szCs w:val="24"/>
          <w:lang w:val="en-GB"/>
        </w:rPr>
        <w:t xml:space="preserve"> </w:t>
      </w:r>
      <w:r w:rsidR="004423C1">
        <w:rPr>
          <w:rFonts w:cs="Calibri"/>
          <w:color w:val="000000"/>
          <w:sz w:val="24"/>
          <w:szCs w:val="24"/>
          <w:lang w:val="en-GB"/>
        </w:rPr>
        <w:t>A</w:t>
      </w:r>
      <w:r w:rsidRPr="00515597">
        <w:rPr>
          <w:rFonts w:cs="Calibri"/>
          <w:color w:val="000000"/>
          <w:sz w:val="24"/>
          <w:szCs w:val="24"/>
          <w:lang w:val="en-GB"/>
        </w:rPr>
        <w:t>rchitecture introduces</w:t>
      </w:r>
      <w:r w:rsidR="00FB160F">
        <w:rPr>
          <w:rFonts w:cs="Calibri"/>
          <w:color w:val="000000"/>
          <w:sz w:val="24"/>
          <w:szCs w:val="24"/>
          <w:lang w:val="en-GB"/>
        </w:rPr>
        <w:t xml:space="preserve"> the</w:t>
      </w:r>
      <w:r w:rsidRPr="00515597">
        <w:rPr>
          <w:rFonts w:cs="Calibri"/>
          <w:color w:val="000000"/>
          <w:sz w:val="24"/>
          <w:szCs w:val="24"/>
          <w:lang w:val="en-GB"/>
        </w:rPr>
        <w:t xml:space="preserve"> risk in reliability. Fast-changing environment requires Meteor to upgrade or modify our design, both</w:t>
      </w:r>
      <w:r w:rsidR="00EB37FB">
        <w:rPr>
          <w:rFonts w:cs="Calibri"/>
          <w:color w:val="000000"/>
          <w:sz w:val="24"/>
          <w:szCs w:val="24"/>
          <w:lang w:val="en-GB"/>
        </w:rPr>
        <w:t xml:space="preserve"> in</w:t>
      </w:r>
      <w:r w:rsidRPr="00515597">
        <w:rPr>
          <w:rFonts w:cs="Calibri"/>
          <w:color w:val="000000"/>
          <w:sz w:val="24"/>
          <w:szCs w:val="24"/>
          <w:lang w:val="en-GB"/>
        </w:rPr>
        <w:t xml:space="preserve"> software and hardware, frequently to satisfy customer’s changeable demand. It brings the challenge that any revision or upgrade may or may not support all print head types since they are usually designed for customer with specific printhead prefe</w:t>
      </w:r>
      <w:r w:rsidR="000B4AFB">
        <w:rPr>
          <w:rFonts w:cs="Calibri"/>
          <w:color w:val="000000"/>
          <w:sz w:val="24"/>
          <w:szCs w:val="24"/>
          <w:lang w:val="en-GB"/>
        </w:rPr>
        <w:t>rence. Therefore, to ensure partial modification on the Meteor A</w:t>
      </w:r>
      <w:r w:rsidRPr="00515597">
        <w:rPr>
          <w:rFonts w:cs="Calibri"/>
          <w:color w:val="000000"/>
          <w:sz w:val="24"/>
          <w:szCs w:val="24"/>
          <w:lang w:val="en-GB"/>
        </w:rPr>
        <w:t xml:space="preserve">rchitecture does not </w:t>
      </w:r>
      <w:r w:rsidR="00C35DBF">
        <w:rPr>
          <w:rFonts w:cs="Calibri"/>
          <w:color w:val="000000"/>
          <w:sz w:val="24"/>
          <w:szCs w:val="24"/>
          <w:lang w:val="en-GB"/>
        </w:rPr>
        <w:t>risk</w:t>
      </w:r>
      <w:r w:rsidRPr="00515597">
        <w:rPr>
          <w:rFonts w:cs="Calibri"/>
          <w:color w:val="000000"/>
          <w:sz w:val="24"/>
          <w:szCs w:val="24"/>
          <w:lang w:val="en-GB"/>
        </w:rPr>
        <w:t xml:space="preserve"> the rest, a regression test procedure is </w:t>
      </w:r>
      <w:r w:rsidR="001A4639">
        <w:rPr>
          <w:rFonts w:cs="Calibri"/>
          <w:color w:val="000000"/>
          <w:sz w:val="24"/>
          <w:szCs w:val="24"/>
          <w:lang w:val="en-GB"/>
        </w:rPr>
        <w:t>essential</w:t>
      </w:r>
      <w:r w:rsidRPr="00515597">
        <w:rPr>
          <w:rFonts w:cs="Calibri"/>
          <w:color w:val="000000"/>
          <w:sz w:val="24"/>
          <w:szCs w:val="24"/>
          <w:lang w:val="en-GB"/>
        </w:rPr>
        <w:t xml:space="preserv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w:t>
      </w:r>
      <w:r w:rsidR="00BB0397">
        <w:rPr>
          <w:rFonts w:cs="Calibri"/>
          <w:color w:val="000000"/>
          <w:sz w:val="24"/>
          <w:szCs w:val="24"/>
          <w:lang w:val="en-GB"/>
        </w:rPr>
        <w:t xml:space="preserve">simplify the testing </w:t>
      </w:r>
      <w:r w:rsidR="004922C4">
        <w:rPr>
          <w:rFonts w:cs="Calibri"/>
          <w:color w:val="000000"/>
          <w:sz w:val="24"/>
          <w:szCs w:val="24"/>
          <w:lang w:val="en-GB"/>
        </w:rPr>
        <w:t>procedure</w:t>
      </w:r>
      <w:r w:rsidRPr="00515597">
        <w:rPr>
          <w:rFonts w:cs="Calibri"/>
          <w:color w:val="000000"/>
          <w:sz w:val="24"/>
          <w:szCs w:val="24"/>
          <w:lang w:val="en-GB"/>
        </w:rPr>
        <w:t xml:space="preserve">.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6" w:name="_Toc428538309"/>
      <w:r w:rsidRPr="003A3874">
        <w:rPr>
          <w:rFonts w:ascii="Calibri Light" w:hAnsi="Calibri Light"/>
          <w:color w:val="548DD4" w:themeColor="text2" w:themeTint="99"/>
          <w:sz w:val="28"/>
          <w:lang w:val="en-GB"/>
        </w:rPr>
        <w:lastRenderedPageBreak/>
        <w:t>3.2 Project Design Procedure</w:t>
      </w:r>
      <w:bookmarkEnd w:id="6"/>
    </w:p>
    <w:p w:rsidR="00564875" w:rsidRPr="00515597" w:rsidRDefault="00564875" w:rsidP="00B40F57">
      <w:pPr>
        <w:spacing w:line="360" w:lineRule="auto"/>
        <w:rPr>
          <w:lang w:val="en-GB"/>
        </w:rPr>
      </w:pPr>
    </w:p>
    <w:p w:rsidR="00564875" w:rsidRPr="00515597" w:rsidRDefault="00923B4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universal test project</w:t>
      </w:r>
      <w:r w:rsidR="00564875" w:rsidRPr="00515597">
        <w:rPr>
          <w:rFonts w:cs="Calibri"/>
          <w:color w:val="000000"/>
          <w:sz w:val="24"/>
          <w:szCs w:val="24"/>
          <w:lang w:val="en-GB"/>
        </w:rPr>
        <w:t xml:space="preserve"> is a </w:t>
      </w:r>
      <w:r w:rsidR="0014505B" w:rsidRPr="00515597">
        <w:rPr>
          <w:rFonts w:cs="Calibri"/>
          <w:color w:val="000000"/>
          <w:sz w:val="24"/>
          <w:szCs w:val="24"/>
          <w:lang w:val="en-GB"/>
        </w:rPr>
        <w:t>reasonably</w:t>
      </w:r>
      <w:r w:rsidR="00564875"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00564875" w:rsidRPr="00515597">
        <w:rPr>
          <w:rFonts w:cs="Calibri"/>
          <w:color w:val="000000"/>
          <w:sz w:val="24"/>
          <w:szCs w:val="24"/>
          <w:lang w:val="en-GB"/>
        </w:rPr>
        <w:t xml:space="preserve"> from low-level hardware design to high-level user interface design</w:t>
      </w:r>
      <w:r w:rsidR="00C361F3">
        <w:rPr>
          <w:rFonts w:cs="Calibri"/>
          <w:color w:val="000000"/>
          <w:sz w:val="24"/>
          <w:szCs w:val="24"/>
          <w:lang w:val="en-GB"/>
        </w:rPr>
        <w:t xml:space="preserve">. </w:t>
      </w:r>
      <w:r w:rsidR="00564875" w:rsidRPr="00515597">
        <w:rPr>
          <w:rFonts w:cs="Calibri"/>
          <w:color w:val="000000"/>
          <w:sz w:val="24"/>
          <w:szCs w:val="24"/>
          <w:lang w:val="en-GB"/>
        </w:rPr>
        <w:t>Therefore, an appropriate job organisation and time plan is essential before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w:t>
      </w:r>
      <w:r w:rsidR="00EA3FB8">
        <w:rPr>
          <w:rFonts w:cs="Calibri"/>
          <w:color w:val="000000"/>
          <w:sz w:val="24"/>
          <w:szCs w:val="24"/>
          <w:lang w:val="en-GB"/>
        </w:rPr>
        <w:t>Regression test is aimed to ensure changes such as upgrading do not introduce new faults. It</w:t>
      </w:r>
      <w:r w:rsidR="005C160E">
        <w:rPr>
          <w:rFonts w:cs="Calibri"/>
          <w:color w:val="000000"/>
          <w:sz w:val="24"/>
          <w:szCs w:val="24"/>
          <w:lang w:val="en-GB"/>
        </w:rPr>
        <w:t xml:space="preserve"> is a general concept and</w:t>
      </w:r>
      <w:r w:rsidRPr="00515597">
        <w:rPr>
          <w:rFonts w:cs="Calibri"/>
          <w:color w:val="000000"/>
          <w:sz w:val="24"/>
          <w:szCs w:val="24"/>
          <w:lang w:val="en-GB"/>
        </w:rPr>
        <w:t xml:space="preserve"> there are many possible ways to realise it. The real question then becomes how to choose the optimal </w:t>
      </w:r>
      <w:r w:rsidR="00C3046F">
        <w:rPr>
          <w:rFonts w:cs="Calibri"/>
          <w:color w:val="000000"/>
          <w:sz w:val="24"/>
          <w:szCs w:val="24"/>
          <w:lang w:val="en-GB"/>
        </w:rPr>
        <w:t>approach</w:t>
      </w:r>
      <w:r w:rsidRPr="00515597">
        <w:rPr>
          <w:rFonts w:cs="Calibri"/>
          <w:color w:val="000000"/>
          <w:sz w:val="24"/>
          <w:szCs w:val="24"/>
          <w:lang w:val="en-GB"/>
        </w:rPr>
        <w:t xml:space="preserve">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w:t>
      </w:r>
      <w:r w:rsidR="00766C48">
        <w:rPr>
          <w:rFonts w:cs="Calibri"/>
          <w:color w:val="000000"/>
          <w:sz w:val="24"/>
          <w:szCs w:val="24"/>
          <w:lang w:val="en-GB"/>
        </w:rPr>
        <w:t xml:space="preserve"> most</w:t>
      </w:r>
      <w:r w:rsidRPr="00515597">
        <w:rPr>
          <w:rFonts w:cs="Calibri"/>
          <w:color w:val="000000"/>
          <w:sz w:val="24"/>
          <w:szCs w:val="24"/>
          <w:lang w:val="en-GB"/>
        </w:rPr>
        <w:t xml:space="preserve">,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0B38"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main function of my project is to perform universal test on a range of printheads, which will mainly be used in two ways in this company</w:t>
      </w:r>
      <w:r w:rsidR="00585D58">
        <w:rPr>
          <w:rFonts w:cs="Calibri"/>
          <w:color w:val="000000"/>
          <w:sz w:val="24"/>
          <w:szCs w:val="24"/>
          <w:lang w:val="en-GB"/>
        </w:rPr>
        <w:t>:</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57699D" w:rsidRDefault="00564875" w:rsidP="006F0086">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as is mentioned in previous section, the testing process will be included in regression test procedure, which</w:t>
      </w:r>
      <w:r w:rsidR="00DD0CDB">
        <w:rPr>
          <w:rFonts w:cs="Calibri"/>
          <w:color w:val="000000"/>
          <w:sz w:val="24"/>
          <w:szCs w:val="24"/>
          <w:lang w:val="en-GB"/>
        </w:rPr>
        <w:t xml:space="preserve"> usually</w:t>
      </w:r>
      <w:r w:rsidRPr="00515597">
        <w:rPr>
          <w:rFonts w:cs="Calibri"/>
          <w:color w:val="000000"/>
          <w:sz w:val="24"/>
          <w:szCs w:val="24"/>
          <w:lang w:val="en-GB"/>
        </w:rPr>
        <w:t xml:space="preserve"> happens at the end of the development cycle when deadline is approaching. </w:t>
      </w:r>
    </w:p>
    <w:p w:rsidR="006F0086" w:rsidRPr="006F0086" w:rsidRDefault="006F0086" w:rsidP="006F0086">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also help</w:t>
      </w:r>
      <w:r w:rsidR="005F77F9">
        <w:rPr>
          <w:rFonts w:cs="Calibri"/>
          <w:color w:val="000000"/>
          <w:sz w:val="24"/>
          <w:szCs w:val="24"/>
          <w:lang w:val="en-GB"/>
        </w:rPr>
        <w:t>s</w:t>
      </w:r>
      <w:r w:rsidRPr="00515597">
        <w:rPr>
          <w:rFonts w:cs="Calibri"/>
          <w:color w:val="000000"/>
          <w:sz w:val="24"/>
          <w:szCs w:val="24"/>
          <w:lang w:val="en-GB"/>
        </w:rPr>
        <w:t xml:space="preserve">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4F3A2D" w:rsidRPr="00BB7096"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sidRPr="008764F9">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893614">
                    <w:rPr>
                      <w:rFonts w:cs="Calibri"/>
                      <w:b/>
                      <w:color w:val="000000"/>
                      <w:sz w:val="24"/>
                      <w:szCs w:val="24"/>
                      <w:lang w:val="en-GB"/>
                    </w:rPr>
                    <w:t>4</w:t>
                  </w:r>
                  <w:r>
                    <w:rPr>
                      <w:rFonts w:cs="Calibri"/>
                      <w:b/>
                      <w:color w:val="000000"/>
                      <w:sz w:val="24"/>
                      <w:szCs w:val="24"/>
                      <w:lang w:val="en-GB"/>
                    </w:rPr>
                    <w:t>.</w:t>
                  </w:r>
                  <w:proofErr w:type="gramEnd"/>
                  <w:r>
                    <w:rPr>
                      <w:rFonts w:cs="Calibri"/>
                      <w:color w:val="000000"/>
                      <w:sz w:val="24"/>
                      <w:szCs w:val="24"/>
                      <w:lang w:val="en-GB"/>
                    </w:rPr>
                    <w:t xml:space="preserve"> Universal test on the Meteor Architecture</w:t>
                  </w:r>
                </w:p>
              </w:txbxContent>
            </v:textbox>
          </v:shape>
        </w:pict>
      </w:r>
      <w:r w:rsidRPr="008764F9">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sidRPr="008764F9">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sidRPr="008764F9">
        <w:rPr>
          <w:lang w:val="en-GB"/>
        </w:rPr>
        <w:pict>
          <v:shape id="_x0000_s1212" type="#_x0000_t67" style="position:absolute;margin-left:120.35pt;margin-top:179.05pt;width:9.75pt;height:36pt;z-index:251662336" fillcolor="white [3212]">
            <v:textbox style="layout-flow:vertical-ideographic"/>
          </v:shape>
        </w:pict>
      </w:r>
      <w:r w:rsidRPr="008764F9">
        <w:rPr>
          <w:lang w:val="en-GB"/>
        </w:rPr>
        <w:pict>
          <v:shape id="_x0000_s1213" type="#_x0000_t67" style="position:absolute;margin-left:120.35pt;margin-top:38.8pt;width:9.75pt;height:39pt;z-index:251663360" fillcolor="white [3212]">
            <v:textbox style="layout-flow:vertical-ideographic"/>
          </v:shape>
        </w:pict>
      </w:r>
      <w:r w:rsidRPr="008764F9">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sidRPr="008764F9">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sidRPr="008764F9">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sidRPr="008764F9">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sidRPr="008764F9">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sidRPr="008764F9">
        <w:rPr>
          <w:lang w:val="en-GB"/>
        </w:rPr>
        <w:pict>
          <v:shape id="_x0000_s1219" type="#_x0000_t32" style="position:absolute;margin-left:323.4pt;margin-top:42.1pt;width:.05pt;height:35.45pt;flip:x y;z-index:251669504" o:connectortype="straight" strokeweight="2.25pt">
            <v:stroke endarrow="block"/>
          </v:shape>
        </w:pict>
      </w:r>
      <w:r w:rsidRPr="008764F9">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93614"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4</w:t>
      </w:r>
      <w:r w:rsidR="00564875" w:rsidRPr="00515597">
        <w:rPr>
          <w:rFonts w:cs="Calibri"/>
          <w:color w:val="000000"/>
          <w:sz w:val="24"/>
          <w:szCs w:val="24"/>
          <w:lang w:val="en-GB"/>
        </w:rPr>
        <w:t xml:space="preserve"> shows how universal test operates with the Meteor Architecture. By comparing the collected output signals of the Meteor Architecture to the expected signals </w:t>
      </w:r>
      <w:r w:rsidR="00072838">
        <w:rPr>
          <w:rFonts w:cs="Calibri"/>
          <w:color w:val="000000"/>
          <w:sz w:val="24"/>
          <w:szCs w:val="24"/>
          <w:lang w:val="en-GB"/>
        </w:rPr>
        <w:t>from</w:t>
      </w:r>
      <w:r w:rsidR="00564875" w:rsidRPr="00515597">
        <w:rPr>
          <w:rFonts w:cs="Calibri"/>
          <w:color w:val="000000"/>
          <w:sz w:val="24"/>
          <w:szCs w:val="24"/>
          <w:lang w:val="en-GB"/>
        </w:rPr>
        <w:t xml:space="preserve"> user settings, test </w:t>
      </w:r>
      <w:r w:rsidR="00AF59AC">
        <w:rPr>
          <w:rFonts w:cs="Calibri"/>
          <w:color w:val="000000"/>
          <w:sz w:val="24"/>
          <w:szCs w:val="24"/>
          <w:lang w:val="en-GB"/>
        </w:rPr>
        <w:t>result is generated to determine</w:t>
      </w:r>
      <w:r w:rsidR="00564875" w:rsidRPr="00515597">
        <w:rPr>
          <w:rFonts w:cs="Calibri"/>
          <w:color w:val="000000"/>
          <w:sz w:val="24"/>
          <w:szCs w:val="24"/>
          <w:lang w:val="en-GB"/>
        </w:rPr>
        <w:t xml:space="preserve"> whether the printing behaviour is successful.</w:t>
      </w:r>
      <w:r w:rsidR="008B1794">
        <w:rPr>
          <w:rFonts w:cs="Calibri"/>
          <w:color w:val="000000"/>
          <w:sz w:val="24"/>
          <w:szCs w:val="24"/>
          <w:lang w:val="en-GB"/>
        </w:rPr>
        <w:t xml:space="preserve"> E</w:t>
      </w:r>
      <w:r w:rsidR="00257441" w:rsidRPr="00515597">
        <w:rPr>
          <w:rFonts w:cs="Calibri"/>
          <w:color w:val="000000"/>
          <w:sz w:val="24"/>
          <w:szCs w:val="24"/>
          <w:lang w:val="en-GB"/>
        </w:rPr>
        <w:t>xpected signal</w:t>
      </w:r>
      <w:r w:rsidR="00F9219A">
        <w:rPr>
          <w:rFonts w:cs="Calibri"/>
          <w:color w:val="000000"/>
          <w:sz w:val="24"/>
          <w:szCs w:val="24"/>
          <w:lang w:val="en-GB"/>
        </w:rPr>
        <w:t xml:space="preserve"> samples</w:t>
      </w:r>
      <w:r w:rsidR="00257441" w:rsidRPr="00515597">
        <w:rPr>
          <w:rFonts w:cs="Calibri"/>
          <w:color w:val="000000"/>
          <w:sz w:val="24"/>
          <w:szCs w:val="24"/>
          <w:lang w:val="en-GB"/>
        </w:rPr>
        <w:t xml:space="preserve"> are saved in PC in advance </w:t>
      </w:r>
      <w:r w:rsidR="004656AD" w:rsidRPr="00515597">
        <w:rPr>
          <w:rFonts w:cs="Calibri"/>
          <w:color w:val="000000"/>
          <w:sz w:val="24"/>
          <w:szCs w:val="24"/>
          <w:lang w:val="en-GB"/>
        </w:rPr>
        <w:t>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 xml:space="preserve">consider </w:t>
      </w:r>
      <w:r w:rsidR="00C156B9">
        <w:rPr>
          <w:rFonts w:cs="Calibri"/>
          <w:color w:val="000000"/>
          <w:sz w:val="24"/>
          <w:szCs w:val="24"/>
          <w:lang w:val="en-GB"/>
        </w:rPr>
        <w:t>the potential</w:t>
      </w:r>
      <w:r w:rsidRPr="00515597">
        <w:rPr>
          <w:rFonts w:cs="Calibri"/>
          <w:color w:val="000000"/>
          <w:sz w:val="24"/>
          <w:szCs w:val="24"/>
          <w:lang w:val="en-GB"/>
        </w:rPr>
        <w:t xml:space="preserve"> approaches of implementation. The implementation of the test procedure can be divided into three major </w:t>
      </w:r>
      <w:r w:rsidR="00704685">
        <w:rPr>
          <w:rFonts w:cs="Calibri"/>
          <w:color w:val="000000"/>
          <w:sz w:val="24"/>
          <w:szCs w:val="24"/>
          <w:lang w:val="en-GB"/>
        </w:rPr>
        <w:t>parts</w:t>
      </w:r>
      <w:r w:rsidRPr="00515597">
        <w:rPr>
          <w:rFonts w:cs="Calibri"/>
          <w:color w:val="000000"/>
          <w:sz w:val="24"/>
          <w:szCs w:val="24"/>
          <w:lang w:val="en-GB"/>
        </w:rPr>
        <w:t xml:space="preserve">: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t>
      </w:r>
      <w:r w:rsidR="00C943D1">
        <w:rPr>
          <w:rFonts w:cs="Calibri"/>
          <w:color w:val="000000"/>
          <w:sz w:val="24"/>
          <w:szCs w:val="24"/>
          <w:lang w:val="en-GB"/>
        </w:rPr>
        <w:t>is</w:t>
      </w:r>
      <w:r w:rsidRPr="00515597">
        <w:rPr>
          <w:rFonts w:cs="Calibri"/>
          <w:color w:val="000000"/>
          <w:sz w:val="24"/>
          <w:szCs w:val="24"/>
          <w:lang w:val="en-GB"/>
        </w:rPr>
        <w:t xml:space="preserve"> discussed in detail in next section.</w:t>
      </w:r>
      <w:r w:rsidR="00872A5D">
        <w:rPr>
          <w:rFonts w:cs="Calibri"/>
          <w:color w:val="000000"/>
          <w:sz w:val="24"/>
          <w:szCs w:val="24"/>
          <w:lang w:val="en-GB"/>
        </w:rPr>
        <w:t xml:space="preserve"> A detailed </w:t>
      </w:r>
      <w:r w:rsidR="00BA5500">
        <w:rPr>
          <w:rFonts w:cs="Calibri"/>
          <w:color w:val="000000"/>
          <w:sz w:val="24"/>
          <w:szCs w:val="24"/>
          <w:lang w:val="en-GB"/>
        </w:rPr>
        <w:t>project</w:t>
      </w:r>
      <w:r w:rsidR="00872A5D">
        <w:rPr>
          <w:rFonts w:cs="Calibri"/>
          <w:color w:val="000000"/>
          <w:sz w:val="24"/>
          <w:szCs w:val="24"/>
          <w:lang w:val="en-GB"/>
        </w:rPr>
        <w:t xml:space="preserve"> plan was outlined after implementation approach is determined. This is discussed in section 3.3.4.</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538310"/>
      <w:r w:rsidRPr="003A3874">
        <w:rPr>
          <w:rFonts w:ascii="Calibri Light" w:hAnsi="Calibri Light"/>
          <w:color w:val="548DD4" w:themeColor="text2" w:themeTint="99"/>
          <w:sz w:val="28"/>
          <w:lang w:val="en-GB"/>
        </w:rPr>
        <w:lastRenderedPageBreak/>
        <w:t>3.3 Technical Details</w:t>
      </w:r>
      <w:bookmarkEnd w:id="7"/>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795655" cy="962025"/>
                    </a:xfrm>
                    <a:prstGeom prst="rect">
                      <a:avLst/>
                    </a:prstGeom>
                    <a:noFill/>
                  </pic:spPr>
                </pic:pic>
              </a:graphicData>
            </a:graphic>
          </wp:anchor>
        </w:drawing>
      </w:r>
      <w:r w:rsidR="008764F9" w:rsidRPr="008764F9">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lang w:eastAsia="en-US"/>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5" cstate="print"/>
                    <a:srcRect/>
                    <a:stretch>
                      <a:fillRect/>
                    </a:stretch>
                  </pic:blipFill>
                  <pic:spPr bwMode="auto">
                    <a:xfrm>
                      <a:off x="0" y="0"/>
                      <a:ext cx="971550" cy="962025"/>
                    </a:xfrm>
                    <a:prstGeom prst="rect">
                      <a:avLst/>
                    </a:prstGeom>
                    <a:noFill/>
                  </pic:spPr>
                </pic:pic>
              </a:graphicData>
            </a:graphic>
          </wp:anchor>
        </w:drawing>
      </w:r>
      <w:r w:rsidR="008764F9" w:rsidRPr="008764F9">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8764F9" w:rsidRPr="008764F9">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876425" cy="1190625"/>
                    </a:xfrm>
                    <a:prstGeom prst="rect">
                      <a:avLst/>
                    </a:prstGeom>
                    <a:noFill/>
                  </pic:spPr>
                </pic:pic>
              </a:graphicData>
            </a:graphic>
          </wp:anchor>
        </w:drawing>
      </w:r>
      <w:r w:rsidR="008764F9" w:rsidRPr="008764F9">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8764F9" w:rsidRPr="008764F9">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8764F9" w:rsidRPr="008764F9">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8764F9" w:rsidRPr="008764F9">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8764F9" w:rsidRPr="008764F9">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8764F9" w:rsidRPr="008764F9">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645A1E">
                    <w:rPr>
                      <w:rFonts w:cs="Calibri"/>
                      <w:b/>
                      <w:color w:val="000000"/>
                      <w:sz w:val="24"/>
                      <w:szCs w:val="24"/>
                      <w:lang w:val="en-GB"/>
                    </w:rPr>
                    <w:t>5</w:t>
                  </w:r>
                  <w:r>
                    <w:rPr>
                      <w:rFonts w:cs="Calibri"/>
                      <w:b/>
                      <w:color w:val="000000"/>
                      <w:sz w:val="24"/>
                      <w:szCs w:val="24"/>
                      <w:lang w:val="en-GB"/>
                    </w:rPr>
                    <w:t>.</w:t>
                  </w:r>
                  <w:proofErr w:type="gramEnd"/>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A37563" w:rsidRPr="00515597" w:rsidRDefault="00645A1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5</w:t>
      </w:r>
      <w:r w:rsidR="00564875" w:rsidRPr="00515597">
        <w:rPr>
          <w:rFonts w:cs="Calibri"/>
          <w:color w:val="000000"/>
          <w:sz w:val="24"/>
          <w:szCs w:val="24"/>
          <w:lang w:val="en-GB"/>
        </w:rPr>
        <w:t xml:space="preserve"> illustrates the structure of </w:t>
      </w:r>
      <w:r w:rsidR="00833DCF">
        <w:rPr>
          <w:rFonts w:cs="Calibri"/>
          <w:color w:val="000000"/>
          <w:sz w:val="24"/>
          <w:szCs w:val="24"/>
          <w:lang w:val="en-GB"/>
        </w:rPr>
        <w:t>the implementation chosen</w:t>
      </w:r>
      <w:r w:rsidR="00B61433">
        <w:rPr>
          <w:rFonts w:cs="Calibri"/>
          <w:color w:val="000000"/>
          <w:sz w:val="24"/>
          <w:szCs w:val="24"/>
          <w:lang w:val="en-GB"/>
        </w:rPr>
        <w:t>, using an A</w:t>
      </w:r>
      <w:r w:rsidR="00564875" w:rsidRPr="00515597">
        <w:rPr>
          <w:rFonts w:cs="Calibri"/>
          <w:color w:val="000000"/>
          <w:sz w:val="24"/>
          <w:szCs w:val="24"/>
          <w:lang w:val="en-GB"/>
        </w:rPr>
        <w:t>daptor to access the output</w:t>
      </w:r>
      <w:r w:rsidR="00DD5498">
        <w:rPr>
          <w:rFonts w:cs="Calibri"/>
          <w:color w:val="000000"/>
          <w:sz w:val="24"/>
          <w:szCs w:val="24"/>
          <w:lang w:val="en-GB"/>
        </w:rPr>
        <w:t>s</w:t>
      </w:r>
      <w:r w:rsidR="00564875" w:rsidRPr="00515597">
        <w:rPr>
          <w:rFonts w:cs="Calibri"/>
          <w:color w:val="000000"/>
          <w:sz w:val="24"/>
          <w:szCs w:val="24"/>
          <w:lang w:val="en-GB"/>
        </w:rPr>
        <w:t xml:space="preserve"> of various HDC types and sending data to PC through FPGA, microcontroller and USB. Due to the limitation on number of pins available on FPGA, it is impractical to monitor all HDC outputs simultaneously. Instead, FPGA </w:t>
      </w:r>
      <w:r w:rsidR="0073657D">
        <w:rPr>
          <w:rFonts w:cs="Calibri"/>
          <w:color w:val="000000"/>
          <w:sz w:val="24"/>
          <w:szCs w:val="24"/>
          <w:lang w:val="en-GB"/>
        </w:rPr>
        <w:t>controls</w:t>
      </w:r>
      <w:r w:rsidR="00564875" w:rsidRPr="00515597">
        <w:rPr>
          <w:rFonts w:cs="Calibri"/>
          <w:color w:val="000000"/>
          <w:sz w:val="24"/>
          <w:szCs w:val="24"/>
          <w:lang w:val="en-GB"/>
        </w:rPr>
        <w:t xml:space="preserve"> </w:t>
      </w:r>
      <w:r w:rsidR="009B5429">
        <w:rPr>
          <w:rFonts w:cs="Calibri"/>
          <w:color w:val="000000"/>
          <w:sz w:val="24"/>
          <w:szCs w:val="24"/>
          <w:lang w:val="en-GB"/>
        </w:rPr>
        <w:t>the A</w:t>
      </w:r>
      <w:r w:rsidR="00564875" w:rsidRPr="00515597">
        <w:rPr>
          <w:rFonts w:cs="Calibri"/>
          <w:color w:val="000000"/>
          <w:sz w:val="24"/>
          <w:szCs w:val="24"/>
          <w:lang w:val="en-GB"/>
        </w:rPr>
        <w:t xml:space="preserve">daptor to scan through </w:t>
      </w:r>
      <w:r w:rsidR="009D1BF6">
        <w:rPr>
          <w:rFonts w:cs="Calibri"/>
          <w:color w:val="000000"/>
          <w:sz w:val="24"/>
          <w:szCs w:val="24"/>
          <w:lang w:val="en-GB"/>
        </w:rPr>
        <w:t>output</w:t>
      </w:r>
      <w:r w:rsidR="00564875" w:rsidRPr="00515597">
        <w:rPr>
          <w:rFonts w:cs="Calibri"/>
          <w:color w:val="000000"/>
          <w:sz w:val="24"/>
          <w:szCs w:val="24"/>
          <w:lang w:val="en-GB"/>
        </w:rPr>
        <w:t xml:space="preserve"> channels sequentially, monitor</w:t>
      </w:r>
      <w:r w:rsidR="00AD2CBB">
        <w:rPr>
          <w:rFonts w:cs="Calibri"/>
          <w:color w:val="000000"/>
          <w:sz w:val="24"/>
          <w:szCs w:val="24"/>
          <w:lang w:val="en-GB"/>
        </w:rPr>
        <w:t>ing</w:t>
      </w:r>
      <w:r w:rsidR="00564875" w:rsidRPr="00515597">
        <w:rPr>
          <w:rFonts w:cs="Calibri"/>
          <w:color w:val="000000"/>
          <w:sz w:val="24"/>
          <w:szCs w:val="24"/>
          <w:lang w:val="en-GB"/>
        </w:rPr>
        <w:t xml:space="preserv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data signal comparable.</w:t>
      </w: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lastRenderedPageBreak/>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7"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8764F9" w:rsidP="00E65BBD">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[7]</w:t>
                  </w:r>
                </w:p>
              </w:txbxContent>
            </v:textbox>
          </v:shape>
        </w:pict>
      </w:r>
      <w:r w:rsidRPr="008764F9">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[6]</w:t>
                  </w:r>
                </w:p>
              </w:txbxContent>
            </v:textbox>
          </v:shape>
        </w:pict>
      </w:r>
      <w:r w:rsidRPr="008764F9">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Pr="0061347F" w:rsidRDefault="000C0F2C" w:rsidP="002D7046">
                  <w:pPr>
                    <w:autoSpaceDE w:val="0"/>
                    <w:autoSpaceDN w:val="0"/>
                    <w:adjustRightInd w:val="0"/>
                    <w:spacing w:after="0" w:line="360" w:lineRule="auto"/>
                    <w:jc w:val="center"/>
                    <w:rPr>
                      <w:rFonts w:cs="Calibri"/>
                      <w:color w:val="000000"/>
                      <w:sz w:val="24"/>
                      <w:szCs w:val="24"/>
                      <w:vertAlign w:val="superscript"/>
                      <w:lang w:val="en-GB"/>
                    </w:rPr>
                  </w:pPr>
                  <w:r>
                    <w:rPr>
                      <w:rFonts w:cs="Calibri"/>
                      <w:b/>
                      <w:color w:val="000000"/>
                      <w:sz w:val="24"/>
                      <w:szCs w:val="24"/>
                      <w:lang w:val="en-GB"/>
                    </w:rPr>
                    <w:t>PCB Schematic and Layout</w:t>
                  </w:r>
                  <w:r w:rsidR="0061347F">
                    <w:rPr>
                      <w:rFonts w:cs="Calibri"/>
                      <w:b/>
                      <w:color w:val="000000"/>
                      <w:sz w:val="24"/>
                      <w:szCs w:val="24"/>
                      <w:lang w:val="en-GB"/>
                    </w:rPr>
                    <w:t xml:space="preserve"> </w:t>
                  </w:r>
                  <w:r w:rsidR="0061347F">
                    <w:rPr>
                      <w:rFonts w:cs="Calibri"/>
                      <w:b/>
                      <w:color w:val="000000"/>
                      <w:sz w:val="24"/>
                      <w:szCs w:val="24"/>
                      <w:vertAlign w:val="superscript"/>
                      <w:lang w:val="en-GB"/>
                    </w:rPr>
                    <w:t>[5]</w:t>
                  </w:r>
                </w:p>
              </w:txbxContent>
            </v:textbox>
          </v:shape>
        </w:pict>
      </w:r>
      <w:r w:rsidR="002D7046" w:rsidRPr="00515597">
        <w:rPr>
          <w:rFonts w:cs="Calibri"/>
          <w:noProof/>
          <w:color w:val="000000"/>
          <w:sz w:val="24"/>
          <w:szCs w:val="24"/>
          <w:lang w:eastAsia="en-US"/>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8"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lang w:eastAsia="en-US"/>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9" cstate="print"/>
                    <a:stretch>
                      <a:fillRect/>
                    </a:stretch>
                  </pic:blipFill>
                  <pic:spPr>
                    <a:xfrm>
                      <a:off x="0" y="0"/>
                      <a:ext cx="1266190" cy="1256665"/>
                    </a:xfrm>
                    <a:prstGeom prst="rect">
                      <a:avLst/>
                    </a:prstGeom>
                  </pic:spPr>
                </pic:pic>
              </a:graphicData>
            </a:graphic>
          </wp:anchor>
        </w:drawing>
      </w:r>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bookmarkStart w:id="8" w:name="_Toc428538311"/>
      <w:r w:rsidRPr="003A3874">
        <w:rPr>
          <w:rFonts w:ascii="Calibri Light" w:hAnsi="Calibri Light"/>
          <w:color w:val="548DD4" w:themeColor="text2" w:themeTint="99"/>
          <w:sz w:val="28"/>
          <w:lang w:val="en-GB"/>
        </w:rPr>
        <w:t>3.3.1 Adaptor board design</w:t>
      </w:r>
      <w:bookmarkEnd w:id="8"/>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w:t>
      </w:r>
      <w:r w:rsidR="002322E4">
        <w:rPr>
          <w:rFonts w:cs="Calibri"/>
          <w:color w:val="000000"/>
          <w:sz w:val="24"/>
          <w:szCs w:val="24"/>
          <w:lang w:val="en-GB"/>
        </w:rPr>
        <w:t>on</w:t>
      </w:r>
      <w:r w:rsidR="00F032E7" w:rsidRPr="00515597">
        <w:rPr>
          <w:rFonts w:cs="Calibri"/>
          <w:color w:val="000000"/>
          <w:sz w:val="24"/>
          <w:szCs w:val="24"/>
          <w:lang w:val="en-GB"/>
        </w:rPr>
        <w:t xml:space="preserve"> printhead</w:t>
      </w:r>
      <w:r w:rsidR="002322E4">
        <w:rPr>
          <w:rFonts w:cs="Calibri"/>
          <w:color w:val="000000"/>
          <w:sz w:val="24"/>
          <w:szCs w:val="24"/>
          <w:lang w:val="en-GB"/>
        </w:rPr>
        <w:t xml:space="preserve"> drivers</w:t>
      </w:r>
      <w:r w:rsidR="00F032E7" w:rsidRPr="00515597">
        <w:rPr>
          <w:rFonts w:cs="Calibri"/>
          <w:color w:val="000000"/>
          <w:sz w:val="24"/>
          <w:szCs w:val="24"/>
          <w:lang w:val="en-GB"/>
        </w:rPr>
        <w:t xml:space="preserve">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need to focus on. </w:t>
      </w:r>
      <w:r w:rsidR="0004527B" w:rsidRPr="00515597">
        <w:rPr>
          <w:rFonts w:cs="Calibri"/>
          <w:color w:val="000000"/>
          <w:sz w:val="24"/>
          <w:szCs w:val="24"/>
          <w:lang w:val="en-GB"/>
        </w:rPr>
        <w:t>There are three types of signals</w:t>
      </w:r>
      <w:r w:rsidR="00A51924">
        <w:rPr>
          <w:rFonts w:cs="Calibri"/>
          <w:color w:val="000000"/>
          <w:sz w:val="24"/>
          <w:szCs w:val="24"/>
          <w:lang w:val="en-GB"/>
        </w:rPr>
        <w:t xml:space="preserve"> necessary to drive a printhead, which are</w:t>
      </w:r>
      <w:r w:rsidR="0004527B" w:rsidRPr="00515597">
        <w:rPr>
          <w:rFonts w:cs="Calibri"/>
          <w:color w:val="000000"/>
          <w:sz w:val="24"/>
          <w:szCs w:val="24"/>
          <w:lang w:val="en-GB"/>
        </w:rPr>
        <w:t xml:space="preserve"> collected, used and analys</w:t>
      </w:r>
      <w:r w:rsidR="002D7046" w:rsidRPr="00515597">
        <w:rPr>
          <w:rFonts w:cs="Calibri"/>
          <w:color w:val="000000"/>
          <w:sz w:val="24"/>
          <w:szCs w:val="24"/>
          <w:lang w:val="en-GB"/>
        </w:rPr>
        <w:t>ed in different ways:</w:t>
      </w:r>
    </w:p>
    <w:p w:rsidR="00B03B2B" w:rsidRPr="00515597" w:rsidRDefault="00B03B2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xml:space="preserve">, </w:t>
      </w:r>
      <w:r w:rsidR="00A4450C">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A03BD4">
        <w:rPr>
          <w:rFonts w:cs="Calibri"/>
          <w:color w:val="000000"/>
          <w:sz w:val="24"/>
          <w:szCs w:val="24"/>
          <w:lang w:val="en-GB"/>
        </w:rPr>
        <w:t>, which vary</w:t>
      </w:r>
      <w:r w:rsidR="000B48E1">
        <w:rPr>
          <w:rFonts w:cs="Calibri"/>
          <w:color w:val="000000"/>
          <w:sz w:val="24"/>
          <w:szCs w:val="24"/>
          <w:lang w:val="en-GB"/>
        </w:rPr>
        <w:t xml:space="preserve"> for different images</w:t>
      </w:r>
    </w:p>
    <w:p w:rsidR="0004527B" w:rsidRDefault="009C347C"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DC power supplies</w:t>
      </w:r>
      <w:r w:rsidR="00856952" w:rsidRPr="00515597">
        <w:rPr>
          <w:rFonts w:cs="Calibri"/>
          <w:color w:val="000000"/>
          <w:sz w:val="24"/>
          <w:szCs w:val="24"/>
          <w:lang w:val="en-GB"/>
        </w:rPr>
        <w:t xml:space="preserve">, </w:t>
      </w:r>
      <w:r>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B03B2B" w:rsidRPr="00515597" w:rsidRDefault="00B03B2B" w:rsidP="00B03B2B">
      <w:pPr>
        <w:pStyle w:val="ListParagraph"/>
        <w:autoSpaceDE w:val="0"/>
        <w:autoSpaceDN w:val="0"/>
        <w:adjustRightInd w:val="0"/>
        <w:spacing w:after="0" w:line="360" w:lineRule="auto"/>
        <w:rPr>
          <w:rFonts w:cs="Calibri"/>
          <w:color w:val="000000"/>
          <w:sz w:val="24"/>
          <w:szCs w:val="24"/>
          <w:lang w:val="en-GB"/>
        </w:rPr>
      </w:pP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6</w:t>
      </w:r>
      <w:r w:rsidRPr="00515597">
        <w:rPr>
          <w:rFonts w:cs="Calibri"/>
          <w:color w:val="000000"/>
          <w:sz w:val="24"/>
          <w:szCs w:val="24"/>
          <w:lang w:val="en-GB"/>
        </w:rPr>
        <w:t xml:space="preserve">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C21F32">
        <w:rPr>
          <w:rFonts w:cs="Calibri"/>
          <w:color w:val="000000"/>
          <w:sz w:val="24"/>
          <w:szCs w:val="24"/>
          <w:lang w:val="en-GB"/>
        </w:rPr>
        <w:t>At</w:t>
      </w:r>
      <w:r w:rsidR="00F032E7" w:rsidRPr="00515597">
        <w:rPr>
          <w:rFonts w:cs="Calibri"/>
          <w:color w:val="000000"/>
          <w:sz w:val="24"/>
          <w:szCs w:val="24"/>
          <w:lang w:val="en-GB"/>
        </w:rPr>
        <w:t xml:space="preserve">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4.</w:t>
                  </w:r>
                  <w:proofErr w:type="gramEnd"/>
                  <w:r>
                    <w:rPr>
                      <w:rFonts w:cs="Calibri"/>
                      <w:color w:val="000000"/>
                      <w:sz w:val="24"/>
                      <w:szCs w:val="24"/>
                      <w:lang w:val="en-GB"/>
                    </w:rPr>
                    <w:t xml:space="preserve"> Data sequencing diagram</w:t>
                  </w:r>
                </w:p>
              </w:txbxContent>
            </v:textbox>
          </v:shape>
        </w:pic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lastRenderedPageBreak/>
        <w:pict>
          <v:shape id="_x0000_s1309" type="#_x0000_t202" style="position:absolute;margin-left:197.1pt;margin-top:-5.9pt;width:87.95pt;height:22.3pt;z-index:251741184;mso-width-relative:margin;mso-height-relative:margin" fillcolor="white [3212]" stroked="f">
            <v:textbox style="mso-next-textbox:#_x0000_s1309">
              <w:txbxContent>
                <w:p w:rsidR="00B95724" w:rsidRDefault="00B95724" w:rsidP="00B95724">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1 Print Cycle</w:t>
                  </w:r>
                </w:p>
              </w:txbxContent>
            </v:textbox>
          </v:shape>
        </w:pict>
      </w:r>
      <w:r w:rsidRPr="008764F9">
        <w:rPr>
          <w:noProof/>
          <w:lang w:eastAsia="en-US"/>
        </w:rPr>
        <w:pict>
          <v:shape id="_x0000_s1308" type="#_x0000_t32" style="position:absolute;margin-left:107.75pt;margin-top:6.45pt;width:267.6pt;height:0;z-index:251740160" o:connectortype="straight" strokecolor="#c0504d [3205]" strokeweight="1.75pt">
            <v:stroke startarrow="block" endarrow="block"/>
            <v:shadow type="perspective" color="#622423 [1605]" offset="1pt" offset2="-3pt"/>
          </v:shape>
        </w:pict>
      </w:r>
      <w:r w:rsidRPr="008764F9">
        <w:rPr>
          <w:noProof/>
          <w:lang w:eastAsia="en-US"/>
        </w:rPr>
        <w:pict>
          <v:shape id="_x0000_s1306" type="#_x0000_t32" style="position:absolute;margin-left:375.35pt;margin-top:-5.9pt;width:0;height:210.75pt;z-index:251739136" o:connectortype="straight" strokecolor="#c0504d [3205]" strokeweight="1.5pt">
            <v:stroke dashstyle="dash"/>
            <v:shadow type="perspective" color="#622423 [1605]" offset="1pt" offset2="-3pt"/>
          </v:shape>
        </w:pict>
      </w:r>
      <w:r w:rsidR="00B95724">
        <w:rPr>
          <w:noProof/>
          <w:lang w:eastAsia="en-US"/>
        </w:rPr>
        <w:drawing>
          <wp:anchor distT="0" distB="0" distL="114300" distR="114300" simplePos="0" relativeHeight="251627520" behindDoc="1" locked="0" layoutInCell="1" allowOverlap="1">
            <wp:simplePos x="0" y="0"/>
            <wp:positionH relativeFrom="column">
              <wp:posOffset>1343025</wp:posOffset>
            </wp:positionH>
            <wp:positionV relativeFrom="paragraph">
              <wp:posOffset>221615</wp:posOffset>
            </wp:positionV>
            <wp:extent cx="3629025" cy="2497455"/>
            <wp:effectExtent l="19050" t="0" r="9525" b="0"/>
            <wp:wrapTight wrapText="bothSides">
              <wp:wrapPolygon edited="0">
                <wp:start x="-113" y="0"/>
                <wp:lineTo x="-113" y="21419"/>
                <wp:lineTo x="21657" y="21419"/>
                <wp:lineTo x="21657"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29025" cy="2497455"/>
                    </a:xfrm>
                    <a:prstGeom prst="rect">
                      <a:avLst/>
                    </a:prstGeom>
                    <a:noFill/>
                  </pic:spPr>
                </pic:pic>
              </a:graphicData>
            </a:graphic>
          </wp:anchor>
        </w:drawing>
      </w:r>
      <w:r w:rsidRPr="008764F9">
        <w:rPr>
          <w:noProof/>
          <w:lang w:eastAsia="en-US"/>
        </w:rPr>
        <w:pict>
          <v:shape id="_x0000_s1305" type="#_x0000_t32" style="position:absolute;margin-left:107.75pt;margin-top:-5.9pt;width:0;height:210.75pt;z-index:251738112;mso-position-horizontal-relative:text;mso-position-vertical-relative:text" o:connectortype="straight" strokecolor="#c0504d [3205]" strokeweight="1.5pt">
            <v:stroke dashstyle="dash"/>
            <v:shadow type="perspective" color="#622423 [1605]" offset="1pt" offset2="-3pt"/>
          </v:shape>
        </w:pict>
      </w:r>
      <w:r w:rsidRPr="008764F9">
        <w:rPr>
          <w:lang w:val="en-GB"/>
        </w:rPr>
        <w:pict>
          <v:shape id="_x0000_s1223" type="#_x0000_t202" style="position:absolute;margin-left:30.1pt;margin-top:28.0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r w:rsidRPr="008764F9">
        <w:rPr>
          <w:lang w:val="en-GB"/>
        </w:rPr>
        <w:pict>
          <v:shape id="_x0000_s1225" type="#_x0000_t202" style="position:absolute;margin-left:30.1pt;margin-top:101.55pt;width:44.55pt;height:22.3pt;z-index:251683840;mso-position-horizontal-relative:text;mso-position-vertical-relative:text;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r w:rsidRPr="008764F9">
        <w:rPr>
          <w:lang w:val="en-GB"/>
        </w:rPr>
        <w:pict>
          <v:shape id="_x0000_s1226" type="#_x0000_t202" style="position:absolute;margin-left:15.5pt;margin-top:134.55pt;width:83.1pt;height:22.3pt;z-index:251684864;mso-position-horizontal-relative:text;mso-position-vertical-relative:text;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4" type="#_x0000_t202" style="position:absolute;margin-left:30.1pt;margin-top:20.8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B95724"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46" type="#_x0000_t202" style="position:absolute;margin-left:47.65pt;margin-top:15.3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6</w:t>
                  </w:r>
                  <w:r>
                    <w:rPr>
                      <w:rFonts w:cs="Calibri"/>
                      <w:b/>
                      <w:color w:val="000000"/>
                      <w:sz w:val="24"/>
                      <w:szCs w:val="24"/>
                      <w:lang w:val="en-GB"/>
                    </w:rPr>
                    <w:t>.</w:t>
                  </w:r>
                  <w:proofErr w:type="gramEnd"/>
                  <w:r>
                    <w:rPr>
                      <w:rFonts w:cs="Calibri"/>
                      <w:color w:val="000000"/>
                      <w:sz w:val="24"/>
                      <w:szCs w:val="24"/>
                      <w:lang w:val="en-GB"/>
                    </w:rPr>
                    <w:t xml:space="preserve"> Driving signals for printhead using Piezo technology</w:t>
                  </w:r>
                </w:p>
              </w:txbxContent>
            </v:textbox>
          </v:shape>
        </w:pict>
      </w:r>
    </w:p>
    <w:p w:rsidR="00B95724" w:rsidRDefault="00B95724" w:rsidP="00B40F57">
      <w:pPr>
        <w:autoSpaceDE w:val="0"/>
        <w:autoSpaceDN w:val="0"/>
        <w:adjustRightInd w:val="0"/>
        <w:spacing w:after="0" w:line="360" w:lineRule="auto"/>
        <w:rPr>
          <w:rFonts w:cs="Calibri"/>
          <w:color w:val="000000"/>
          <w:sz w:val="24"/>
          <w:szCs w:val="24"/>
          <w:lang w:val="en-GB"/>
        </w:rPr>
      </w:pPr>
    </w:p>
    <w:p w:rsidR="00B95724"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As is shown in figure </w:t>
      </w:r>
      <w:r w:rsidR="0013375B">
        <w:rPr>
          <w:rFonts w:cs="Calibri"/>
          <w:color w:val="000000"/>
          <w:sz w:val="24"/>
          <w:szCs w:val="24"/>
          <w:lang w:val="en-GB"/>
        </w:rPr>
        <w:t>7</w:t>
      </w:r>
      <w:r w:rsidRPr="00515597">
        <w:rPr>
          <w:rFonts w:cs="Calibri"/>
          <w:color w:val="000000"/>
          <w:sz w:val="24"/>
          <w:szCs w:val="24"/>
          <w:lang w:val="en-GB"/>
        </w:rPr>
        <w:t>, p</w:t>
      </w:r>
      <w:r w:rsidR="00564875" w:rsidRPr="00515597">
        <w:rPr>
          <w:rFonts w:cs="Calibri"/>
          <w:color w:val="000000"/>
          <w:sz w:val="24"/>
          <w:szCs w:val="24"/>
          <w:lang w:val="en-GB"/>
        </w:rPr>
        <w:t xml:space="preserve">iezoelectric inkjet is based on the phenomenon of piezoelectricity where the physical shape of piezoelectric material bends and vibrates with the voltage applied. When the voltage is reversed, </w:t>
      </w:r>
      <w:r w:rsidR="00A06232">
        <w:rPr>
          <w:rFonts w:cs="Calibri"/>
          <w:color w:val="000000"/>
          <w:sz w:val="24"/>
          <w:szCs w:val="24"/>
          <w:lang w:val="en-GB"/>
        </w:rPr>
        <w:t>crystal</w:t>
      </w:r>
      <w:r w:rsidR="00B95724" w:rsidRPr="00515597">
        <w:rPr>
          <w:rFonts w:cs="Calibri"/>
          <w:color w:val="000000"/>
          <w:sz w:val="24"/>
          <w:szCs w:val="24"/>
          <w:lang w:val="en-GB"/>
        </w:rPr>
        <w:t xml:space="preserve"> rapidly</w:t>
      </w:r>
      <w:r w:rsidR="00564875" w:rsidRPr="00515597">
        <w:rPr>
          <w:rFonts w:cs="Calibri"/>
          <w:color w:val="000000"/>
          <w:sz w:val="24"/>
          <w:szCs w:val="24"/>
          <w:lang w:val="en-GB"/>
        </w:rPr>
        <w:t xml:space="preserve"> bends to the opposite </w:t>
      </w:r>
      <w:r w:rsidR="00B95724">
        <w:rPr>
          <w:rFonts w:cs="Calibri"/>
          <w:color w:val="000000"/>
          <w:sz w:val="24"/>
          <w:szCs w:val="24"/>
          <w:lang w:val="en-GB"/>
        </w:rPr>
        <w:t>direction</w:t>
      </w:r>
      <w:r w:rsidR="00564875" w:rsidRPr="00515597">
        <w:rPr>
          <w:rFonts w:cs="Calibri"/>
          <w:color w:val="000000"/>
          <w:sz w:val="24"/>
          <w:szCs w:val="24"/>
          <w:lang w:val="en-GB"/>
        </w:rPr>
        <w:t>,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B9572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205740</wp:posOffset>
            </wp:positionV>
            <wp:extent cx="4129405" cy="2155825"/>
            <wp:effectExtent l="19050" t="0" r="4445" b="0"/>
            <wp:wrapTight wrapText="bothSides">
              <wp:wrapPolygon edited="0">
                <wp:start x="-100" y="0"/>
                <wp:lineTo x="-100" y="21377"/>
                <wp:lineTo x="21623" y="21377"/>
                <wp:lineTo x="21623"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1" cstate="print"/>
                    <a:srcRect/>
                    <a:stretch>
                      <a:fillRect/>
                    </a:stretch>
                  </pic:blipFill>
                  <pic:spPr bwMode="auto">
                    <a:xfrm>
                      <a:off x="0" y="0"/>
                      <a:ext cx="4129405" cy="2155825"/>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8" type="#_x0000_t202" style="position:absolute;margin-left:107.6pt;margin-top:11.1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7</w:t>
                  </w:r>
                  <w:r>
                    <w:rPr>
                      <w:rFonts w:cs="Calibri"/>
                      <w:b/>
                      <w:color w:val="000000"/>
                      <w:sz w:val="24"/>
                      <w:szCs w:val="24"/>
                      <w:lang w:val="en-GB"/>
                    </w:rPr>
                    <w:t>.</w:t>
                  </w:r>
                  <w:proofErr w:type="gramEnd"/>
                  <w:r>
                    <w:rPr>
                      <w:rFonts w:cs="Calibri"/>
                      <w:color w:val="000000"/>
                      <w:sz w:val="24"/>
                      <w:szCs w:val="24"/>
                      <w:lang w:val="en-GB"/>
                    </w:rPr>
                    <w:t xml:space="preserve"> Piezo technology to jet ink drop</w:t>
                  </w:r>
                  <w:r w:rsidR="005E0022">
                    <w:rPr>
                      <w:rFonts w:cs="Calibri"/>
                      <w:color w:val="000000"/>
                      <w:sz w:val="24"/>
                      <w:szCs w:val="24"/>
                      <w:lang w:val="en-GB"/>
                    </w:rPr>
                    <w:t xml:space="preserve"> </w:t>
                  </w:r>
                  <w:r w:rsidR="005E0022" w:rsidRPr="005E0022">
                    <w:rPr>
                      <w:rFonts w:cs="Calibri"/>
                      <w:color w:val="000000"/>
                      <w:sz w:val="24"/>
                      <w:szCs w:val="24"/>
                      <w:vertAlign w:val="superscript"/>
                      <w:lang w:val="en-GB"/>
                    </w:rPr>
                    <w:t>[8]</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my project, </w:t>
      </w:r>
      <w:r w:rsidR="00D73CA2">
        <w:rPr>
          <w:rFonts w:cs="Calibri"/>
          <w:color w:val="000000"/>
          <w:sz w:val="24"/>
          <w:szCs w:val="24"/>
          <w:lang w:val="en-GB"/>
        </w:rPr>
        <w:t xml:space="preserve">the </w:t>
      </w:r>
      <w:r w:rsidRPr="00515597">
        <w:rPr>
          <w:rFonts w:cs="Calibri"/>
          <w:color w:val="000000"/>
          <w:sz w:val="24"/>
          <w:szCs w:val="24"/>
          <w:lang w:val="en-GB"/>
        </w:rPr>
        <w:t xml:space="preserve">latch signal is used to </w:t>
      </w:r>
      <w:r w:rsidR="0004527B" w:rsidRPr="00515597">
        <w:rPr>
          <w:rFonts w:cs="Calibri"/>
          <w:color w:val="000000"/>
          <w:sz w:val="24"/>
          <w:szCs w:val="24"/>
          <w:lang w:val="en-GB"/>
        </w:rPr>
        <w:t>trigger</w:t>
      </w:r>
      <w:r w:rsidR="00D07ABF">
        <w:rPr>
          <w:rFonts w:cs="Calibri"/>
          <w:color w:val="000000"/>
          <w:sz w:val="24"/>
          <w:szCs w:val="24"/>
          <w:lang w:val="en-GB"/>
        </w:rPr>
        <w:t xml:space="preserve"> and synchronise</w:t>
      </w:r>
      <w:r w:rsidR="0004527B" w:rsidRPr="00515597">
        <w:rPr>
          <w:rFonts w:cs="Calibri"/>
          <w:color w:val="000000"/>
          <w:sz w:val="24"/>
          <w:szCs w:val="24"/>
          <w:lang w:val="en-GB"/>
        </w:rPr>
        <w:t xml:space="preserve"> the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Analogue waveforms are passed t</w:t>
      </w:r>
      <w:r w:rsidR="00366627">
        <w:rPr>
          <w:rFonts w:cs="Calibri"/>
          <w:color w:val="000000"/>
          <w:sz w:val="24"/>
          <w:szCs w:val="24"/>
          <w:lang w:val="en-GB"/>
        </w:rPr>
        <w:t>hrough a noise-removal filter and an</w:t>
      </w:r>
      <w:r w:rsidR="00121C20">
        <w:rPr>
          <w:rFonts w:cs="Calibri"/>
          <w:color w:val="000000"/>
          <w:sz w:val="24"/>
          <w:szCs w:val="24"/>
          <w:lang w:val="en-GB"/>
        </w:rPr>
        <w:t xml:space="preserve"> analogue</w:t>
      </w:r>
      <w:r w:rsidRPr="00515597">
        <w:rPr>
          <w:rFonts w:cs="Calibri"/>
          <w:color w:val="000000"/>
          <w:sz w:val="24"/>
          <w:szCs w:val="24"/>
          <w:lang w:val="en-GB"/>
        </w:rPr>
        <w:t xml:space="preserve">-digital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7270" cy="2688590"/>
                    </a:xfrm>
                    <a:prstGeom prst="rect">
                      <a:avLst/>
                    </a:prstGeom>
                    <a:noFill/>
                  </pic:spPr>
                </pic:pic>
              </a:graphicData>
            </a:graphic>
          </wp:anchor>
        </w:drawing>
      </w:r>
      <w:r w:rsidRPr="00515597">
        <w:rPr>
          <w:noProof/>
          <w:lang w:eastAsia="en-US"/>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8</w:t>
                  </w:r>
                  <w:r>
                    <w:rPr>
                      <w:rFonts w:cs="Calibri"/>
                      <w:b/>
                      <w:color w:val="000000"/>
                      <w:sz w:val="24"/>
                      <w:szCs w:val="24"/>
                      <w:lang w:val="en-GB"/>
                    </w:rPr>
                    <w:t>.</w:t>
                  </w:r>
                  <w:proofErr w:type="gramEnd"/>
                  <w:r w:rsidR="00E07D92">
                    <w:rPr>
                      <w:rFonts w:cs="Calibri"/>
                      <w:b/>
                      <w:color w:val="000000"/>
                      <w:sz w:val="24"/>
                      <w:szCs w:val="24"/>
                      <w:lang w:val="en-GB"/>
                    </w:rPr>
                    <w:t xml:space="preserve"> </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8</w:t>
      </w:r>
      <w:r w:rsidRPr="00515597">
        <w:rPr>
          <w:rFonts w:cs="Calibri"/>
          <w:color w:val="000000"/>
          <w:sz w:val="24"/>
          <w:szCs w:val="24"/>
          <w:lang w:val="en-GB"/>
        </w:rPr>
        <w:t xml:space="preserve"> shows the 3D mode </w:t>
      </w:r>
      <w:r w:rsidR="00564875" w:rsidRPr="00515597">
        <w:rPr>
          <w:rFonts w:cs="Calibri"/>
          <w:color w:val="000000"/>
          <w:sz w:val="24"/>
          <w:szCs w:val="24"/>
          <w:lang w:val="en-GB"/>
        </w:rPr>
        <w:t xml:space="preserve">of the adaptor board. </w:t>
      </w:r>
      <w:r w:rsidR="00304E06">
        <w:rPr>
          <w:rFonts w:cs="Calibri"/>
          <w:color w:val="000000"/>
          <w:sz w:val="24"/>
          <w:szCs w:val="24"/>
          <w:lang w:val="en-GB"/>
        </w:rPr>
        <w:t>Though</w:t>
      </w:r>
      <w:r w:rsidR="00564875" w:rsidRPr="00515597">
        <w:rPr>
          <w:rFonts w:cs="Calibri"/>
          <w:color w:val="000000"/>
          <w:sz w:val="24"/>
          <w:szCs w:val="24"/>
          <w:lang w:val="en-GB"/>
        </w:rPr>
        <w:t xml:space="preserve"> the functionality of the adaptor board is not complicated, </w:t>
      </w:r>
      <w:r w:rsidR="003B7B05">
        <w:rPr>
          <w:rFonts w:cs="Calibri"/>
          <w:color w:val="000000"/>
          <w:sz w:val="24"/>
          <w:szCs w:val="24"/>
          <w:lang w:val="en-GB"/>
        </w:rPr>
        <w:t>ensuring</w:t>
      </w:r>
      <w:r w:rsidR="00564875" w:rsidRPr="00515597">
        <w:rPr>
          <w:rFonts w:cs="Calibri"/>
          <w:color w:val="000000"/>
          <w:sz w:val="24"/>
          <w:szCs w:val="24"/>
          <w:lang w:val="en-GB"/>
        </w:rPr>
        <w:t xml:space="preserve"> </w:t>
      </w:r>
      <w:r w:rsidR="003B7B05">
        <w:rPr>
          <w:rFonts w:cs="Calibri"/>
          <w:color w:val="000000"/>
          <w:sz w:val="24"/>
          <w:szCs w:val="24"/>
          <w:lang w:val="en-GB"/>
        </w:rPr>
        <w:t>its safety and reliability</w:t>
      </w:r>
      <w:r w:rsidR="00564875" w:rsidRPr="00515597">
        <w:rPr>
          <w:rFonts w:cs="Calibri"/>
          <w:color w:val="000000"/>
          <w:sz w:val="24"/>
          <w:szCs w:val="24"/>
          <w:lang w:val="en-GB"/>
        </w:rPr>
        <w:t xml:space="preserv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Many circuit protection </w:t>
      </w:r>
      <w:r w:rsidR="00E73FE5">
        <w:rPr>
          <w:rFonts w:cs="Calibri"/>
          <w:color w:val="000000"/>
          <w:sz w:val="24"/>
          <w:szCs w:val="24"/>
          <w:lang w:val="en-GB"/>
        </w:rPr>
        <w:t>techniques</w:t>
      </w:r>
      <w:r w:rsidRPr="00515597">
        <w:rPr>
          <w:rFonts w:cs="Calibri"/>
          <w:color w:val="000000"/>
          <w:sz w:val="24"/>
          <w:szCs w:val="24"/>
          <w:lang w:val="en-GB"/>
        </w:rPr>
        <w:t xml:space="preserve"> are applied to minimise the risk when high-voltage faulty signal</w:t>
      </w:r>
      <w:r w:rsidR="007C7986">
        <w:rPr>
          <w:rFonts w:cs="Calibri"/>
          <w:color w:val="000000"/>
          <w:sz w:val="24"/>
          <w:szCs w:val="24"/>
          <w:lang w:val="en-GB"/>
        </w:rPr>
        <w:t>s</w:t>
      </w:r>
      <w:r w:rsidRPr="00515597">
        <w:rPr>
          <w:rFonts w:cs="Calibri"/>
          <w:color w:val="000000"/>
          <w:sz w:val="24"/>
          <w:szCs w:val="24"/>
          <w:lang w:val="en-GB"/>
        </w:rPr>
        <w:t xml:space="preserve"> present. Protection diodes and resistors are placed to </w:t>
      </w:r>
      <w:r w:rsidR="00C56132">
        <w:rPr>
          <w:rFonts w:cs="Calibri"/>
          <w:color w:val="000000"/>
          <w:sz w:val="24"/>
          <w:szCs w:val="24"/>
          <w:lang w:val="en-GB"/>
        </w:rPr>
        <w:t>prevent FPGA from damage</w:t>
      </w:r>
      <w:r w:rsidRPr="00515597">
        <w:rPr>
          <w:rFonts w:cs="Calibri"/>
          <w:color w:val="000000"/>
          <w:sz w:val="24"/>
          <w:szCs w:val="24"/>
          <w:lang w:val="en-GB"/>
        </w:rPr>
        <w:t xml:space="preserve"> by</w:t>
      </w:r>
      <w:r w:rsidR="008D09BD">
        <w:rPr>
          <w:rFonts w:cs="Calibri"/>
          <w:color w:val="000000"/>
          <w:sz w:val="24"/>
          <w:szCs w:val="24"/>
          <w:lang w:val="en-GB"/>
        </w:rPr>
        <w:t xml:space="preserve"> maintaining external signals under</w:t>
      </w:r>
      <w:r w:rsidRPr="00515597">
        <w:rPr>
          <w:rFonts w:cs="Calibri"/>
          <w:color w:val="000000"/>
          <w:sz w:val="24"/>
          <w:szCs w:val="24"/>
          <w:lang w:val="en-GB"/>
        </w:rPr>
        <w:t xml:space="preserve"> </w:t>
      </w:r>
      <w:r w:rsidR="00844AB8">
        <w:rPr>
          <w:rFonts w:cs="Calibri"/>
          <w:color w:val="000000"/>
          <w:sz w:val="24"/>
          <w:szCs w:val="24"/>
          <w:lang w:val="en-GB"/>
        </w:rPr>
        <w:t>the safety voltage</w:t>
      </w:r>
      <w:r w:rsidRPr="00515597">
        <w:rPr>
          <w:rFonts w:cs="Calibri"/>
          <w:color w:val="000000"/>
          <w:sz w:val="24"/>
          <w:szCs w:val="24"/>
          <w:lang w:val="en-GB"/>
        </w:rPr>
        <w:t xml:space="preserve">. Ground wires are inserted between high frequency signals to minimise the crosstalk. Path of the clock signal is designed not to cross any other signal to minimise the effect of noise. Control signals of the multiplexer and the </w:t>
      </w:r>
      <w:r w:rsidR="002A229C">
        <w:rPr>
          <w:rFonts w:cs="Calibri"/>
          <w:color w:val="000000"/>
          <w:sz w:val="24"/>
          <w:szCs w:val="24"/>
          <w:lang w:val="en-GB"/>
        </w:rPr>
        <w:t xml:space="preserve">ADC </w:t>
      </w:r>
      <w:r w:rsidRPr="00515597">
        <w:rPr>
          <w:rFonts w:cs="Calibri"/>
          <w:color w:val="000000"/>
          <w:sz w:val="24"/>
          <w:szCs w:val="24"/>
          <w:lang w:val="en-GB"/>
        </w:rPr>
        <w:t>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856952"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w:t>
      </w:r>
      <w:r w:rsidR="00324315" w:rsidRPr="00515597">
        <w:rPr>
          <w:rFonts w:cs="Calibri"/>
          <w:color w:val="000000"/>
          <w:sz w:val="24"/>
          <w:szCs w:val="24"/>
          <w:lang w:val="en-GB"/>
        </w:rPr>
        <w:t>manufacture</w:t>
      </w:r>
      <w:r w:rsidR="00324315">
        <w:rPr>
          <w:rFonts w:cs="Calibri"/>
          <w:color w:val="000000"/>
          <w:sz w:val="24"/>
          <w:szCs w:val="24"/>
          <w:lang w:val="en-GB"/>
        </w:rPr>
        <w:t>d</w:t>
      </w:r>
      <w:r w:rsidR="00752B68" w:rsidRPr="00515597">
        <w:rPr>
          <w:rFonts w:cs="Calibri"/>
          <w:color w:val="000000"/>
          <w:sz w:val="24"/>
          <w:szCs w:val="24"/>
          <w:lang w:val="en-GB"/>
        </w:rPr>
        <w:t>.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9" w:name="_Toc428538312"/>
      <w:r w:rsidRPr="003A3874">
        <w:rPr>
          <w:rFonts w:ascii="Calibri Light" w:hAnsi="Calibri Light"/>
          <w:color w:val="548DD4" w:themeColor="text2" w:themeTint="99"/>
          <w:sz w:val="28"/>
          <w:lang w:val="en-GB"/>
        </w:rPr>
        <w:lastRenderedPageBreak/>
        <w:t>3.3.2 FPGA design</w:t>
      </w:r>
      <w:bookmarkEnd w:id="9"/>
    </w:p>
    <w:p w:rsidR="00E65BBD" w:rsidRPr="00E65BBD" w:rsidRDefault="00E65BBD" w:rsidP="00E65BBD">
      <w:pPr>
        <w:rPr>
          <w:lang w:val="en-GB"/>
        </w:rPr>
      </w:pP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67" type="#_x0000_t202" style="position:absolute;margin-left:412.6pt;margin-top:94.1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BF26AD">
        <w:rPr>
          <w:rFonts w:cs="Calibri"/>
          <w:noProof/>
          <w:color w:val="000000"/>
          <w:sz w:val="24"/>
          <w:szCs w:val="24"/>
          <w:lang w:eastAsia="en-US"/>
        </w:rPr>
        <w:drawing>
          <wp:anchor distT="0" distB="0" distL="114300" distR="114300" simplePos="0" relativeHeight="251630592" behindDoc="0" locked="0" layoutInCell="1" allowOverlap="1">
            <wp:simplePos x="0" y="0"/>
            <wp:positionH relativeFrom="column">
              <wp:posOffset>-319405</wp:posOffset>
            </wp:positionH>
            <wp:positionV relativeFrom="paragraph">
              <wp:posOffset>793115</wp:posOffset>
            </wp:positionV>
            <wp:extent cx="6305550" cy="2781300"/>
            <wp:effectExtent l="19050" t="0" r="0" b="0"/>
            <wp:wrapThrough wrapText="bothSides">
              <wp:wrapPolygon edited="0">
                <wp:start x="-65" y="0"/>
                <wp:lineTo x="-65" y="21452"/>
                <wp:lineTo x="21600" y="21452"/>
                <wp:lineTo x="21600"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305550" cy="2781300"/>
                    </a:xfrm>
                    <a:prstGeom prst="rect">
                      <a:avLst/>
                    </a:prstGeom>
                    <a:noFill/>
                  </pic:spPr>
                </pic:pic>
              </a:graphicData>
            </a:graphic>
          </wp:anchor>
        </w:drawing>
      </w:r>
      <w:r w:rsidR="00564875"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eastAsia="en-US"/>
        </w:rPr>
        <w:pict>
          <v:shape id="_x0000_s1266" type="#_x0000_t202" style="position:absolute;margin-left:412.6pt;margin-top:-62.4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Pr="008764F9">
        <w:rPr>
          <w:lang w:val="en-GB"/>
        </w:rPr>
        <w:pict>
          <v:shape id="_x0000_s1231" type="#_x0000_t202" style="position:absolute;margin-left:2.4pt;margin-top:1.1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9</w:t>
                  </w:r>
                  <w:r>
                    <w:rPr>
                      <w:rFonts w:cs="Calibri"/>
                      <w:b/>
                      <w:color w:val="000000"/>
                      <w:sz w:val="24"/>
                      <w:szCs w:val="24"/>
                      <w:lang w:val="en-GB"/>
                    </w:rPr>
                    <w:t>.</w:t>
                  </w:r>
                  <w:proofErr w:type="gramEnd"/>
                  <w:r>
                    <w:rPr>
                      <w:rFonts w:cs="Calibri"/>
                      <w:color w:val="000000"/>
                      <w:sz w:val="24"/>
                      <w:szCs w:val="24"/>
                      <w:lang w:val="en-GB"/>
                    </w:rPr>
                    <w:t xml:space="preserve"> Intuitive block diagram of my FPGA design</w:t>
                  </w:r>
                </w:p>
              </w:txbxContent>
            </v:textbox>
          </v:shape>
        </w:pic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9</w:t>
      </w:r>
      <w:r w:rsidRPr="00515597">
        <w:rPr>
          <w:rFonts w:cs="Calibri"/>
          <w:color w:val="000000"/>
          <w:sz w:val="24"/>
          <w:szCs w:val="24"/>
          <w:lang w:val="en-GB"/>
        </w:rPr>
        <w:t xml:space="preserve"> illustrates the operation mechanism of FPGA blocks with the adaptor board. Latch signal is used to trigger the test. Samples taken from each channel are labelled, packaged </w:t>
      </w:r>
      <w:r w:rsidR="00AB5CC6">
        <w:rPr>
          <w:rFonts w:cs="Calibri"/>
          <w:color w:val="000000"/>
          <w:sz w:val="24"/>
          <w:szCs w:val="24"/>
          <w:lang w:val="en-GB"/>
        </w:rPr>
        <w:t>and</w:t>
      </w:r>
      <w:r w:rsidRPr="00515597">
        <w:rPr>
          <w:rFonts w:cs="Calibri"/>
          <w:color w:val="000000"/>
          <w:sz w:val="24"/>
          <w:szCs w:val="24"/>
          <w:lang w:val="en-GB"/>
        </w:rPr>
        <w:t xml:space="preserve"> sen</w:t>
      </w:r>
      <w:r w:rsidR="00AB5CC6">
        <w:rPr>
          <w:rFonts w:cs="Calibri"/>
          <w:color w:val="000000"/>
          <w:sz w:val="24"/>
          <w:szCs w:val="24"/>
          <w:lang w:val="en-GB"/>
        </w:rPr>
        <w:t>t</w:t>
      </w:r>
      <w:r w:rsidRPr="00515597">
        <w:rPr>
          <w:rFonts w:cs="Calibri"/>
          <w:color w:val="000000"/>
          <w:sz w:val="24"/>
          <w:szCs w:val="24"/>
          <w:lang w:val="en-GB"/>
        </w:rPr>
        <w:t xml:space="preserve"> through microcontroller interface to PC. During the FGPA development, I found the content learned in college VHDL course and digital electronics particularly useful. </w:t>
      </w:r>
      <w:r w:rsidR="00DD20C2">
        <w:rPr>
          <w:rFonts w:cs="Calibri"/>
          <w:color w:val="000000"/>
          <w:sz w:val="24"/>
          <w:szCs w:val="24"/>
          <w:lang w:val="en-GB"/>
        </w:rPr>
        <w:t>For example, t</w:t>
      </w:r>
      <w:r w:rsidRPr="00515597">
        <w:rPr>
          <w:rFonts w:cs="Calibri"/>
          <w:color w:val="000000"/>
          <w:sz w:val="24"/>
          <w:szCs w:val="24"/>
          <w:lang w:val="en-GB"/>
        </w:rPr>
        <w:t xml:space="preserve">he long </w:t>
      </w:r>
      <w:r w:rsidR="006C305C">
        <w:rPr>
          <w:rFonts w:cs="Calibri"/>
          <w:color w:val="000000"/>
          <w:sz w:val="24"/>
          <w:szCs w:val="24"/>
          <w:lang w:val="en-GB"/>
        </w:rPr>
        <w:t>propagation</w:t>
      </w:r>
      <w:r w:rsidRPr="00515597">
        <w:rPr>
          <w:rFonts w:cs="Calibri"/>
          <w:color w:val="000000"/>
          <w:sz w:val="24"/>
          <w:szCs w:val="24"/>
          <w:lang w:val="en-GB"/>
        </w:rPr>
        <w:t xml:space="preserve"> delay between FPGA and microcontroller interface makes the command signals difficult to meet timing requirement at system clock frequency. </w:t>
      </w:r>
      <w:r w:rsidR="003216DE">
        <w:rPr>
          <w:rFonts w:cs="Calibri"/>
          <w:color w:val="000000"/>
          <w:sz w:val="24"/>
          <w:szCs w:val="24"/>
          <w:lang w:val="en-GB"/>
        </w:rPr>
        <w:t>This problem</w:t>
      </w:r>
      <w:r w:rsidRPr="00515597">
        <w:rPr>
          <w:rFonts w:cs="Calibri"/>
          <w:color w:val="000000"/>
          <w:sz w:val="24"/>
          <w:szCs w:val="24"/>
          <w:lang w:val="en-GB"/>
        </w:rPr>
        <w:t xml:space="preserve"> is eventually </w:t>
      </w:r>
      <w:r w:rsidR="00E20E6F">
        <w:rPr>
          <w:rFonts w:cs="Calibri"/>
          <w:color w:val="000000"/>
          <w:sz w:val="24"/>
          <w:szCs w:val="24"/>
          <w:lang w:val="en-GB"/>
        </w:rPr>
        <w:t>resolved</w:t>
      </w:r>
      <w:r w:rsidRPr="00515597">
        <w:rPr>
          <w:rFonts w:cs="Calibri"/>
          <w:color w:val="000000"/>
          <w:sz w:val="24"/>
          <w:szCs w:val="24"/>
          <w:lang w:val="en-GB"/>
        </w:rPr>
        <w:t xml:space="preserve"> by moving the FPGA output blocks to a slower time domain and introducing pipelining.  </w:t>
      </w:r>
    </w:p>
    <w:p w:rsidR="00E43BA4" w:rsidRPr="00515597" w:rsidRDefault="00E43BA4" w:rsidP="00B40F57">
      <w:pPr>
        <w:autoSpaceDE w:val="0"/>
        <w:autoSpaceDN w:val="0"/>
        <w:adjustRightInd w:val="0"/>
        <w:spacing w:after="0" w:line="360" w:lineRule="auto"/>
        <w:rPr>
          <w:rFonts w:cs="Calibri"/>
          <w:color w:val="000000"/>
          <w:sz w:val="24"/>
          <w:szCs w:val="24"/>
          <w:lang w:val="en-GB"/>
        </w:rPr>
      </w:pP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0" w:name="_Toc428538313"/>
      <w:r w:rsidRPr="003A3874">
        <w:rPr>
          <w:rFonts w:ascii="Calibri Light" w:hAnsi="Calibri Light"/>
          <w:color w:val="548DD4" w:themeColor="text2" w:themeTint="99"/>
          <w:sz w:val="28"/>
          <w:lang w:val="en-GB"/>
        </w:rPr>
        <w:lastRenderedPageBreak/>
        <w:t>3.3.3 User Interface Development</w:t>
      </w:r>
      <w:bookmarkEnd w:id="10"/>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 xml:space="preserve">A WPF application based on .Net framework has been developed to monitor the universal testing process, aiming to provide reliable and informative data analysis while </w:t>
      </w:r>
      <w:r w:rsidR="00416ACE">
        <w:rPr>
          <w:rFonts w:cs="Calibri"/>
          <w:color w:val="000000"/>
          <w:sz w:val="24"/>
          <w:szCs w:val="24"/>
          <w:lang w:val="en-GB"/>
        </w:rPr>
        <w:t>reducing the operation required from user</w:t>
      </w:r>
      <w:r w:rsidRPr="00515597">
        <w:rPr>
          <w:rFonts w:cs="Calibri"/>
          <w:color w:val="000000"/>
          <w:sz w:val="24"/>
          <w:szCs w:val="24"/>
          <w:lang w:val="en-GB"/>
        </w:rPr>
        <w:t xml:space="preserve">. Figure </w:t>
      </w:r>
      <w:r w:rsidR="0013375B">
        <w:rPr>
          <w:rFonts w:cs="Calibri"/>
          <w:color w:val="000000"/>
          <w:sz w:val="24"/>
          <w:szCs w:val="24"/>
          <w:lang w:val="en-GB"/>
        </w:rPr>
        <w:t>10</w:t>
      </w:r>
      <w:r w:rsidRPr="00515597">
        <w:rPr>
          <w:rFonts w:cs="Calibri"/>
          <w:color w:val="000000"/>
          <w:sz w:val="24"/>
          <w:szCs w:val="24"/>
          <w:lang w:val="en-GB"/>
        </w:rPr>
        <w:t xml:space="preserve"> shows the main interface with the intuitions of test procedure and function categories.</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10</w:t>
                  </w:r>
                  <w:r>
                    <w:rPr>
                      <w:rFonts w:cs="Calibri"/>
                      <w:b/>
                      <w:color w:val="000000"/>
                      <w:sz w:val="24"/>
                      <w:szCs w:val="24"/>
                      <w:lang w:val="en-GB"/>
                    </w:rPr>
                    <w:t>.</w:t>
                  </w:r>
                  <w:proofErr w:type="gramEnd"/>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r w:rsidR="00D55CF0">
        <w:rPr>
          <w:rFonts w:cs="Calibri"/>
          <w:color w:val="000000"/>
          <w:sz w:val="24"/>
          <w:szCs w:val="24"/>
          <w:lang w:val="en-GB"/>
        </w:rPr>
        <w:t xml:space="preserve"> </w:t>
      </w:r>
      <w:r w:rsidR="00D55CF0">
        <w:rPr>
          <w:rFonts w:cs="Calibri"/>
          <w:color w:val="000000"/>
          <w:sz w:val="24"/>
          <w:szCs w:val="24"/>
          <w:vertAlign w:val="superscript"/>
          <w:lang w:val="en-GB"/>
        </w:rPr>
        <w:t>[9]</w:t>
      </w:r>
      <w:r w:rsidR="00856952"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lastRenderedPageBreak/>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6"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w:t>
      </w:r>
      <w:r w:rsidR="0089031B">
        <w:rPr>
          <w:rFonts w:cs="Calibri"/>
          <w:color w:val="000000"/>
          <w:sz w:val="24"/>
          <w:szCs w:val="24"/>
          <w:lang w:val="en-GB"/>
        </w:rPr>
        <w:t>redundant</w:t>
      </w:r>
      <w:r w:rsidR="00B50237" w:rsidRPr="00515597">
        <w:rPr>
          <w:rFonts w:cs="Calibri"/>
          <w:color w:val="000000"/>
          <w:sz w:val="24"/>
          <w:szCs w:val="24"/>
          <w:lang w:val="en-GB"/>
        </w:rPr>
        <w:t xml:space="preserve">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8764F9" w:rsidP="00B40F57">
      <w:pPr>
        <w:autoSpaceDE w:val="0"/>
        <w:autoSpaceDN w:val="0"/>
        <w:adjustRightInd w:val="0"/>
        <w:spacing w:after="0" w:line="360" w:lineRule="auto"/>
        <w:rPr>
          <w:rFonts w:cs="Calibri"/>
          <w:color w:val="000000"/>
          <w:sz w:val="24"/>
          <w:szCs w:val="24"/>
          <w:lang w:val="en-GB"/>
        </w:rPr>
      </w:pPr>
      <w:r w:rsidRPr="008764F9">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11</w:t>
                  </w:r>
                  <w:r>
                    <w:rPr>
                      <w:rFonts w:cs="Calibri"/>
                      <w:b/>
                      <w:color w:val="000000"/>
                      <w:sz w:val="24"/>
                      <w:szCs w:val="24"/>
                      <w:lang w:val="en-GB"/>
                    </w:rPr>
                    <w:t>.</w:t>
                  </w:r>
                  <w:proofErr w:type="gramEnd"/>
                  <w:r>
                    <w:rPr>
                      <w:rFonts w:cs="Calibri"/>
                      <w:color w:val="000000"/>
                      <w:sz w:val="24"/>
                      <w:szCs w:val="24"/>
                      <w:lang w:val="en-GB"/>
                    </w:rPr>
                    <w:t xml:space="preserve"> Drop-down menu bars</w:t>
                  </w:r>
                </w:p>
              </w:txbxContent>
            </v:textbox>
          </v:shape>
        </w:pic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431DC"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 xml:space="preserve">y providing detailed and low-level functions under drop-down menus such as FPGA command register control, shows as Figure </w:t>
      </w:r>
      <w:r w:rsidR="0013375B">
        <w:rPr>
          <w:rFonts w:cs="Calibri"/>
          <w:color w:val="000000"/>
          <w:sz w:val="24"/>
          <w:szCs w:val="24"/>
          <w:lang w:val="en-GB"/>
        </w:rPr>
        <w:t>11</w:t>
      </w:r>
      <w:r w:rsidR="00564875" w:rsidRPr="00515597">
        <w:rPr>
          <w:rFonts w:cs="Calibri"/>
          <w:color w:val="000000"/>
          <w:sz w:val="24"/>
          <w:szCs w:val="24"/>
          <w:lang w:val="en-GB"/>
        </w:rPr>
        <w:t>, this application provides developers with sufficient freedom over the testing process. In the other side, individual functions are combined into a ‘Quick Test’ function, which minimise the user input required for convenience.</w:t>
      </w:r>
    </w:p>
    <w:p w:rsidR="006567FE" w:rsidRDefault="008764F9" w:rsidP="00B40F57">
      <w:pPr>
        <w:autoSpaceDE w:val="0"/>
        <w:autoSpaceDN w:val="0"/>
        <w:adjustRightInd w:val="0"/>
        <w:spacing w:after="0" w:line="360" w:lineRule="auto"/>
        <w:rPr>
          <w:rFonts w:cs="Calibri"/>
          <w:color w:val="000000"/>
          <w:sz w:val="24"/>
          <w:szCs w:val="24"/>
          <w:lang w:val="en-GB"/>
        </w:rPr>
      </w:pPr>
      <w:r w:rsidRPr="008764F9">
        <w:rPr>
          <w:rFonts w:cs="Calibri"/>
          <w:color w:val="000000"/>
          <w:sz w:val="24"/>
          <w:szCs w:val="24"/>
          <w:lang w:val="en-GB"/>
        </w:rPr>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222B52"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13375B">
                    <w:rPr>
                      <w:rFonts w:cs="Calibri"/>
                      <w:b/>
                      <w:color w:val="000000"/>
                      <w:sz w:val="24"/>
                      <w:szCs w:val="24"/>
                      <w:lang w:val="en-GB"/>
                    </w:rPr>
                    <w:t>2</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 xml:space="preserve">Graphic display of </w:t>
                  </w:r>
                  <w:r w:rsidR="00017E31">
                    <w:rPr>
                      <w:rFonts w:cs="Calibri"/>
                      <w:color w:val="000000"/>
                      <w:sz w:val="24"/>
                      <w:szCs w:val="24"/>
                      <w:lang w:val="en-GB"/>
                    </w:rPr>
                    <w:t>analogue and digital signals</w:t>
                  </w:r>
                  <w:r w:rsidR="000C0F2C">
                    <w:rPr>
                      <w:rFonts w:cs="Calibri"/>
                      <w:b/>
                      <w:color w:val="000000"/>
                      <w:sz w:val="24"/>
                      <w:szCs w:val="24"/>
                      <w:lang w:val="en-GB"/>
                    </w:rPr>
                    <w:t xml:space="preserve"> </w:t>
                  </w:r>
                </w:p>
              </w:txbxContent>
            </v:textbox>
          </v:shape>
        </w:pict>
      </w:r>
      <w:r w:rsidR="00564875" w:rsidRPr="00515597">
        <w:rPr>
          <w:rFonts w:cs="Calibri"/>
          <w:noProof/>
          <w:color w:val="000000"/>
          <w:sz w:val="24"/>
          <w:szCs w:val="24"/>
          <w:lang w:eastAsia="en-US"/>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cstate="print"/>
                    <a:srcRect/>
                    <a:stretch>
                      <a:fillRect/>
                    </a:stretch>
                  </pic:blipFill>
                  <pic:spPr bwMode="auto">
                    <a:xfrm>
                      <a:off x="0" y="0"/>
                      <a:ext cx="7284085" cy="2418715"/>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w:t>
      </w:r>
      <w:r w:rsidR="007015FF">
        <w:rPr>
          <w:rFonts w:cs="Calibri"/>
          <w:color w:val="000000"/>
          <w:sz w:val="24"/>
          <w:szCs w:val="24"/>
          <w:lang w:val="en-GB"/>
        </w:rPr>
        <w:t xml:space="preserve">ndly interface to present data because </w:t>
      </w:r>
      <w:r w:rsidRPr="00515597">
        <w:rPr>
          <w:rFonts w:cs="Calibri"/>
          <w:color w:val="000000"/>
          <w:sz w:val="24"/>
          <w:szCs w:val="24"/>
          <w:lang w:val="en-GB"/>
        </w:rPr>
        <w:t>C# is not particularly dedicated in graphics</w:t>
      </w:r>
      <w:r w:rsidR="0013375B">
        <w:rPr>
          <w:rFonts w:cs="Calibri"/>
          <w:color w:val="000000"/>
          <w:sz w:val="24"/>
          <w:szCs w:val="24"/>
          <w:lang w:val="en-GB"/>
        </w:rPr>
        <w:t xml:space="preserve">, shown in Figure </w:t>
      </w:r>
      <w:r w:rsidR="0013375B">
        <w:rPr>
          <w:rFonts w:cs="Calibri"/>
          <w:color w:val="000000"/>
          <w:sz w:val="24"/>
          <w:szCs w:val="24"/>
          <w:lang w:val="en-GB"/>
        </w:rPr>
        <w:lastRenderedPageBreak/>
        <w:t>12</w:t>
      </w:r>
      <w:r w:rsidRPr="00515597">
        <w:rPr>
          <w:rFonts w:cs="Calibri"/>
          <w:color w:val="000000"/>
          <w:sz w:val="24"/>
          <w:szCs w:val="24"/>
          <w:lang w:val="en-GB"/>
        </w:rPr>
        <w:t>. Any obvious deviation from the sample data can be observed from the graph, while the accu</w:t>
      </w:r>
      <w:r w:rsidR="00A82B82">
        <w:rPr>
          <w:rFonts w:cs="Calibri"/>
          <w:color w:val="000000"/>
          <w:sz w:val="24"/>
          <w:szCs w:val="24"/>
          <w:lang w:val="en-GB"/>
        </w:rPr>
        <w:t>racy estimates the similarity between</w:t>
      </w:r>
      <w:r w:rsidRPr="00515597">
        <w:rPr>
          <w:rFonts w:cs="Calibri"/>
          <w:color w:val="000000"/>
          <w:sz w:val="24"/>
          <w:szCs w:val="24"/>
          <w:lang w:val="en-GB"/>
        </w:rPr>
        <w:t xml:space="preserve"> signals</w:t>
      </w:r>
      <w:r w:rsidR="00512468">
        <w:rPr>
          <w:rFonts w:cs="Calibri"/>
          <w:color w:val="000000"/>
          <w:sz w:val="24"/>
          <w:szCs w:val="24"/>
          <w:lang w:val="en-GB"/>
        </w:rPr>
        <w:t>, by calculating the cross-</w:t>
      </w:r>
      <w:r w:rsidR="000A5129">
        <w:rPr>
          <w:rFonts w:cs="Calibri"/>
          <w:color w:val="000000"/>
          <w:sz w:val="24"/>
          <w:szCs w:val="24"/>
          <w:lang w:val="en-GB"/>
        </w:rPr>
        <w:t>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E34940" w:rsidRPr="005431DC" w:rsidRDefault="00D17813" w:rsidP="00B97ED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Slew rate</w:t>
      </w:r>
      <w:r w:rsidR="005431DC">
        <w:rPr>
          <w:rFonts w:cs="Calibri"/>
          <w:color w:val="000000"/>
          <w:sz w:val="24"/>
          <w:szCs w:val="24"/>
          <w:lang w:val="en-GB"/>
        </w:rPr>
        <w:t>, the</w:t>
      </w:r>
      <w:r w:rsidR="005F1BD6">
        <w:rPr>
          <w:rFonts w:cs="Calibri"/>
          <w:color w:val="000000"/>
          <w:sz w:val="24"/>
          <w:szCs w:val="24"/>
          <w:lang w:val="en-GB"/>
        </w:rPr>
        <w:t xml:space="preserv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r w:rsidR="00B97ED0">
        <w:rPr>
          <w:rFonts w:cs="Calibri"/>
          <w:color w:val="000000"/>
          <w:sz w:val="24"/>
          <w:szCs w:val="24"/>
          <w:lang w:val="en-GB"/>
        </w:rPr>
        <w:t>.</w:t>
      </w:r>
    </w:p>
    <w:p w:rsidR="00E34940" w:rsidRPr="009B0701" w:rsidRDefault="00E34940" w:rsidP="00D447C1">
      <w:pPr>
        <w:pStyle w:val="ListParagraph"/>
        <w:autoSpaceDE w:val="0"/>
        <w:autoSpaceDN w:val="0"/>
        <w:adjustRightInd w:val="0"/>
        <w:spacing w:after="0" w:line="360" w:lineRule="auto"/>
        <w:rPr>
          <w:rFonts w:cs="Calibri"/>
          <w:color w:val="000000"/>
          <w:sz w:val="24"/>
          <w:szCs w:val="24"/>
          <w:lang w:val="en-GB"/>
        </w:rPr>
      </w:pPr>
    </w:p>
    <w:p w:rsidR="00F06EC5"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w:t>
      </w:r>
      <w:r w:rsidR="005431DC">
        <w:rPr>
          <w:rFonts w:cs="Calibri"/>
          <w:color w:val="000000"/>
          <w:sz w:val="24"/>
          <w:szCs w:val="24"/>
          <w:lang w:val="en-GB"/>
        </w:rPr>
        <w:t>1</w:t>
      </w:r>
      <w:r w:rsidR="00C02D87">
        <w:rPr>
          <w:rFonts w:cs="Calibri"/>
          <w:color w:val="000000"/>
          <w:sz w:val="24"/>
          <w:szCs w:val="24"/>
          <w:lang w:val="en-GB"/>
        </w:rPr>
        <w:t>3</w:t>
      </w:r>
      <w:r w:rsidR="00CC3B60">
        <w:rPr>
          <w:rFonts w:cs="Calibri"/>
          <w:color w:val="000000"/>
          <w:sz w:val="24"/>
          <w:szCs w:val="24"/>
          <w:lang w:val="en-GB"/>
        </w:rPr>
        <w:t xml:space="preserve"> shows </w:t>
      </w:r>
      <w:r w:rsidR="00D15FC8">
        <w:rPr>
          <w:rFonts w:cs="Calibri"/>
          <w:color w:val="000000"/>
          <w:sz w:val="24"/>
          <w:szCs w:val="24"/>
          <w:lang w:val="en-GB"/>
        </w:rPr>
        <w:t>an example of evaluating waveform with 1% tolerance in voltage boundaries and 10% tolerance in slew rate.</w:t>
      </w:r>
    </w:p>
    <w:p w:rsidR="006567FE"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0704" behindDoc="1" locked="0" layoutInCell="1" allowOverlap="1">
            <wp:simplePos x="0" y="0"/>
            <wp:positionH relativeFrom="column">
              <wp:posOffset>915670</wp:posOffset>
            </wp:positionH>
            <wp:positionV relativeFrom="paragraph">
              <wp:posOffset>93980</wp:posOffset>
            </wp:positionV>
            <wp:extent cx="3906520" cy="2600960"/>
            <wp:effectExtent l="19050" t="0" r="0" b="0"/>
            <wp:wrapTight wrapText="bothSides">
              <wp:wrapPolygon edited="0">
                <wp:start x="-105" y="0"/>
                <wp:lineTo x="-105" y="21516"/>
                <wp:lineTo x="21593" y="21516"/>
                <wp:lineTo x="21593" y="0"/>
                <wp:lineTo x="-105"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06520" cy="260096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183.95pt;margin-top:10.15pt;width:64.3pt;height:32.05pt;z-index:251727872;mso-width-relative:margin;mso-height-relative:margin" filled="f" stroked="f">
            <v:textbox style="mso-next-textbox:#_x0000_s1280">
              <w:txbxContent>
                <w:p w:rsidR="00444468" w:rsidRPr="00444468" w:rsidRDefault="008764F9"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1" type="#_x0000_t202" style="position:absolute;margin-left:163.55pt;margin-top:8.3pt;width:64.3pt;height:38.9pt;z-index:251728896;mso-width-relative:margin;mso-height-relative:margin" filled="f" stroked="f">
            <v:textbox style="mso-next-textbox:#_x0000_s1281">
              <w:txbxContent>
                <w:p w:rsidR="00444468" w:rsidRPr="00444468" w:rsidRDefault="008764F9"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113.65pt;margin-top:19.8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5431DC">
                    <w:rPr>
                      <w:rFonts w:cs="Calibri"/>
                      <w:b/>
                      <w:color w:val="000000"/>
                      <w:sz w:val="24"/>
                      <w:szCs w:val="24"/>
                      <w:lang w:val="en-GB"/>
                    </w:rPr>
                    <w:t>1</w:t>
                  </w:r>
                  <w:r w:rsidR="00C02D87">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64875"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6F30FD">
        <w:rPr>
          <w:rFonts w:cs="Calibri"/>
          <w:color w:val="000000"/>
          <w:sz w:val="24"/>
          <w:szCs w:val="24"/>
          <w:lang w:val="en-GB"/>
        </w:rPr>
        <w:t>any faulty</w:t>
      </w:r>
      <w:r w:rsidR="00564875" w:rsidRPr="00515597">
        <w:rPr>
          <w:rFonts w:cs="Calibri"/>
          <w:color w:val="000000"/>
          <w:sz w:val="24"/>
          <w:szCs w:val="24"/>
          <w:lang w:val="en-GB"/>
        </w:rPr>
        <w:t xml:space="preserve"> value</w:t>
      </w:r>
      <w:r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6F30FD">
        <w:rPr>
          <w:rFonts w:cs="Calibri"/>
          <w:color w:val="000000"/>
          <w:sz w:val="24"/>
          <w:szCs w:val="24"/>
          <w:lang w:val="en-GB"/>
        </w:rPr>
        <w:t>at clock edge will cause the</w:t>
      </w:r>
      <w:r w:rsidR="00564875" w:rsidRPr="00515597">
        <w:rPr>
          <w:rFonts w:cs="Calibri"/>
          <w:color w:val="000000"/>
          <w:sz w:val="24"/>
          <w:szCs w:val="24"/>
          <w:lang w:val="en-GB"/>
        </w:rPr>
        <w:t xml:space="preserve"> signal </w:t>
      </w:r>
      <w:r w:rsidR="006F30FD">
        <w:rPr>
          <w:rFonts w:cs="Calibri"/>
          <w:color w:val="000000"/>
          <w:sz w:val="24"/>
          <w:szCs w:val="24"/>
          <w:lang w:val="en-GB"/>
        </w:rPr>
        <w:t>to</w:t>
      </w:r>
      <w:r w:rsidR="00564875" w:rsidRPr="00515597">
        <w:rPr>
          <w:rFonts w:cs="Calibri"/>
          <w:color w:val="000000"/>
          <w:sz w:val="24"/>
          <w:szCs w:val="24"/>
          <w:lang w:val="en-GB"/>
        </w:rPr>
        <w:t xml:space="preserve"> be categorized as </w:t>
      </w:r>
      <w:r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5431DC"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1728" behindDoc="0" locked="0" layoutInCell="1" allowOverlap="1">
            <wp:simplePos x="0" y="0"/>
            <wp:positionH relativeFrom="column">
              <wp:posOffset>742315</wp:posOffset>
            </wp:positionH>
            <wp:positionV relativeFrom="paragraph">
              <wp:posOffset>201930</wp:posOffset>
            </wp:positionV>
            <wp:extent cx="4282440" cy="2837180"/>
            <wp:effectExtent l="19050" t="0" r="381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282440" cy="283718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5431DC" w:rsidP="00B40F57">
      <w:pPr>
        <w:autoSpaceDE w:val="0"/>
        <w:autoSpaceDN w:val="0"/>
        <w:adjustRightInd w:val="0"/>
        <w:spacing w:after="0" w:line="360" w:lineRule="auto"/>
        <w:rPr>
          <w:rFonts w:cs="Calibri"/>
          <w:color w:val="000000"/>
          <w:sz w:val="24"/>
          <w:szCs w:val="24"/>
          <w:lang w:val="en-GB"/>
        </w:rPr>
      </w:pPr>
    </w:p>
    <w:p w:rsidR="006B2227" w:rsidRDefault="006B2227" w:rsidP="00B40F57">
      <w:pPr>
        <w:autoSpaceDE w:val="0"/>
        <w:autoSpaceDN w:val="0"/>
        <w:adjustRightInd w:val="0"/>
        <w:spacing w:after="0" w:line="360" w:lineRule="auto"/>
        <w:rPr>
          <w:rFonts w:cs="Calibri"/>
          <w:color w:val="000000"/>
          <w:sz w:val="24"/>
          <w:szCs w:val="24"/>
          <w:lang w:val="en-GB"/>
        </w:rPr>
      </w:pPr>
    </w:p>
    <w:p w:rsidR="006B2227"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3" type="#_x0000_t202" style="position:absolute;margin-left:109.7pt;margin-top:8.4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5" type="#_x0000_t202" style="position:absolute;margin-left:173.6pt;margin-top:8.4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143.8pt;margin-top:8.4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6" type="#_x0000_t202" style="position:absolute;margin-left:206.85pt;margin-top:8.4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sidRPr="008764F9">
        <w:rPr>
          <w:rFonts w:cs="Calibri"/>
          <w:noProof/>
          <w:color w:val="FF0000"/>
          <w:sz w:val="24"/>
          <w:szCs w:val="24"/>
          <w:lang w:eastAsia="en-US"/>
        </w:rPr>
        <w:pict>
          <v:shape id="_x0000_s1271" type="#_x0000_t32" style="position:absolute;margin-left:120.25pt;margin-top:28.45pt;width:.05pt;height:9.8pt;z-index:251722752" o:connectortype="straight" strokecolor="#c0504d [3205]" strokeweight="1pt">
            <v:stroke endarrow="block"/>
            <v:shadow type="perspective" color="#622423 [1605]" offset="1pt" offset2="-3pt"/>
          </v:shape>
        </w:pict>
      </w:r>
    </w:p>
    <w:p w:rsidR="005431DC" w:rsidRDefault="008764F9" w:rsidP="00B40F57">
      <w:pPr>
        <w:autoSpaceDE w:val="0"/>
        <w:autoSpaceDN w:val="0"/>
        <w:adjustRightInd w:val="0"/>
        <w:spacing w:after="0" w:line="360" w:lineRule="auto"/>
        <w:rPr>
          <w:rFonts w:cs="Calibri"/>
          <w:color w:val="000000"/>
          <w:sz w:val="24"/>
          <w:szCs w:val="24"/>
          <w:lang w:val="en-GB"/>
        </w:rPr>
      </w:pPr>
      <w:r w:rsidRPr="008764F9">
        <w:rPr>
          <w:rFonts w:cs="Calibri"/>
          <w:noProof/>
          <w:color w:val="FF0000"/>
          <w:sz w:val="24"/>
          <w:szCs w:val="24"/>
          <w:lang w:eastAsia="en-US"/>
        </w:rPr>
        <w:pict>
          <v:shape id="_x0000_s1272" type="#_x0000_t32" style="position:absolute;margin-left:153.2pt;margin-top:6.45pt;width:.05pt;height:9.8pt;z-index:251723776" o:connectortype="straight" strokecolor="#c0504d [3205]" strokeweight="1pt">
            <v:stroke endarrow="block"/>
            <v:shadow type="perspective" color="#622423 [1605]" offset="1pt" offset2="-3pt"/>
          </v:shape>
        </w:pict>
      </w:r>
      <w:r w:rsidRPr="008764F9">
        <w:rPr>
          <w:rFonts w:cs="Calibri"/>
          <w:noProof/>
          <w:color w:val="FF0000"/>
          <w:sz w:val="24"/>
          <w:szCs w:val="24"/>
          <w:lang w:eastAsia="en-US"/>
        </w:rPr>
        <w:pict>
          <v:shape id="_x0000_s1274" type="#_x0000_t32" style="position:absolute;margin-left:217.8pt;margin-top:6.45pt;width:.05pt;height:9.8pt;z-index:251725824" o:connectortype="straight" strokecolor="#c0504d [3205]" strokeweight="1pt">
            <v:stroke endarrow="block"/>
            <v:shadow type="perspective" color="#622423 [1605]" offset="1pt" offset2="-3pt"/>
          </v:shape>
        </w:pict>
      </w:r>
      <w:r w:rsidRPr="008764F9">
        <w:rPr>
          <w:rFonts w:cs="Calibri"/>
          <w:noProof/>
          <w:color w:val="FF0000"/>
          <w:sz w:val="24"/>
          <w:szCs w:val="24"/>
          <w:lang w:eastAsia="en-US"/>
        </w:rPr>
        <w:pict>
          <v:shape id="_x0000_s1273" type="#_x0000_t32" style="position:absolute;margin-left:184.25pt;margin-top:6.45pt;width:.05pt;height:9.8pt;z-index:251724800" o:connectortype="straight" strokecolor="#c0504d [3205]" strokeweight="1pt">
            <v:stroke endarrow="block"/>
            <v:shadow type="perspective" color="#622423 [1605]" offset="1pt" offset2="-3pt"/>
          </v:shape>
        </w:pict>
      </w: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2" type="#_x0000_t202" style="position:absolute;margin-left:109.7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p>
    <w:p w:rsidR="005431DC" w:rsidRDefault="008764F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105.9pt;margin-top:18.55pt;width:242.85pt;height:19.7pt;z-index:251735040;mso-width-relative:margin;mso-height-relative:margin" filled="f" stroked="f">
            <v:textbox style="mso-next-textbox:#_x0000_s1288">
              <w:txbxContent>
                <w:p w:rsidR="00756789" w:rsidRDefault="006F5F97" w:rsidP="00756789">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C02D87">
                    <w:rPr>
                      <w:rFonts w:cs="Calibri"/>
                      <w:b/>
                      <w:color w:val="000000"/>
                      <w:sz w:val="24"/>
                      <w:szCs w:val="24"/>
                      <w:lang w:val="en-GB"/>
                    </w:rPr>
                    <w:t>4</w:t>
                  </w:r>
                  <w:r w:rsidR="00756789">
                    <w:rPr>
                      <w:rFonts w:cs="Calibri"/>
                      <w:b/>
                      <w:color w:val="000000"/>
                      <w:sz w:val="24"/>
                      <w:szCs w:val="24"/>
                      <w:lang w:val="en-GB"/>
                    </w:rPr>
                    <w:t>.</w:t>
                  </w:r>
                  <w:proofErr w:type="gramEnd"/>
                  <w:r w:rsidR="00756789">
                    <w:rPr>
                      <w:rFonts w:cs="Calibri"/>
                      <w:color w:val="000000"/>
                      <w:sz w:val="24"/>
                      <w:szCs w:val="24"/>
                      <w:lang w:val="en-GB"/>
                    </w:rPr>
                    <w:t xml:space="preserve"> Example of digital signal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6567FE"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538314"/>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1"/>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lang w:eastAsia="en-US"/>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amount of work involved, a detailed project plan is drafted to </w:t>
      </w:r>
      <w:r w:rsidR="00D3551C" w:rsidRPr="00515597">
        <w:rPr>
          <w:sz w:val="24"/>
          <w:lang w:val="en-GB"/>
        </w:rPr>
        <w:t>manage time and instruct design procedure.</w:t>
      </w:r>
      <w:r w:rsidR="006F5F97">
        <w:rPr>
          <w:sz w:val="24"/>
          <w:lang w:val="en-GB"/>
        </w:rPr>
        <w:t xml:space="preserve"> Please see Figure 1</w:t>
      </w:r>
      <w:r w:rsidR="00324093">
        <w:rPr>
          <w:sz w:val="24"/>
          <w:lang w:val="en-GB"/>
        </w:rPr>
        <w:t>5</w:t>
      </w:r>
      <w:r w:rsidRPr="00515597">
        <w:rPr>
          <w:sz w:val="24"/>
          <w:lang w:val="en-GB"/>
        </w:rPr>
        <w:t>.</w:t>
      </w:r>
    </w:p>
    <w:p w:rsidR="00490036" w:rsidRPr="00515597" w:rsidRDefault="008764F9" w:rsidP="00B40F57">
      <w:pPr>
        <w:autoSpaceDE w:val="0"/>
        <w:autoSpaceDN w:val="0"/>
        <w:adjustRightInd w:val="0"/>
        <w:spacing w:after="0" w:line="360" w:lineRule="auto"/>
        <w:rPr>
          <w:lang w:val="en-GB"/>
        </w:rPr>
      </w:pPr>
      <w:r w:rsidRPr="008764F9">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6F5F97" w:rsidP="00D3551C">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324093">
                    <w:rPr>
                      <w:rFonts w:cs="Calibri"/>
                      <w:b/>
                      <w:color w:val="000000"/>
                      <w:sz w:val="24"/>
                      <w:szCs w:val="24"/>
                      <w:lang w:val="en-GB"/>
                    </w:rPr>
                    <w:t>5</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5F50A2" w:rsidP="00B40F57">
      <w:pPr>
        <w:autoSpaceDE w:val="0"/>
        <w:autoSpaceDN w:val="0"/>
        <w:adjustRightInd w:val="0"/>
        <w:spacing w:after="0" w:line="360" w:lineRule="auto"/>
        <w:rPr>
          <w:sz w:val="24"/>
          <w:lang w:val="en-GB"/>
        </w:rPr>
      </w:pPr>
      <w:r>
        <w:rPr>
          <w:sz w:val="24"/>
          <w:lang w:val="en-GB"/>
        </w:rPr>
        <w:t>The</w:t>
      </w:r>
      <w:r w:rsidR="00D7672B" w:rsidRPr="00515597">
        <w:rPr>
          <w:sz w:val="24"/>
          <w:lang w:val="en-GB"/>
        </w:rPr>
        <w:t xml:space="preserve"> time plan has included extra time</w:t>
      </w:r>
      <w:r w:rsidR="00245BC8" w:rsidRPr="00515597">
        <w:rPr>
          <w:sz w:val="24"/>
          <w:lang w:val="en-GB"/>
        </w:rPr>
        <w:t xml:space="preserve"> at the end of each designing stage</w:t>
      </w:r>
      <w:r w:rsidR="00D7672B" w:rsidRPr="00515597">
        <w:rPr>
          <w:sz w:val="24"/>
          <w:lang w:val="en-GB"/>
        </w:rPr>
        <w:t xml:space="preserve"> to compromise the time consumed for unexpected </w:t>
      </w:r>
      <w:r w:rsidR="005F5240">
        <w:rPr>
          <w:sz w:val="24"/>
          <w:lang w:val="en-GB"/>
        </w:rPr>
        <w:t>events</w:t>
      </w:r>
      <w:r w:rsidR="0063536A" w:rsidRPr="00515597">
        <w:rPr>
          <w:sz w:val="24"/>
          <w:lang w:val="en-GB"/>
        </w:rPr>
        <w:t>. Despite the consideration of contingency, the actual development process did not follow the plan. This is caused by</w:t>
      </w:r>
      <w:r w:rsidR="00C333AF" w:rsidRPr="00515597">
        <w:rPr>
          <w:sz w:val="24"/>
          <w:lang w:val="en-GB"/>
        </w:rPr>
        <w:t xml:space="preserve"> a customer order of our new </w:t>
      </w:r>
      <w:r w:rsidR="00C333AF" w:rsidRPr="00515597">
        <w:rPr>
          <w:sz w:val="24"/>
          <w:lang w:val="en-GB"/>
        </w:rPr>
        <w:lastRenderedPageBreak/>
        <w:t xml:space="preserve">product, which </w:t>
      </w:r>
      <w:r w:rsidR="003F6EE8">
        <w:rPr>
          <w:sz w:val="24"/>
          <w:lang w:val="en-GB"/>
        </w:rPr>
        <w:t xml:space="preserve">is </w:t>
      </w:r>
      <w:r w:rsidR="003F6EE8" w:rsidRPr="00515597">
        <w:rPr>
          <w:sz w:val="24"/>
          <w:lang w:val="en-GB"/>
        </w:rPr>
        <w:t>due</w:t>
      </w:r>
      <w:r w:rsidR="009260E6">
        <w:rPr>
          <w:sz w:val="24"/>
          <w:lang w:val="en-GB"/>
        </w:rPr>
        <w:t xml:space="preserve"> this</w:t>
      </w:r>
      <w:r w:rsidR="00C333AF" w:rsidRPr="00515597">
        <w:rPr>
          <w:sz w:val="24"/>
          <w:lang w:val="en-GB"/>
        </w:rPr>
        <w:t xml:space="preserve"> October. </w:t>
      </w:r>
      <w:r w:rsidR="002D468F" w:rsidRPr="00515597">
        <w:rPr>
          <w:sz w:val="24"/>
          <w:lang w:val="en-GB"/>
        </w:rPr>
        <w:t xml:space="preserve">The PCB design of the driver board and testboard for the new product </w:t>
      </w:r>
      <w:r w:rsidR="00D7672B" w:rsidRPr="00515597">
        <w:rPr>
          <w:sz w:val="24"/>
          <w:lang w:val="en-GB"/>
        </w:rPr>
        <w:t>with</w:t>
      </w:r>
      <w:r w:rsidR="002D468F" w:rsidRPr="00515597">
        <w:rPr>
          <w:sz w:val="24"/>
          <w:lang w:val="en-GB"/>
        </w:rPr>
        <w:t xml:space="preserve"> a higher priority oc</w:t>
      </w:r>
      <w:r w:rsidR="00675E2D">
        <w:rPr>
          <w:sz w:val="24"/>
          <w:lang w:val="en-GB"/>
        </w:rPr>
        <w:t>cupies most resource in company, resulting in the suspension of my adaptor board design</w:t>
      </w:r>
      <w:r w:rsidR="00D7672B" w:rsidRPr="00515597">
        <w:rPr>
          <w:sz w:val="24"/>
          <w:lang w:val="en-GB"/>
        </w:rPr>
        <w:t>.</w:t>
      </w:r>
      <w:r w:rsidR="002D468F"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12" w:name="_Toc428538315"/>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bookmarkEnd w:id="12"/>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Apart</w:t>
      </w:r>
      <w:r w:rsidR="009B735C">
        <w:rPr>
          <w:sz w:val="24"/>
          <w:lang w:val="en-GB"/>
        </w:rPr>
        <w:t xml:space="preserve"> from the Universal Test project</w:t>
      </w:r>
      <w:r w:rsidRPr="005E5FC2">
        <w:rPr>
          <w:sz w:val="24"/>
          <w:lang w:val="en-GB"/>
        </w:rPr>
        <w:t xml:space="preserve">, I </w:t>
      </w:r>
      <w:r w:rsidR="009B735C">
        <w:rPr>
          <w:sz w:val="24"/>
          <w:lang w:val="en-GB"/>
        </w:rPr>
        <w:t>was</w:t>
      </w:r>
      <w:r w:rsidRPr="005E5FC2">
        <w:rPr>
          <w:sz w:val="24"/>
          <w:lang w:val="en-GB"/>
        </w:rPr>
        <w:t xml:space="preserve"> also often allocated other tasks </w:t>
      </w:r>
      <w:r w:rsidR="0061507B">
        <w:rPr>
          <w:sz w:val="24"/>
          <w:lang w:val="en-GB"/>
        </w:rPr>
        <w:t>to gain insight into other job, such as testboard design and customer support</w:t>
      </w:r>
      <w:proofErr w:type="gramStart"/>
      <w:r w:rsidR="0061507B">
        <w:rPr>
          <w:sz w:val="24"/>
          <w:lang w:val="en-GB"/>
        </w:rPr>
        <w:t>.</w:t>
      </w:r>
      <w:r w:rsidR="005E5FC2">
        <w:rPr>
          <w:sz w:val="24"/>
          <w:lang w:val="en-GB"/>
        </w:rPr>
        <w:t>.</w:t>
      </w:r>
      <w:proofErr w:type="gramEnd"/>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3" w:name="_Toc428538316"/>
      <w:r w:rsidRPr="00515597">
        <w:rPr>
          <w:lang w:val="en-GB"/>
        </w:rPr>
        <w:t>4. Project Refection</w:t>
      </w:r>
      <w:bookmarkEnd w:id="13"/>
    </w:p>
    <w:p w:rsidR="00FE2F0D" w:rsidRPr="00515597" w:rsidRDefault="00FE2F0D" w:rsidP="00B40F57">
      <w:pPr>
        <w:spacing w:line="360" w:lineRule="auto"/>
        <w:rPr>
          <w:lang w:val="en-GB"/>
        </w:rPr>
      </w:pPr>
    </w:p>
    <w:p w:rsidR="00FE2F0D" w:rsidRDefault="0036547B" w:rsidP="00B40F57">
      <w:pPr>
        <w:autoSpaceDE w:val="0"/>
        <w:autoSpaceDN w:val="0"/>
        <w:adjustRightInd w:val="0"/>
        <w:spacing w:after="0" w:line="360" w:lineRule="auto"/>
        <w:rPr>
          <w:sz w:val="24"/>
          <w:lang w:val="en-GB"/>
        </w:rPr>
      </w:pPr>
      <w:r>
        <w:rPr>
          <w:sz w:val="24"/>
          <w:lang w:val="en-GB"/>
        </w:rPr>
        <w:t>The varieties</w:t>
      </w:r>
      <w:r w:rsidR="003B6E0F">
        <w:rPr>
          <w:sz w:val="24"/>
          <w:lang w:val="en-GB"/>
        </w:rPr>
        <w:t xml:space="preserve"> of work I attempted in TTP Meteor </w:t>
      </w:r>
      <w:r>
        <w:rPr>
          <w:sz w:val="24"/>
          <w:lang w:val="en-GB"/>
        </w:rPr>
        <w:t>broaden</w:t>
      </w:r>
      <w:r w:rsidR="003B6E0F">
        <w:rPr>
          <w:sz w:val="24"/>
          <w:lang w:val="en-GB"/>
        </w:rPr>
        <w:t xml:space="preserve"> my view of jobs in engineering industry, making me aware of my interest and abilities. During this placement</w:t>
      </w:r>
      <w:r w:rsidR="00FE2F0D" w:rsidRPr="00515597">
        <w:rPr>
          <w:sz w:val="24"/>
          <w:lang w:val="en-GB"/>
        </w:rPr>
        <w:t xml:space="preserve">, I have experienced working in a </w:t>
      </w:r>
      <w:r w:rsidR="003B6E0F">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36547B" w:rsidRPr="00515597" w:rsidRDefault="0036547B" w:rsidP="00B40F57">
      <w:pPr>
        <w:autoSpaceDE w:val="0"/>
        <w:autoSpaceDN w:val="0"/>
        <w:adjustRightInd w:val="0"/>
        <w:spacing w:after="0" w:line="360" w:lineRule="auto"/>
        <w:rPr>
          <w:sz w:val="24"/>
          <w:lang w:val="en-GB"/>
        </w:rPr>
      </w:pP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4" w:name="_Toc428538317"/>
      <w:r w:rsidRPr="00515597">
        <w:rPr>
          <w:color w:val="548DD4" w:themeColor="text2" w:themeTint="99"/>
          <w:sz w:val="28"/>
          <w:lang w:val="en-GB"/>
        </w:rPr>
        <w:t>4.1 Challenge</w:t>
      </w:r>
      <w:r w:rsidR="00D06174" w:rsidRPr="00515597">
        <w:rPr>
          <w:color w:val="548DD4" w:themeColor="text2" w:themeTint="99"/>
          <w:sz w:val="28"/>
          <w:lang w:val="en-GB"/>
        </w:rPr>
        <w:t>s</w:t>
      </w:r>
      <w:bookmarkEnd w:id="14"/>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t>
      </w:r>
      <w:r w:rsidR="00A750AB">
        <w:rPr>
          <w:sz w:val="24"/>
          <w:lang w:val="en-GB"/>
        </w:rPr>
        <w:t>would succeed</w:t>
      </w:r>
      <w:r w:rsidRPr="00515597">
        <w:rPr>
          <w:sz w:val="24"/>
          <w:lang w:val="en-GB"/>
        </w:rPr>
        <w:t xml:space="preserve">. </w:t>
      </w:r>
      <w:r w:rsidR="00726D68" w:rsidRPr="00515597">
        <w:rPr>
          <w:sz w:val="24"/>
          <w:lang w:val="en-GB"/>
        </w:rPr>
        <w:t>Cautious and i</w:t>
      </w:r>
      <w:r w:rsidRPr="00515597">
        <w:rPr>
          <w:sz w:val="24"/>
          <w:lang w:val="en-GB"/>
        </w:rPr>
        <w:t xml:space="preserve">ntellectual decision-making, which </w:t>
      </w:r>
      <w:r w:rsidR="00A14B94">
        <w:rPr>
          <w:sz w:val="24"/>
          <w:lang w:val="en-GB"/>
        </w:rPr>
        <w:t xml:space="preserve">potentially </w:t>
      </w:r>
      <w:r w:rsidRPr="00515597">
        <w:rPr>
          <w:sz w:val="24"/>
          <w:lang w:val="en-GB"/>
        </w:rPr>
        <w:t>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538318"/>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5"/>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bookmarkStart w:id="16" w:name="_GoBack"/>
      <w:bookmarkEnd w:id="16"/>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538319"/>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A0E46">
        <w:rPr>
          <w:sz w:val="24"/>
          <w:lang w:val="en-GB"/>
        </w:rPr>
        <w:t xml:space="preserve"> Input parameters and</w:t>
      </w:r>
      <w:r w:rsidR="000C0F2C" w:rsidRPr="00515597">
        <w:rPr>
          <w:sz w:val="24"/>
          <w:lang w:val="en-GB"/>
        </w:rPr>
        <w:t xml:space="preserve">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538320"/>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538321"/>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Pr="00E03710" w:rsidRDefault="00774211" w:rsidP="00B40F57">
      <w:pPr>
        <w:autoSpaceDE w:val="0"/>
        <w:autoSpaceDN w:val="0"/>
        <w:adjustRightInd w:val="0"/>
        <w:spacing w:after="0" w:line="360" w:lineRule="auto"/>
        <w:rPr>
          <w:rFonts w:eastAsia="SimSun" w:hint="eastAsia"/>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203CCE" w:rsidRDefault="00A60B0E" w:rsidP="00203CCE">
      <w:pPr>
        <w:pStyle w:val="Heading1"/>
        <w:pBdr>
          <w:bottom w:val="single" w:sz="4" w:space="1" w:color="548DD4" w:themeColor="text2" w:themeTint="99"/>
        </w:pBdr>
        <w:spacing w:line="360" w:lineRule="auto"/>
        <w:rPr>
          <w:lang w:val="en-GB"/>
        </w:rPr>
      </w:pPr>
      <w:bookmarkStart w:id="20" w:name="_Toc428538322"/>
      <w:r w:rsidRPr="00A60B0E">
        <w:rPr>
          <w:lang w:val="en-GB"/>
        </w:rPr>
        <w:lastRenderedPageBreak/>
        <w:t>Referenc</w:t>
      </w:r>
      <w:r w:rsidR="00203CCE">
        <w:rPr>
          <w:lang w:val="en-GB"/>
        </w:rPr>
        <w:t>e</w:t>
      </w:r>
      <w:bookmarkEnd w:id="20"/>
    </w:p>
    <w:p w:rsidR="00203CCE" w:rsidRPr="00203CCE" w:rsidRDefault="00203CCE" w:rsidP="00203CCE">
      <w:pPr>
        <w:autoSpaceDE w:val="0"/>
        <w:autoSpaceDN w:val="0"/>
        <w:adjustRightInd w:val="0"/>
        <w:spacing w:after="0" w:line="360" w:lineRule="auto"/>
        <w:rPr>
          <w:sz w:val="24"/>
          <w:lang w:val="en-GB"/>
        </w:rPr>
      </w:pPr>
    </w:p>
    <w:p w:rsidR="00203CCE" w:rsidRDefault="00203CCE" w:rsidP="00203CCE">
      <w:pPr>
        <w:autoSpaceDE w:val="0"/>
        <w:autoSpaceDN w:val="0"/>
        <w:adjustRightInd w:val="0"/>
        <w:spacing w:after="0" w:line="360" w:lineRule="auto"/>
        <w:rPr>
          <w:sz w:val="24"/>
          <w:lang w:val="en-GB"/>
        </w:rPr>
      </w:pPr>
      <w:r>
        <w:rPr>
          <w:sz w:val="24"/>
          <w:lang w:val="en-GB"/>
        </w:rPr>
        <w:t xml:space="preserve">[1] History of TTP Group. </w:t>
      </w:r>
      <w:hyperlink r:id="rId30" w:anchor="history" w:history="1">
        <w:r w:rsidR="00226B52" w:rsidRPr="002C7146">
          <w:rPr>
            <w:rStyle w:val="Hyperlink"/>
            <w:sz w:val="24"/>
            <w:lang w:val="en-GB"/>
          </w:rPr>
          <w:t>http://www.ttpgr</w:t>
        </w:r>
        <w:r w:rsidR="00226B52" w:rsidRPr="002C7146">
          <w:rPr>
            <w:rStyle w:val="Hyperlink"/>
            <w:sz w:val="24"/>
            <w:lang w:val="en-GB"/>
          </w:rPr>
          <w:t>o</w:t>
        </w:r>
        <w:r w:rsidR="00226B52" w:rsidRPr="002C7146">
          <w:rPr>
            <w:rStyle w:val="Hyperlink"/>
            <w:sz w:val="24"/>
            <w:lang w:val="en-GB"/>
          </w:rPr>
          <w:t>up.com/#history</w:t>
        </w:r>
      </w:hyperlink>
    </w:p>
    <w:p w:rsidR="00226B52" w:rsidRDefault="00226B52" w:rsidP="00203CCE">
      <w:pPr>
        <w:autoSpaceDE w:val="0"/>
        <w:autoSpaceDN w:val="0"/>
        <w:adjustRightInd w:val="0"/>
        <w:spacing w:after="0" w:line="360" w:lineRule="auto"/>
        <w:rPr>
          <w:sz w:val="24"/>
          <w:lang w:val="en-GB"/>
        </w:rPr>
      </w:pPr>
      <w:r>
        <w:rPr>
          <w:sz w:val="24"/>
          <w:lang w:val="en-GB"/>
        </w:rPr>
        <w:t xml:space="preserve">[2] Image source: </w:t>
      </w:r>
      <w:hyperlink r:id="rId31" w:history="1">
        <w:r w:rsidR="006A379B" w:rsidRPr="002C7146">
          <w:rPr>
            <w:rStyle w:val="Hyperlink"/>
            <w:sz w:val="24"/>
            <w:lang w:val="en-GB"/>
          </w:rPr>
          <w:t>http://www.ttpgroup.com/uploads/default/files/ttp-exterior-wide1.jpg</w:t>
        </w:r>
      </w:hyperlink>
    </w:p>
    <w:p w:rsidR="006A379B" w:rsidRDefault="006A379B" w:rsidP="00203CCE">
      <w:pPr>
        <w:autoSpaceDE w:val="0"/>
        <w:autoSpaceDN w:val="0"/>
        <w:adjustRightInd w:val="0"/>
        <w:spacing w:after="0" w:line="360" w:lineRule="auto"/>
        <w:rPr>
          <w:i/>
          <w:sz w:val="24"/>
          <w:lang w:val="en-GB"/>
        </w:rPr>
      </w:pPr>
      <w:r>
        <w:rPr>
          <w:sz w:val="24"/>
          <w:lang w:val="en-GB"/>
        </w:rPr>
        <w:t>[3]</w:t>
      </w:r>
      <w:r w:rsidR="007449AF">
        <w:rPr>
          <w:sz w:val="24"/>
          <w:lang w:val="en-GB"/>
        </w:rPr>
        <w:t xml:space="preserve"> Internal s</w:t>
      </w:r>
      <w:r>
        <w:rPr>
          <w:sz w:val="24"/>
          <w:lang w:val="en-GB"/>
        </w:rPr>
        <w:t>ource: Meteor3.ppt</w:t>
      </w:r>
      <w:r w:rsidR="004B6468">
        <w:rPr>
          <w:sz w:val="24"/>
          <w:lang w:val="en-GB"/>
        </w:rPr>
        <w:t>, Page 3</w:t>
      </w:r>
      <w:r>
        <w:rPr>
          <w:sz w:val="24"/>
          <w:lang w:val="en-GB"/>
        </w:rPr>
        <w:t xml:space="preserve">. </w:t>
      </w:r>
      <w:r w:rsidRPr="006A379B">
        <w:rPr>
          <w:i/>
          <w:sz w:val="24"/>
          <w:lang w:val="en-GB"/>
        </w:rPr>
        <w:t>“The Technology Partnership PLC, A Science and Engineering Services Provider, delivers the Meteor Print Controller”</w:t>
      </w:r>
    </w:p>
    <w:p w:rsidR="004B6468" w:rsidRDefault="004B6468" w:rsidP="00BB6850">
      <w:pPr>
        <w:autoSpaceDE w:val="0"/>
        <w:autoSpaceDN w:val="0"/>
        <w:adjustRightInd w:val="0"/>
        <w:spacing w:after="0" w:line="240" w:lineRule="auto"/>
        <w:rPr>
          <w:sz w:val="24"/>
          <w:lang w:val="en-GB"/>
        </w:rPr>
      </w:pPr>
      <w:r w:rsidRPr="004B6468">
        <w:rPr>
          <w:sz w:val="24"/>
          <w:lang w:val="en-GB"/>
        </w:rPr>
        <w:t>[4]</w:t>
      </w:r>
      <w:r w:rsidR="008F5821">
        <w:rPr>
          <w:sz w:val="24"/>
          <w:lang w:val="en-GB"/>
        </w:rPr>
        <w:t xml:space="preserve"> Internal source:</w:t>
      </w:r>
      <w:r w:rsidR="00BB6850">
        <w:rPr>
          <w:sz w:val="24"/>
          <w:lang w:val="en-GB"/>
        </w:rPr>
        <w:t xml:space="preserve"> PM000065,</w:t>
      </w:r>
      <w:r w:rsidR="00BB6850" w:rsidRPr="00BB6850">
        <w:rPr>
          <w:sz w:val="24"/>
          <w:lang w:val="en-GB"/>
        </w:rPr>
        <w:t xml:space="preserve"> </w:t>
      </w:r>
      <w:proofErr w:type="spellStart"/>
      <w:r w:rsidR="00BB6850" w:rsidRPr="00BB6850">
        <w:rPr>
          <w:sz w:val="24"/>
          <w:lang w:val="en-GB"/>
        </w:rPr>
        <w:t>StarFire</w:t>
      </w:r>
      <w:proofErr w:type="spellEnd"/>
      <w:r w:rsidR="00BB6850" w:rsidRPr="00BB6850">
        <w:rPr>
          <w:sz w:val="24"/>
          <w:lang w:val="en-GB"/>
        </w:rPr>
        <w:t xml:space="preserve"> SG-1024-C Printheads</w:t>
      </w:r>
      <w:r w:rsidR="00BB6850">
        <w:rPr>
          <w:sz w:val="24"/>
          <w:lang w:val="en-GB"/>
        </w:rPr>
        <w:t xml:space="preserve"> </w:t>
      </w:r>
      <w:r w:rsidR="00BB6850" w:rsidRPr="00BB6850">
        <w:rPr>
          <w:sz w:val="24"/>
          <w:lang w:val="en-GB"/>
        </w:rPr>
        <w:t>Product Manual</w:t>
      </w:r>
      <w:r w:rsidR="00BB6850">
        <w:rPr>
          <w:sz w:val="24"/>
          <w:lang w:val="en-GB"/>
        </w:rPr>
        <w:t xml:space="preserve">, Page 24 </w:t>
      </w:r>
      <w:r w:rsidR="00BB6850" w:rsidRPr="00BB6850">
        <w:rPr>
          <w:i/>
          <w:sz w:val="24"/>
          <w:lang w:val="en-GB"/>
        </w:rPr>
        <w:t>Figure 2-8 Bottom view, multiple printhead alignment</w:t>
      </w:r>
    </w:p>
    <w:p w:rsidR="00002DCE" w:rsidRDefault="00002DCE" w:rsidP="00BB6850">
      <w:pPr>
        <w:autoSpaceDE w:val="0"/>
        <w:autoSpaceDN w:val="0"/>
        <w:adjustRightInd w:val="0"/>
        <w:spacing w:after="0" w:line="240" w:lineRule="auto"/>
        <w:rPr>
          <w:sz w:val="24"/>
          <w:lang w:val="en-GB"/>
        </w:rPr>
      </w:pPr>
      <w:r>
        <w:rPr>
          <w:sz w:val="24"/>
          <w:lang w:val="en-GB"/>
        </w:rPr>
        <w:t>[5]</w:t>
      </w:r>
      <w:r w:rsidR="00645A1E">
        <w:rPr>
          <w:sz w:val="24"/>
          <w:lang w:val="en-GB"/>
        </w:rPr>
        <w:t xml:space="preserve"> </w:t>
      </w:r>
      <w:r w:rsidR="00DA22BA">
        <w:rPr>
          <w:sz w:val="24"/>
          <w:lang w:val="en-GB"/>
        </w:rPr>
        <w:t xml:space="preserve">Image source: </w:t>
      </w:r>
      <w:proofErr w:type="spellStart"/>
      <w:r w:rsidR="00DA22BA">
        <w:rPr>
          <w:sz w:val="24"/>
          <w:lang w:val="en-GB"/>
        </w:rPr>
        <w:t>Altium</w:t>
      </w:r>
      <w:proofErr w:type="spellEnd"/>
      <w:r w:rsidR="00DA22BA">
        <w:rPr>
          <w:sz w:val="24"/>
          <w:lang w:val="en-GB"/>
        </w:rPr>
        <w:t xml:space="preserve"> Designer Logo </w:t>
      </w:r>
      <w:hyperlink r:id="rId32" w:history="1">
        <w:r w:rsidR="00DA22BA" w:rsidRPr="002C7146">
          <w:rPr>
            <w:rStyle w:val="Hyperlink"/>
            <w:sz w:val="24"/>
            <w:lang w:val="en-GB"/>
          </w:rPr>
          <w:t>https://pp.vk.me/c616624/v616624384/d5c0/M6WgKncmbfA.jpg</w:t>
        </w:r>
      </w:hyperlink>
    </w:p>
    <w:p w:rsidR="00DA22BA" w:rsidRDefault="00DA22BA" w:rsidP="00BB6850">
      <w:pPr>
        <w:autoSpaceDE w:val="0"/>
        <w:autoSpaceDN w:val="0"/>
        <w:adjustRightInd w:val="0"/>
        <w:spacing w:after="0" w:line="240" w:lineRule="auto"/>
        <w:rPr>
          <w:sz w:val="24"/>
          <w:lang w:val="en-GB"/>
        </w:rPr>
      </w:pPr>
      <w:r>
        <w:rPr>
          <w:sz w:val="24"/>
          <w:lang w:val="en-GB"/>
        </w:rPr>
        <w:t>[6]</w:t>
      </w:r>
      <w:r w:rsidR="005A3DEF">
        <w:rPr>
          <w:sz w:val="24"/>
          <w:lang w:val="en-GB"/>
        </w:rPr>
        <w:t xml:space="preserve"> Image source: </w:t>
      </w:r>
      <w:proofErr w:type="spellStart"/>
      <w:r w:rsidR="005A3DEF">
        <w:rPr>
          <w:sz w:val="24"/>
          <w:lang w:val="en-GB"/>
        </w:rPr>
        <w:t>Quartus</w:t>
      </w:r>
      <w:proofErr w:type="spellEnd"/>
      <w:r w:rsidR="005A3DEF">
        <w:rPr>
          <w:sz w:val="24"/>
          <w:lang w:val="en-GB"/>
        </w:rPr>
        <w:t xml:space="preserve"> II logo </w:t>
      </w:r>
      <w:hyperlink r:id="rId33" w:history="1">
        <w:r w:rsidR="00A376FD" w:rsidRPr="002C7146">
          <w:rPr>
            <w:rStyle w:val="Hyperlink"/>
            <w:sz w:val="24"/>
            <w:lang w:val="en-GB"/>
          </w:rPr>
          <w:t>http://www.f07.fh-koeln.de/imperia/md/content/personen/krah_jens/ppt_mh.pdf</w:t>
        </w:r>
      </w:hyperlink>
    </w:p>
    <w:p w:rsidR="00A376FD" w:rsidRDefault="00A376FD" w:rsidP="00BB6850">
      <w:pPr>
        <w:autoSpaceDE w:val="0"/>
        <w:autoSpaceDN w:val="0"/>
        <w:adjustRightInd w:val="0"/>
        <w:spacing w:after="0" w:line="240" w:lineRule="auto"/>
        <w:rPr>
          <w:sz w:val="24"/>
          <w:lang w:val="en-GB"/>
        </w:rPr>
      </w:pPr>
      <w:r>
        <w:rPr>
          <w:sz w:val="24"/>
          <w:lang w:val="en-GB"/>
        </w:rPr>
        <w:t>[7]</w:t>
      </w:r>
      <w:r w:rsidR="00B92666">
        <w:rPr>
          <w:sz w:val="24"/>
          <w:lang w:val="en-GB"/>
        </w:rPr>
        <w:t xml:space="preserve"> </w:t>
      </w:r>
      <w:r w:rsidR="00CC2F45">
        <w:rPr>
          <w:sz w:val="24"/>
          <w:lang w:val="en-GB"/>
        </w:rPr>
        <w:t xml:space="preserve">Image source: </w:t>
      </w:r>
      <w:r w:rsidR="00B92666">
        <w:rPr>
          <w:sz w:val="24"/>
          <w:lang w:val="en-GB"/>
        </w:rPr>
        <w:t xml:space="preserve">Visual Studio Logo </w:t>
      </w:r>
      <w:hyperlink r:id="rId34" w:history="1">
        <w:r w:rsidR="00B92666" w:rsidRPr="002C7146">
          <w:rPr>
            <w:rStyle w:val="Hyperlink"/>
            <w:sz w:val="24"/>
            <w:lang w:val="en-GB"/>
          </w:rPr>
          <w:t>http://i1.wp.com/ingenieriaelectronica.org/wp-content/uploads/VIsual-Studio.png</w:t>
        </w:r>
      </w:hyperlink>
    </w:p>
    <w:p w:rsidR="00B92666" w:rsidRDefault="00B92666" w:rsidP="00BB6850">
      <w:pPr>
        <w:autoSpaceDE w:val="0"/>
        <w:autoSpaceDN w:val="0"/>
        <w:adjustRightInd w:val="0"/>
        <w:spacing w:after="0" w:line="240" w:lineRule="auto"/>
        <w:rPr>
          <w:sz w:val="24"/>
          <w:lang w:val="en-GB"/>
        </w:rPr>
      </w:pPr>
      <w:r>
        <w:rPr>
          <w:sz w:val="24"/>
          <w:lang w:val="en-GB"/>
        </w:rPr>
        <w:t>[8]</w:t>
      </w:r>
      <w:r w:rsidR="00CC2F45">
        <w:rPr>
          <w:sz w:val="24"/>
          <w:lang w:val="en-GB"/>
        </w:rPr>
        <w:t xml:space="preserve"> Image source: </w:t>
      </w:r>
      <w:hyperlink r:id="rId35" w:history="1">
        <w:r w:rsidR="00CC2F45" w:rsidRPr="002C7146">
          <w:rPr>
            <w:rStyle w:val="Hyperlink"/>
            <w:sz w:val="24"/>
            <w:lang w:val="en-GB"/>
          </w:rPr>
          <w:t>https://szwilk.files.wordpress.com/2014/09/tech_atrament.pdf</w:t>
        </w:r>
      </w:hyperlink>
    </w:p>
    <w:p w:rsidR="00D55CF0" w:rsidRDefault="00D55CF0" w:rsidP="00BB6850">
      <w:pPr>
        <w:autoSpaceDE w:val="0"/>
        <w:autoSpaceDN w:val="0"/>
        <w:adjustRightInd w:val="0"/>
        <w:spacing w:after="0" w:line="240" w:lineRule="auto"/>
        <w:rPr>
          <w:sz w:val="24"/>
          <w:lang w:val="en-GB"/>
        </w:rPr>
      </w:pPr>
      <w:r>
        <w:rPr>
          <w:sz w:val="24"/>
          <w:lang w:val="en-GB"/>
        </w:rPr>
        <w:t xml:space="preserve">[9] </w:t>
      </w:r>
      <w:r w:rsidR="00BE26EE" w:rsidRPr="00BE26EE">
        <w:rPr>
          <w:sz w:val="24"/>
          <w:lang w:val="en-GB"/>
        </w:rPr>
        <w:t xml:space="preserve">GUIDELINES FOR DESIGNING USER INTERFACE </w:t>
      </w:r>
      <w:proofErr w:type="gramStart"/>
      <w:r w:rsidR="00BE26EE" w:rsidRPr="00BE26EE">
        <w:rPr>
          <w:sz w:val="24"/>
          <w:lang w:val="en-GB"/>
        </w:rPr>
        <w:t xml:space="preserve">SOFTWARE </w:t>
      </w:r>
      <w:r w:rsidR="00BE26EE">
        <w:rPr>
          <w:sz w:val="24"/>
          <w:lang w:val="en-GB"/>
        </w:rPr>
        <w:t xml:space="preserve"> </w:t>
      </w:r>
      <w:proofErr w:type="gramEnd"/>
      <w:hyperlink r:id="rId36" w:history="1">
        <w:r w:rsidR="00BE26EE" w:rsidRPr="002C7146">
          <w:rPr>
            <w:rStyle w:val="Hyperlink"/>
            <w:sz w:val="24"/>
            <w:lang w:val="en-GB"/>
          </w:rPr>
          <w:t>http://hcibib.org/sam/</w:t>
        </w:r>
      </w:hyperlink>
    </w:p>
    <w:p w:rsidR="00BE26EE" w:rsidRDefault="00BE26EE" w:rsidP="00BB6850">
      <w:pPr>
        <w:autoSpaceDE w:val="0"/>
        <w:autoSpaceDN w:val="0"/>
        <w:adjustRightInd w:val="0"/>
        <w:spacing w:after="0" w:line="240" w:lineRule="auto"/>
        <w:rPr>
          <w:sz w:val="24"/>
          <w:lang w:val="en-GB"/>
        </w:rPr>
      </w:pPr>
    </w:p>
    <w:p w:rsidR="00CC2F45" w:rsidRDefault="00CC2F45" w:rsidP="00BB6850">
      <w:pPr>
        <w:autoSpaceDE w:val="0"/>
        <w:autoSpaceDN w:val="0"/>
        <w:adjustRightInd w:val="0"/>
        <w:spacing w:after="0" w:line="240" w:lineRule="auto"/>
        <w:rPr>
          <w:sz w:val="24"/>
          <w:lang w:val="en-GB"/>
        </w:rPr>
      </w:pPr>
    </w:p>
    <w:p w:rsidR="00DA22BA" w:rsidRPr="00002DCE" w:rsidRDefault="00DA22BA" w:rsidP="00BB6850">
      <w:pPr>
        <w:autoSpaceDE w:val="0"/>
        <w:autoSpaceDN w:val="0"/>
        <w:adjustRightInd w:val="0"/>
        <w:spacing w:after="0" w:line="240" w:lineRule="auto"/>
        <w:rPr>
          <w:sz w:val="24"/>
          <w:lang w:val="en-GB"/>
        </w:rPr>
      </w:pPr>
    </w:p>
    <w:sectPr w:rsidR="00DA22BA" w:rsidRPr="00002DCE" w:rsidSect="002E4C76">
      <w:pgSz w:w="12240" w:h="15840"/>
      <w:pgMar w:top="1134" w:right="1418"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5E85" w:rsidRDefault="002A5E85" w:rsidP="00ED0B52">
      <w:pPr>
        <w:spacing w:after="0" w:line="240" w:lineRule="auto"/>
      </w:pPr>
      <w:r>
        <w:separator/>
      </w:r>
    </w:p>
  </w:endnote>
  <w:endnote w:type="continuationSeparator" w:id="0">
    <w:p w:rsidR="002A5E85" w:rsidRDefault="002A5E85" w:rsidP="00ED0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5E85" w:rsidRDefault="002A5E85" w:rsidP="00ED0B52">
      <w:pPr>
        <w:spacing w:after="0" w:line="240" w:lineRule="auto"/>
      </w:pPr>
      <w:r>
        <w:separator/>
      </w:r>
    </w:p>
  </w:footnote>
  <w:footnote w:type="continuationSeparator" w:id="0">
    <w:p w:rsidR="002A5E85" w:rsidRDefault="002A5E85" w:rsidP="00ED0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D0B52"/>
    <w:rsid w:val="00001AC3"/>
    <w:rsid w:val="00002DCE"/>
    <w:rsid w:val="00014FD5"/>
    <w:rsid w:val="000153FF"/>
    <w:rsid w:val="00017E31"/>
    <w:rsid w:val="000200CC"/>
    <w:rsid w:val="0002278E"/>
    <w:rsid w:val="00025A28"/>
    <w:rsid w:val="000264BB"/>
    <w:rsid w:val="00027345"/>
    <w:rsid w:val="00030DF7"/>
    <w:rsid w:val="0004527B"/>
    <w:rsid w:val="0004704B"/>
    <w:rsid w:val="0006068C"/>
    <w:rsid w:val="000612BB"/>
    <w:rsid w:val="00072838"/>
    <w:rsid w:val="000756A8"/>
    <w:rsid w:val="000876D2"/>
    <w:rsid w:val="000979A2"/>
    <w:rsid w:val="000A0E46"/>
    <w:rsid w:val="000A1E4C"/>
    <w:rsid w:val="000A38B7"/>
    <w:rsid w:val="000A5129"/>
    <w:rsid w:val="000B2CD3"/>
    <w:rsid w:val="000B48E1"/>
    <w:rsid w:val="000B4AFB"/>
    <w:rsid w:val="000B51AD"/>
    <w:rsid w:val="000B7DEE"/>
    <w:rsid w:val="000C0F2C"/>
    <w:rsid w:val="000D32E8"/>
    <w:rsid w:val="000E51ED"/>
    <w:rsid w:val="000F290F"/>
    <w:rsid w:val="001009E4"/>
    <w:rsid w:val="00113A2F"/>
    <w:rsid w:val="00114656"/>
    <w:rsid w:val="00116F5B"/>
    <w:rsid w:val="00121C20"/>
    <w:rsid w:val="00126A7F"/>
    <w:rsid w:val="00127B74"/>
    <w:rsid w:val="00131E19"/>
    <w:rsid w:val="0013375B"/>
    <w:rsid w:val="001346AE"/>
    <w:rsid w:val="00134B2D"/>
    <w:rsid w:val="001358A2"/>
    <w:rsid w:val="00140245"/>
    <w:rsid w:val="0014505B"/>
    <w:rsid w:val="001464DF"/>
    <w:rsid w:val="001526E4"/>
    <w:rsid w:val="00156431"/>
    <w:rsid w:val="00162309"/>
    <w:rsid w:val="001662DF"/>
    <w:rsid w:val="00167D3A"/>
    <w:rsid w:val="00175479"/>
    <w:rsid w:val="001762CB"/>
    <w:rsid w:val="00181739"/>
    <w:rsid w:val="00187063"/>
    <w:rsid w:val="0019491C"/>
    <w:rsid w:val="00197096"/>
    <w:rsid w:val="00197373"/>
    <w:rsid w:val="001A128D"/>
    <w:rsid w:val="001A21C1"/>
    <w:rsid w:val="001A4639"/>
    <w:rsid w:val="001A551A"/>
    <w:rsid w:val="001B1098"/>
    <w:rsid w:val="001B116F"/>
    <w:rsid w:val="001B13F3"/>
    <w:rsid w:val="001B646B"/>
    <w:rsid w:val="001D0923"/>
    <w:rsid w:val="001D6D44"/>
    <w:rsid w:val="001E093E"/>
    <w:rsid w:val="001E1C2F"/>
    <w:rsid w:val="001E3414"/>
    <w:rsid w:val="001F5BCB"/>
    <w:rsid w:val="00203496"/>
    <w:rsid w:val="00203CCE"/>
    <w:rsid w:val="00206C5F"/>
    <w:rsid w:val="00213332"/>
    <w:rsid w:val="00214E57"/>
    <w:rsid w:val="0022001A"/>
    <w:rsid w:val="00222B52"/>
    <w:rsid w:val="002230DC"/>
    <w:rsid w:val="002252F6"/>
    <w:rsid w:val="00226B52"/>
    <w:rsid w:val="002276D2"/>
    <w:rsid w:val="0022773F"/>
    <w:rsid w:val="00230B7F"/>
    <w:rsid w:val="00231D9A"/>
    <w:rsid w:val="002322E4"/>
    <w:rsid w:val="00232B55"/>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9710A"/>
    <w:rsid w:val="002A229C"/>
    <w:rsid w:val="002A4234"/>
    <w:rsid w:val="002A4609"/>
    <w:rsid w:val="002A5671"/>
    <w:rsid w:val="002A5E85"/>
    <w:rsid w:val="002A6B50"/>
    <w:rsid w:val="002B5520"/>
    <w:rsid w:val="002C5471"/>
    <w:rsid w:val="002D2A6D"/>
    <w:rsid w:val="002D3A83"/>
    <w:rsid w:val="002D468F"/>
    <w:rsid w:val="002D7046"/>
    <w:rsid w:val="002D70F1"/>
    <w:rsid w:val="002E0733"/>
    <w:rsid w:val="002E10B3"/>
    <w:rsid w:val="002E4700"/>
    <w:rsid w:val="002E4C76"/>
    <w:rsid w:val="002E506D"/>
    <w:rsid w:val="002F4AE8"/>
    <w:rsid w:val="002F667F"/>
    <w:rsid w:val="00304E06"/>
    <w:rsid w:val="003216DE"/>
    <w:rsid w:val="00324093"/>
    <w:rsid w:val="00324315"/>
    <w:rsid w:val="00332BB1"/>
    <w:rsid w:val="0033428F"/>
    <w:rsid w:val="0033451B"/>
    <w:rsid w:val="00340A70"/>
    <w:rsid w:val="00343D04"/>
    <w:rsid w:val="00344560"/>
    <w:rsid w:val="00345C07"/>
    <w:rsid w:val="00360781"/>
    <w:rsid w:val="0036547B"/>
    <w:rsid w:val="00366627"/>
    <w:rsid w:val="00376DD6"/>
    <w:rsid w:val="003954C8"/>
    <w:rsid w:val="0039667F"/>
    <w:rsid w:val="003A3874"/>
    <w:rsid w:val="003A3BB0"/>
    <w:rsid w:val="003A6C6C"/>
    <w:rsid w:val="003A6EC0"/>
    <w:rsid w:val="003B088B"/>
    <w:rsid w:val="003B4473"/>
    <w:rsid w:val="003B6E0F"/>
    <w:rsid w:val="003B754B"/>
    <w:rsid w:val="003B7B05"/>
    <w:rsid w:val="003C61AC"/>
    <w:rsid w:val="003C7D51"/>
    <w:rsid w:val="003D14DD"/>
    <w:rsid w:val="003D2AB3"/>
    <w:rsid w:val="003E1F24"/>
    <w:rsid w:val="003E52D9"/>
    <w:rsid w:val="003E64E6"/>
    <w:rsid w:val="003F47AA"/>
    <w:rsid w:val="003F6EE8"/>
    <w:rsid w:val="004065CC"/>
    <w:rsid w:val="0040785B"/>
    <w:rsid w:val="00416ACE"/>
    <w:rsid w:val="00416C96"/>
    <w:rsid w:val="00432EFA"/>
    <w:rsid w:val="004376AA"/>
    <w:rsid w:val="004377FA"/>
    <w:rsid w:val="004423C1"/>
    <w:rsid w:val="00444468"/>
    <w:rsid w:val="00451F1F"/>
    <w:rsid w:val="004548EE"/>
    <w:rsid w:val="00455934"/>
    <w:rsid w:val="00457686"/>
    <w:rsid w:val="00463754"/>
    <w:rsid w:val="004656AD"/>
    <w:rsid w:val="004748F0"/>
    <w:rsid w:val="00475DA9"/>
    <w:rsid w:val="00490036"/>
    <w:rsid w:val="004922C4"/>
    <w:rsid w:val="00492F60"/>
    <w:rsid w:val="00496651"/>
    <w:rsid w:val="00497687"/>
    <w:rsid w:val="004A1D05"/>
    <w:rsid w:val="004A5CCC"/>
    <w:rsid w:val="004B3654"/>
    <w:rsid w:val="004B4503"/>
    <w:rsid w:val="004B6468"/>
    <w:rsid w:val="004C0B38"/>
    <w:rsid w:val="004C2C10"/>
    <w:rsid w:val="004C3383"/>
    <w:rsid w:val="004C391F"/>
    <w:rsid w:val="004D481B"/>
    <w:rsid w:val="004D619B"/>
    <w:rsid w:val="004F0FB4"/>
    <w:rsid w:val="004F2AC8"/>
    <w:rsid w:val="004F3A2D"/>
    <w:rsid w:val="004F5EDE"/>
    <w:rsid w:val="004F612B"/>
    <w:rsid w:val="00504533"/>
    <w:rsid w:val="00507E09"/>
    <w:rsid w:val="00512468"/>
    <w:rsid w:val="00513975"/>
    <w:rsid w:val="00515597"/>
    <w:rsid w:val="0052033C"/>
    <w:rsid w:val="00520EC9"/>
    <w:rsid w:val="005431DC"/>
    <w:rsid w:val="00543FBD"/>
    <w:rsid w:val="005541DC"/>
    <w:rsid w:val="00563D9C"/>
    <w:rsid w:val="005645FC"/>
    <w:rsid w:val="00564875"/>
    <w:rsid w:val="00570B26"/>
    <w:rsid w:val="00570D8A"/>
    <w:rsid w:val="00573334"/>
    <w:rsid w:val="0057442A"/>
    <w:rsid w:val="00574AB4"/>
    <w:rsid w:val="0057699D"/>
    <w:rsid w:val="00577A75"/>
    <w:rsid w:val="00582D7B"/>
    <w:rsid w:val="005835F1"/>
    <w:rsid w:val="00583766"/>
    <w:rsid w:val="00585D58"/>
    <w:rsid w:val="00590C2C"/>
    <w:rsid w:val="00591BD9"/>
    <w:rsid w:val="0059725F"/>
    <w:rsid w:val="005A3DA8"/>
    <w:rsid w:val="005A3DEF"/>
    <w:rsid w:val="005B0E1B"/>
    <w:rsid w:val="005B3FDD"/>
    <w:rsid w:val="005B45CB"/>
    <w:rsid w:val="005B6F55"/>
    <w:rsid w:val="005C160E"/>
    <w:rsid w:val="005C24CB"/>
    <w:rsid w:val="005C5290"/>
    <w:rsid w:val="005C70D8"/>
    <w:rsid w:val="005D2D45"/>
    <w:rsid w:val="005D3455"/>
    <w:rsid w:val="005D53D1"/>
    <w:rsid w:val="005D7C34"/>
    <w:rsid w:val="005E0022"/>
    <w:rsid w:val="005E35C7"/>
    <w:rsid w:val="005E5FC2"/>
    <w:rsid w:val="005F04AF"/>
    <w:rsid w:val="005F1BD6"/>
    <w:rsid w:val="005F50A2"/>
    <w:rsid w:val="005F5240"/>
    <w:rsid w:val="005F77F9"/>
    <w:rsid w:val="005F7FBE"/>
    <w:rsid w:val="00601567"/>
    <w:rsid w:val="00604C42"/>
    <w:rsid w:val="00606BAF"/>
    <w:rsid w:val="006119CF"/>
    <w:rsid w:val="0061210F"/>
    <w:rsid w:val="0061347F"/>
    <w:rsid w:val="0061507B"/>
    <w:rsid w:val="0062344E"/>
    <w:rsid w:val="00623A72"/>
    <w:rsid w:val="00630AE7"/>
    <w:rsid w:val="0063536A"/>
    <w:rsid w:val="00635CEE"/>
    <w:rsid w:val="00641F29"/>
    <w:rsid w:val="00645A1E"/>
    <w:rsid w:val="00645A21"/>
    <w:rsid w:val="00647820"/>
    <w:rsid w:val="006567FE"/>
    <w:rsid w:val="00657871"/>
    <w:rsid w:val="006620D3"/>
    <w:rsid w:val="00664590"/>
    <w:rsid w:val="006733DA"/>
    <w:rsid w:val="0067346A"/>
    <w:rsid w:val="00675E2D"/>
    <w:rsid w:val="00681177"/>
    <w:rsid w:val="006844C0"/>
    <w:rsid w:val="00685AAB"/>
    <w:rsid w:val="00687621"/>
    <w:rsid w:val="00687DAE"/>
    <w:rsid w:val="006A379B"/>
    <w:rsid w:val="006A4182"/>
    <w:rsid w:val="006B2227"/>
    <w:rsid w:val="006B3327"/>
    <w:rsid w:val="006C0041"/>
    <w:rsid w:val="006C305C"/>
    <w:rsid w:val="006C3B69"/>
    <w:rsid w:val="006C4440"/>
    <w:rsid w:val="006C4C77"/>
    <w:rsid w:val="006C7D76"/>
    <w:rsid w:val="006D0A4F"/>
    <w:rsid w:val="006D7349"/>
    <w:rsid w:val="006D75A3"/>
    <w:rsid w:val="006F0086"/>
    <w:rsid w:val="006F1585"/>
    <w:rsid w:val="006F30FD"/>
    <w:rsid w:val="006F5F97"/>
    <w:rsid w:val="006F624D"/>
    <w:rsid w:val="007014D5"/>
    <w:rsid w:val="007015FF"/>
    <w:rsid w:val="00703FD2"/>
    <w:rsid w:val="00704685"/>
    <w:rsid w:val="00705A6A"/>
    <w:rsid w:val="00706CBB"/>
    <w:rsid w:val="007219C9"/>
    <w:rsid w:val="00721EFB"/>
    <w:rsid w:val="007256CB"/>
    <w:rsid w:val="00725DFD"/>
    <w:rsid w:val="00726D68"/>
    <w:rsid w:val="00733017"/>
    <w:rsid w:val="0073657D"/>
    <w:rsid w:val="007449AF"/>
    <w:rsid w:val="00746AB0"/>
    <w:rsid w:val="00752296"/>
    <w:rsid w:val="00752B68"/>
    <w:rsid w:val="00756789"/>
    <w:rsid w:val="00766266"/>
    <w:rsid w:val="00766C48"/>
    <w:rsid w:val="00770EF7"/>
    <w:rsid w:val="00774211"/>
    <w:rsid w:val="00774C95"/>
    <w:rsid w:val="00776C93"/>
    <w:rsid w:val="0078698A"/>
    <w:rsid w:val="0079205B"/>
    <w:rsid w:val="00792B20"/>
    <w:rsid w:val="00796C59"/>
    <w:rsid w:val="007A19C8"/>
    <w:rsid w:val="007A5C00"/>
    <w:rsid w:val="007B080C"/>
    <w:rsid w:val="007B20D8"/>
    <w:rsid w:val="007B427D"/>
    <w:rsid w:val="007B797D"/>
    <w:rsid w:val="007C009F"/>
    <w:rsid w:val="007C06CC"/>
    <w:rsid w:val="007C3260"/>
    <w:rsid w:val="007C7986"/>
    <w:rsid w:val="007D3D7D"/>
    <w:rsid w:val="007D6EAE"/>
    <w:rsid w:val="007E5F46"/>
    <w:rsid w:val="007F1869"/>
    <w:rsid w:val="007F4B4B"/>
    <w:rsid w:val="007F6B2B"/>
    <w:rsid w:val="00807017"/>
    <w:rsid w:val="00813937"/>
    <w:rsid w:val="008162BC"/>
    <w:rsid w:val="00816AB6"/>
    <w:rsid w:val="0081754D"/>
    <w:rsid w:val="0082064B"/>
    <w:rsid w:val="00823F6A"/>
    <w:rsid w:val="008247D3"/>
    <w:rsid w:val="00830C47"/>
    <w:rsid w:val="008311B2"/>
    <w:rsid w:val="008321DA"/>
    <w:rsid w:val="00833DCF"/>
    <w:rsid w:val="00834569"/>
    <w:rsid w:val="00836D3B"/>
    <w:rsid w:val="0084087E"/>
    <w:rsid w:val="00842719"/>
    <w:rsid w:val="00842F06"/>
    <w:rsid w:val="008445AE"/>
    <w:rsid w:val="00844915"/>
    <w:rsid w:val="00844AB8"/>
    <w:rsid w:val="008547D3"/>
    <w:rsid w:val="00856952"/>
    <w:rsid w:val="00857D57"/>
    <w:rsid w:val="00861007"/>
    <w:rsid w:val="00862829"/>
    <w:rsid w:val="00864126"/>
    <w:rsid w:val="0086474D"/>
    <w:rsid w:val="0086529F"/>
    <w:rsid w:val="00872A5D"/>
    <w:rsid w:val="00872E91"/>
    <w:rsid w:val="00874812"/>
    <w:rsid w:val="008764F9"/>
    <w:rsid w:val="008765D4"/>
    <w:rsid w:val="00882C00"/>
    <w:rsid w:val="00886F3E"/>
    <w:rsid w:val="0089031B"/>
    <w:rsid w:val="00890CF4"/>
    <w:rsid w:val="00893614"/>
    <w:rsid w:val="008A0AE0"/>
    <w:rsid w:val="008A4C9A"/>
    <w:rsid w:val="008A65C0"/>
    <w:rsid w:val="008B1794"/>
    <w:rsid w:val="008C02DD"/>
    <w:rsid w:val="008C4974"/>
    <w:rsid w:val="008D09BD"/>
    <w:rsid w:val="008D137E"/>
    <w:rsid w:val="008D2F87"/>
    <w:rsid w:val="008E740D"/>
    <w:rsid w:val="008F5821"/>
    <w:rsid w:val="00901217"/>
    <w:rsid w:val="00913900"/>
    <w:rsid w:val="00923B4E"/>
    <w:rsid w:val="00924DC2"/>
    <w:rsid w:val="009260E6"/>
    <w:rsid w:val="009315AC"/>
    <w:rsid w:val="00931BDB"/>
    <w:rsid w:val="00931E8E"/>
    <w:rsid w:val="00940218"/>
    <w:rsid w:val="00941752"/>
    <w:rsid w:val="009475DC"/>
    <w:rsid w:val="00950888"/>
    <w:rsid w:val="0096071D"/>
    <w:rsid w:val="009658F7"/>
    <w:rsid w:val="00967AB5"/>
    <w:rsid w:val="009856EE"/>
    <w:rsid w:val="0098602E"/>
    <w:rsid w:val="0099736E"/>
    <w:rsid w:val="009B0701"/>
    <w:rsid w:val="009B5429"/>
    <w:rsid w:val="009B735C"/>
    <w:rsid w:val="009C0A1C"/>
    <w:rsid w:val="009C2C38"/>
    <w:rsid w:val="009C347C"/>
    <w:rsid w:val="009D1BF6"/>
    <w:rsid w:val="009E6D56"/>
    <w:rsid w:val="00A01946"/>
    <w:rsid w:val="00A021DD"/>
    <w:rsid w:val="00A03BD4"/>
    <w:rsid w:val="00A06232"/>
    <w:rsid w:val="00A11959"/>
    <w:rsid w:val="00A13AD0"/>
    <w:rsid w:val="00A14B94"/>
    <w:rsid w:val="00A256F9"/>
    <w:rsid w:val="00A279D8"/>
    <w:rsid w:val="00A33B63"/>
    <w:rsid w:val="00A34B8F"/>
    <w:rsid w:val="00A37563"/>
    <w:rsid w:val="00A376FD"/>
    <w:rsid w:val="00A4113D"/>
    <w:rsid w:val="00A440C0"/>
    <w:rsid w:val="00A4450C"/>
    <w:rsid w:val="00A51924"/>
    <w:rsid w:val="00A51BD8"/>
    <w:rsid w:val="00A60A9A"/>
    <w:rsid w:val="00A60B0E"/>
    <w:rsid w:val="00A61C86"/>
    <w:rsid w:val="00A750AB"/>
    <w:rsid w:val="00A758C9"/>
    <w:rsid w:val="00A80EFA"/>
    <w:rsid w:val="00A82B82"/>
    <w:rsid w:val="00A90CB7"/>
    <w:rsid w:val="00A90E93"/>
    <w:rsid w:val="00AA47B7"/>
    <w:rsid w:val="00AB16E0"/>
    <w:rsid w:val="00AB5CC6"/>
    <w:rsid w:val="00AC3B8C"/>
    <w:rsid w:val="00AC50F4"/>
    <w:rsid w:val="00AC69FA"/>
    <w:rsid w:val="00AC793A"/>
    <w:rsid w:val="00AD0F3E"/>
    <w:rsid w:val="00AD2CBB"/>
    <w:rsid w:val="00AD6622"/>
    <w:rsid w:val="00AE1DA7"/>
    <w:rsid w:val="00AF59AC"/>
    <w:rsid w:val="00AF745C"/>
    <w:rsid w:val="00B03B2B"/>
    <w:rsid w:val="00B11188"/>
    <w:rsid w:val="00B16C5D"/>
    <w:rsid w:val="00B233DD"/>
    <w:rsid w:val="00B34D17"/>
    <w:rsid w:val="00B362FE"/>
    <w:rsid w:val="00B40F57"/>
    <w:rsid w:val="00B42F65"/>
    <w:rsid w:val="00B4577B"/>
    <w:rsid w:val="00B50237"/>
    <w:rsid w:val="00B505C5"/>
    <w:rsid w:val="00B51EDA"/>
    <w:rsid w:val="00B53D52"/>
    <w:rsid w:val="00B53E5C"/>
    <w:rsid w:val="00B57E54"/>
    <w:rsid w:val="00B61433"/>
    <w:rsid w:val="00B63031"/>
    <w:rsid w:val="00B654A9"/>
    <w:rsid w:val="00B70DC5"/>
    <w:rsid w:val="00B764BE"/>
    <w:rsid w:val="00B91F58"/>
    <w:rsid w:val="00B92666"/>
    <w:rsid w:val="00B95724"/>
    <w:rsid w:val="00B97ED0"/>
    <w:rsid w:val="00BA03D4"/>
    <w:rsid w:val="00BA1A3C"/>
    <w:rsid w:val="00BA5500"/>
    <w:rsid w:val="00BB0397"/>
    <w:rsid w:val="00BB1E66"/>
    <w:rsid w:val="00BB6850"/>
    <w:rsid w:val="00BB7096"/>
    <w:rsid w:val="00BB7B06"/>
    <w:rsid w:val="00BC4EEB"/>
    <w:rsid w:val="00BD54D1"/>
    <w:rsid w:val="00BE26EE"/>
    <w:rsid w:val="00BE3AE6"/>
    <w:rsid w:val="00BE3E9F"/>
    <w:rsid w:val="00BE711D"/>
    <w:rsid w:val="00BF26AD"/>
    <w:rsid w:val="00BF44E2"/>
    <w:rsid w:val="00BF64F6"/>
    <w:rsid w:val="00BF7AA2"/>
    <w:rsid w:val="00C02AD7"/>
    <w:rsid w:val="00C02C19"/>
    <w:rsid w:val="00C02D87"/>
    <w:rsid w:val="00C02D89"/>
    <w:rsid w:val="00C10BEB"/>
    <w:rsid w:val="00C11B66"/>
    <w:rsid w:val="00C11BA2"/>
    <w:rsid w:val="00C1370B"/>
    <w:rsid w:val="00C13EEA"/>
    <w:rsid w:val="00C156B9"/>
    <w:rsid w:val="00C21787"/>
    <w:rsid w:val="00C21F32"/>
    <w:rsid w:val="00C235AF"/>
    <w:rsid w:val="00C25C40"/>
    <w:rsid w:val="00C2682D"/>
    <w:rsid w:val="00C3046F"/>
    <w:rsid w:val="00C333AF"/>
    <w:rsid w:val="00C3533E"/>
    <w:rsid w:val="00C35C1B"/>
    <w:rsid w:val="00C35DBF"/>
    <w:rsid w:val="00C361F3"/>
    <w:rsid w:val="00C4266B"/>
    <w:rsid w:val="00C45860"/>
    <w:rsid w:val="00C47F1E"/>
    <w:rsid w:val="00C52835"/>
    <w:rsid w:val="00C533CB"/>
    <w:rsid w:val="00C54A1D"/>
    <w:rsid w:val="00C55E77"/>
    <w:rsid w:val="00C55EF1"/>
    <w:rsid w:val="00C56132"/>
    <w:rsid w:val="00C5744C"/>
    <w:rsid w:val="00C64D69"/>
    <w:rsid w:val="00C67CA4"/>
    <w:rsid w:val="00C73657"/>
    <w:rsid w:val="00C779D0"/>
    <w:rsid w:val="00C81A73"/>
    <w:rsid w:val="00C86F7E"/>
    <w:rsid w:val="00C93F9B"/>
    <w:rsid w:val="00C943D1"/>
    <w:rsid w:val="00C94C44"/>
    <w:rsid w:val="00CA5A4F"/>
    <w:rsid w:val="00CA6188"/>
    <w:rsid w:val="00CC1C5A"/>
    <w:rsid w:val="00CC2F45"/>
    <w:rsid w:val="00CC3B60"/>
    <w:rsid w:val="00CC5C77"/>
    <w:rsid w:val="00CD0657"/>
    <w:rsid w:val="00CD3CF0"/>
    <w:rsid w:val="00CD6EA4"/>
    <w:rsid w:val="00CE16AA"/>
    <w:rsid w:val="00CE7E4B"/>
    <w:rsid w:val="00CF24A7"/>
    <w:rsid w:val="00D06174"/>
    <w:rsid w:val="00D07897"/>
    <w:rsid w:val="00D07ABF"/>
    <w:rsid w:val="00D1327D"/>
    <w:rsid w:val="00D14B9B"/>
    <w:rsid w:val="00D15FC8"/>
    <w:rsid w:val="00D16C43"/>
    <w:rsid w:val="00D17813"/>
    <w:rsid w:val="00D25B6F"/>
    <w:rsid w:val="00D27D1D"/>
    <w:rsid w:val="00D30352"/>
    <w:rsid w:val="00D3551C"/>
    <w:rsid w:val="00D36B65"/>
    <w:rsid w:val="00D44725"/>
    <w:rsid w:val="00D447C1"/>
    <w:rsid w:val="00D50911"/>
    <w:rsid w:val="00D5222F"/>
    <w:rsid w:val="00D5284B"/>
    <w:rsid w:val="00D55CF0"/>
    <w:rsid w:val="00D60102"/>
    <w:rsid w:val="00D60117"/>
    <w:rsid w:val="00D662E5"/>
    <w:rsid w:val="00D713B0"/>
    <w:rsid w:val="00D714B5"/>
    <w:rsid w:val="00D7183E"/>
    <w:rsid w:val="00D73CA2"/>
    <w:rsid w:val="00D761F8"/>
    <w:rsid w:val="00D7672B"/>
    <w:rsid w:val="00D77E70"/>
    <w:rsid w:val="00D8138D"/>
    <w:rsid w:val="00D8260D"/>
    <w:rsid w:val="00D867D7"/>
    <w:rsid w:val="00D912F1"/>
    <w:rsid w:val="00DA22BA"/>
    <w:rsid w:val="00DB07D2"/>
    <w:rsid w:val="00DB6146"/>
    <w:rsid w:val="00DB7006"/>
    <w:rsid w:val="00DC3F59"/>
    <w:rsid w:val="00DC6125"/>
    <w:rsid w:val="00DD08A3"/>
    <w:rsid w:val="00DD0CDB"/>
    <w:rsid w:val="00DD20C2"/>
    <w:rsid w:val="00DD3EC5"/>
    <w:rsid w:val="00DD5498"/>
    <w:rsid w:val="00DE2622"/>
    <w:rsid w:val="00DE4775"/>
    <w:rsid w:val="00DE7328"/>
    <w:rsid w:val="00DF0146"/>
    <w:rsid w:val="00DF0293"/>
    <w:rsid w:val="00DF3C47"/>
    <w:rsid w:val="00DF418E"/>
    <w:rsid w:val="00E03710"/>
    <w:rsid w:val="00E07D92"/>
    <w:rsid w:val="00E123D9"/>
    <w:rsid w:val="00E154A5"/>
    <w:rsid w:val="00E16196"/>
    <w:rsid w:val="00E20E6F"/>
    <w:rsid w:val="00E21591"/>
    <w:rsid w:val="00E225AE"/>
    <w:rsid w:val="00E25C2F"/>
    <w:rsid w:val="00E34940"/>
    <w:rsid w:val="00E4105A"/>
    <w:rsid w:val="00E43BA4"/>
    <w:rsid w:val="00E5021F"/>
    <w:rsid w:val="00E51FFE"/>
    <w:rsid w:val="00E537C6"/>
    <w:rsid w:val="00E564E5"/>
    <w:rsid w:val="00E610DB"/>
    <w:rsid w:val="00E6220D"/>
    <w:rsid w:val="00E64193"/>
    <w:rsid w:val="00E65BBD"/>
    <w:rsid w:val="00E7004E"/>
    <w:rsid w:val="00E73FE5"/>
    <w:rsid w:val="00E75482"/>
    <w:rsid w:val="00E760BD"/>
    <w:rsid w:val="00E80C69"/>
    <w:rsid w:val="00E850BE"/>
    <w:rsid w:val="00E8565D"/>
    <w:rsid w:val="00EA2262"/>
    <w:rsid w:val="00EA24BC"/>
    <w:rsid w:val="00EA3FB8"/>
    <w:rsid w:val="00EA6A15"/>
    <w:rsid w:val="00EA785D"/>
    <w:rsid w:val="00EB0003"/>
    <w:rsid w:val="00EB34DA"/>
    <w:rsid w:val="00EB37FB"/>
    <w:rsid w:val="00EC1A39"/>
    <w:rsid w:val="00EC7B59"/>
    <w:rsid w:val="00ED0B52"/>
    <w:rsid w:val="00ED3487"/>
    <w:rsid w:val="00ED4668"/>
    <w:rsid w:val="00ED6896"/>
    <w:rsid w:val="00EE1A9A"/>
    <w:rsid w:val="00EE1C33"/>
    <w:rsid w:val="00EE38A4"/>
    <w:rsid w:val="00EF19FA"/>
    <w:rsid w:val="00EF3E09"/>
    <w:rsid w:val="00EF514A"/>
    <w:rsid w:val="00EF5184"/>
    <w:rsid w:val="00EF6347"/>
    <w:rsid w:val="00F015DD"/>
    <w:rsid w:val="00F01C07"/>
    <w:rsid w:val="00F032E7"/>
    <w:rsid w:val="00F03BE0"/>
    <w:rsid w:val="00F05B55"/>
    <w:rsid w:val="00F06EC5"/>
    <w:rsid w:val="00F10148"/>
    <w:rsid w:val="00F11EDF"/>
    <w:rsid w:val="00F175C3"/>
    <w:rsid w:val="00F20906"/>
    <w:rsid w:val="00F23744"/>
    <w:rsid w:val="00F25085"/>
    <w:rsid w:val="00F27814"/>
    <w:rsid w:val="00F31109"/>
    <w:rsid w:val="00F318F3"/>
    <w:rsid w:val="00F3704B"/>
    <w:rsid w:val="00F42B16"/>
    <w:rsid w:val="00F53FBD"/>
    <w:rsid w:val="00F55F56"/>
    <w:rsid w:val="00F57376"/>
    <w:rsid w:val="00F60068"/>
    <w:rsid w:val="00F63C36"/>
    <w:rsid w:val="00F813B1"/>
    <w:rsid w:val="00F82257"/>
    <w:rsid w:val="00F839E7"/>
    <w:rsid w:val="00F851AD"/>
    <w:rsid w:val="00F859D1"/>
    <w:rsid w:val="00F916D7"/>
    <w:rsid w:val="00F9219A"/>
    <w:rsid w:val="00F940F3"/>
    <w:rsid w:val="00FA6DB5"/>
    <w:rsid w:val="00FB0F53"/>
    <w:rsid w:val="00FB160F"/>
    <w:rsid w:val="00FB5BE3"/>
    <w:rsid w:val="00FB5FCB"/>
    <w:rsid w:val="00FC3D6E"/>
    <w:rsid w:val="00FC5819"/>
    <w:rsid w:val="00FE2F0D"/>
    <w:rsid w:val="00FF0E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2]"/>
    </o:shapedefaults>
    <o:shapelayout v:ext="edit">
      <o:idmap v:ext="edit" data="1"/>
      <o:rules v:ext="edit">
        <o:r id="V:Rule21" type="connector" idref="#_x0000_s1252"/>
        <o:r id="V:Rule22" type="connector" idref="#_x0000_s1255"/>
        <o:r id="V:Rule23" type="connector" idref="#_x0000_s1306"/>
        <o:r id="V:Rule24" type="connector" idref="#_x0000_s1305"/>
        <o:r id="V:Rule25" type="connector" idref="#_x0000_s1261"/>
        <o:r id="V:Rule26" type="connector" idref="#_x0000_s1257"/>
        <o:r id="V:Rule27" type="connector" idref="#_x0000_s1308"/>
        <o:r id="V:Rule28" type="connector" idref="#_x0000_s1254"/>
        <o:r id="V:Rule29" type="connector" idref="#_x0000_s1216"/>
        <o:r id="V:Rule30" type="connector" idref="#_x0000_s1273"/>
        <o:r id="V:Rule31" type="connector" idref="#_x0000_s1219"/>
        <o:r id="V:Rule32" type="connector" idref="#_x0000_s1259"/>
        <o:r id="V:Rule33" type="connector" idref="#_x0000_s1202"/>
        <o:r id="V:Rule34" type="connector" idref="#_x0000_s1206"/>
        <o:r id="V:Rule35" type="connector" idref="#_x0000_s1217"/>
        <o:r id="V:Rule36" type="connector" idref="#_x0000_s1274"/>
        <o:r id="V:Rule37" type="connector" idref="#_x0000_s1271"/>
        <o:r id="V:Rule38" type="connector" idref="#_x0000_s1205"/>
        <o:r id="V:Rule39" type="connector" idref="#_x0000_s1272"/>
        <o:r id="V:Rule40" type="connector" idref="#_x0000_s1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semiHidden/>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ED0B52"/>
  </w:style>
  <w:style w:type="paragraph" w:styleId="Footer">
    <w:name w:val="footer"/>
    <w:basedOn w:val="Normal"/>
    <w:link w:val="FooterChar"/>
    <w:uiPriority w:val="99"/>
    <w:semiHidden/>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 w:type="paragraph" w:styleId="NoSpacing">
    <w:name w:val="No Spacing"/>
    <w:link w:val="NoSpacingChar"/>
    <w:uiPriority w:val="1"/>
    <w:qFormat/>
    <w:rsid w:val="002E4C76"/>
    <w:pPr>
      <w:spacing w:after="0" w:line="240" w:lineRule="auto"/>
    </w:pPr>
    <w:rPr>
      <w:lang w:eastAsia="en-US"/>
    </w:rPr>
  </w:style>
  <w:style w:type="character" w:customStyle="1" w:styleId="NoSpacingChar">
    <w:name w:val="No Spacing Char"/>
    <w:basedOn w:val="DefaultParagraphFont"/>
    <w:link w:val="NoSpacing"/>
    <w:uiPriority w:val="1"/>
    <w:rsid w:val="002E4C76"/>
    <w:rPr>
      <w:lang w:eastAsia="en-US"/>
    </w:rPr>
  </w:style>
  <w:style w:type="character" w:styleId="FollowedHyperlink">
    <w:name w:val="FollowedHyperlink"/>
    <w:basedOn w:val="DefaultParagraphFont"/>
    <w:uiPriority w:val="99"/>
    <w:semiHidden/>
    <w:unhideWhenUsed/>
    <w:rsid w:val="00E0371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i1.wp.com/ingenieriaelectronica.org/wp-content/uploads/VIsual-Studio.p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f07.fh-koeln.de/imperia/md/content/personen/krah_jens/ppt_mh.pdf"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p.vk.me/c616624/v616624384/d5c0/M6WgKncmbfA.jp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cibib.org/sa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tpgroup.com/uploads/default/files/ttp-exterior-wide1.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tpgroup.com/" TargetMode="External"/><Relationship Id="rId35" Type="http://schemas.openxmlformats.org/officeDocument/2006/relationships/hyperlink" Target="https://szwilk.files.wordpress.com/2014/09/tech_atrament.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E5BA3"/>
    <w:rsid w:val="000D4F4E"/>
    <w:rsid w:val="001D1ABD"/>
    <w:rsid w:val="006E5BA3"/>
    <w:rsid w:val="00DF1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E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A8610FA65A4241A0AF56AB62F82ECA">
    <w:name w:val="33A8610FA65A4241A0AF56AB62F82ECA"/>
    <w:rsid w:val="006E5BA3"/>
  </w:style>
  <w:style w:type="paragraph" w:customStyle="1" w:styleId="D1CB24C4A772490BB00256E6BEE48DB8">
    <w:name w:val="D1CB24C4A772490BB00256E6BEE48DB8"/>
    <w:rsid w:val="006E5BA3"/>
  </w:style>
  <w:style w:type="paragraph" w:customStyle="1" w:styleId="9A824B66A32D42C88D0E844C4756D98A">
    <w:name w:val="9A824B66A32D42C88D0E844C4756D98A"/>
    <w:rsid w:val="006E5BA3"/>
  </w:style>
  <w:style w:type="paragraph" w:customStyle="1" w:styleId="B1471AF5F12D482F8977CACCC0DF1E04">
    <w:name w:val="B1471AF5F12D482F8977CACCC0DF1E04"/>
    <w:rsid w:val="006E5BA3"/>
  </w:style>
  <w:style w:type="paragraph" w:customStyle="1" w:styleId="30348AE84605434EB675BC1CE3CC1B8B">
    <w:name w:val="30348AE84605434EB675BC1CE3CC1B8B"/>
    <w:rsid w:val="006E5BA3"/>
  </w:style>
  <w:style w:type="paragraph" w:customStyle="1" w:styleId="1A8C3EFC5FCC4254BDD8E502348C7086">
    <w:name w:val="1A8C3EFC5FCC4254BDD8E502348C7086"/>
    <w:rsid w:val="006E5BA3"/>
  </w:style>
  <w:style w:type="paragraph" w:customStyle="1" w:styleId="69E2B79910CE441DA9AA7A8AA44108B1">
    <w:name w:val="69E2B79910CE441DA9AA7A8AA44108B1"/>
    <w:rsid w:val="006E5BA3"/>
  </w:style>
  <w:style w:type="paragraph" w:customStyle="1" w:styleId="31BCB0669B324E7A9FA2FB5E96745372">
    <w:name w:val="31BCB0669B324E7A9FA2FB5E96745372"/>
    <w:rsid w:val="006E5BA3"/>
  </w:style>
  <w:style w:type="paragraph" w:customStyle="1" w:styleId="8BBF23A9B2BB406BAE3BA8B86AABA160">
    <w:name w:val="8BBF23A9B2BB406BAE3BA8B86AABA160"/>
    <w:rsid w:val="006E5BA3"/>
  </w:style>
  <w:style w:type="paragraph" w:customStyle="1" w:styleId="06EAE6A159C74DA0807A90D180AE117E">
    <w:name w:val="06EAE6A159C74DA0807A90D180AE117E"/>
    <w:rsid w:val="006E5B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14CD53-6722-4BBF-8975-4587B11A3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26</Pages>
  <Words>5350</Words>
  <Characters>30499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INDUSTRIAL PLACEMENT FINAL REPORT</vt:lpstr>
    </vt:vector>
  </TitlesOfParts>
  <Company>TTP Meteor Ltd.</Company>
  <LinksUpToDate>false</LinksUpToDate>
  <CharactersWithSpaces>35778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PLACEMENT FINAL REPORT</dc:title>
  <dc:subject>A universal test procedure including hardware into regression test</dc:subject>
  <dc:creator>HAO DING</dc:creator>
  <cp:keywords/>
  <dc:description/>
  <cp:lastModifiedBy>hao.ding</cp:lastModifiedBy>
  <cp:revision>498</cp:revision>
  <dcterms:created xsi:type="dcterms:W3CDTF">2015-08-13T15:09:00Z</dcterms:created>
  <dcterms:modified xsi:type="dcterms:W3CDTF">2015-08-28T15:28:00Z</dcterms:modified>
</cp:coreProperties>
</file>