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070" w:rsidRDefault="00E92F12">
      <w:r>
        <w:t xml:space="preserve">Content </w:t>
      </w:r>
    </w:p>
    <w:p w:rsidR="00E92F12" w:rsidRDefault="00E92F12">
      <w:r>
        <w:t>Introduction</w:t>
      </w:r>
    </w:p>
    <w:p w:rsidR="00E92F12" w:rsidRDefault="00E92F12" w:rsidP="00E92F12">
      <w:pPr>
        <w:ind w:firstLine="720"/>
      </w:pPr>
      <w:r>
        <w:t>Basic algorithm</w:t>
      </w:r>
    </w:p>
    <w:p w:rsidR="00E92F12" w:rsidRDefault="00E92F12">
      <w:r>
        <w:tab/>
        <w:t>Noise Removal</w:t>
      </w:r>
    </w:p>
    <w:p w:rsidR="00E92F12" w:rsidRDefault="00390424">
      <w:r>
        <w:t>Enhancement evaluation</w:t>
      </w:r>
    </w:p>
    <w:p w:rsidR="00390424" w:rsidRDefault="00390424">
      <w:r>
        <w:tab/>
        <w:t>Enhancement1</w:t>
      </w:r>
    </w:p>
    <w:p w:rsidR="00390424" w:rsidRDefault="00390424" w:rsidP="00390424">
      <w:pPr>
        <w:ind w:firstLine="720"/>
      </w:pPr>
      <w:r>
        <w:t>Enhancement2</w:t>
      </w:r>
    </w:p>
    <w:p w:rsidR="00390424" w:rsidRDefault="00390424" w:rsidP="00390424">
      <w:pPr>
        <w:ind w:firstLine="720"/>
      </w:pPr>
      <w:r>
        <w:t>Enhancement3</w:t>
      </w:r>
    </w:p>
    <w:p w:rsidR="00390424" w:rsidRDefault="00390424" w:rsidP="00390424">
      <w:pPr>
        <w:ind w:left="720"/>
      </w:pPr>
      <w:r>
        <w:t>Enhancement4</w:t>
      </w:r>
    </w:p>
    <w:p w:rsidR="00390424" w:rsidRDefault="00390424" w:rsidP="00390424">
      <w:pPr>
        <w:ind w:left="720"/>
      </w:pPr>
      <w:r>
        <w:t>Enhancement5</w:t>
      </w:r>
    </w:p>
    <w:p w:rsidR="00390424" w:rsidRDefault="00390424" w:rsidP="00390424">
      <w:pPr>
        <w:ind w:firstLine="720"/>
      </w:pPr>
      <w:r>
        <w:t>Enhancement6</w:t>
      </w:r>
    </w:p>
    <w:p w:rsidR="00390424" w:rsidRDefault="00390424" w:rsidP="00390424">
      <w:pPr>
        <w:ind w:firstLine="720"/>
      </w:pPr>
      <w:r>
        <w:t>Enhancement7</w:t>
      </w:r>
    </w:p>
    <w:p w:rsidR="00390424" w:rsidRDefault="00390424" w:rsidP="00390424">
      <w:pPr>
        <w:ind w:firstLine="720"/>
      </w:pPr>
      <w:r>
        <w:t>Enhancement8</w:t>
      </w:r>
    </w:p>
    <w:p w:rsidR="00390424" w:rsidRDefault="00390424" w:rsidP="00390424">
      <w:pPr>
        <w:ind w:firstLine="720"/>
      </w:pPr>
      <w:r>
        <w:t>Enhancement9</w:t>
      </w:r>
    </w:p>
    <w:p w:rsidR="00390424" w:rsidRDefault="004913FE" w:rsidP="004913FE">
      <w:r>
        <w:t xml:space="preserve">Additional enhancement </w:t>
      </w:r>
    </w:p>
    <w:p w:rsidR="00390424" w:rsidRDefault="00390424"/>
    <w:p w:rsidR="00D27EBD" w:rsidRDefault="00D27EBD"/>
    <w:p w:rsidR="00D27EBD" w:rsidRDefault="00D27EBD"/>
    <w:p w:rsidR="00D27EBD" w:rsidRDefault="00D27EBD"/>
    <w:p w:rsidR="00D27EBD" w:rsidRDefault="00D27EBD"/>
    <w:p w:rsidR="00D27EBD" w:rsidRDefault="00D27EBD"/>
    <w:p w:rsidR="00D27EBD" w:rsidRDefault="00D27EBD"/>
    <w:p w:rsidR="00D27EBD" w:rsidRDefault="00D27EBD"/>
    <w:p w:rsidR="00D27EBD" w:rsidRDefault="00D27EBD"/>
    <w:p w:rsidR="00D27EBD" w:rsidRDefault="00D27EBD"/>
    <w:p w:rsidR="00D27EBD" w:rsidRDefault="00D27EBD"/>
    <w:p w:rsidR="00D27EBD" w:rsidRDefault="00D27EBD"/>
    <w:p w:rsidR="00D27EBD" w:rsidRDefault="00D27EBD"/>
    <w:p w:rsidR="00D27EBD" w:rsidRDefault="00D27EBD"/>
    <w:p w:rsidR="00D27EBD" w:rsidRDefault="00D27EBD"/>
    <w:p w:rsidR="00200793" w:rsidRDefault="00200793">
      <w:pPr>
        <w:rPr>
          <w:rFonts w:asciiTheme="majorHAnsi" w:hAnsiTheme="majorHAnsi"/>
          <w:b/>
          <w:color w:val="2E74B5" w:themeColor="accent1" w:themeShade="BF"/>
          <w:sz w:val="28"/>
        </w:rPr>
      </w:pPr>
    </w:p>
    <w:p w:rsidR="00D27EBD" w:rsidRPr="00011831" w:rsidRDefault="00011831">
      <w:pPr>
        <w:rPr>
          <w:rFonts w:asciiTheme="majorHAnsi" w:hAnsiTheme="majorHAnsi"/>
          <w:b/>
          <w:color w:val="2E74B5" w:themeColor="accent1" w:themeShade="BF"/>
          <w:sz w:val="28"/>
        </w:rPr>
      </w:pPr>
      <w:r w:rsidRPr="00011831">
        <w:rPr>
          <w:rFonts w:asciiTheme="majorHAnsi" w:hAnsiTheme="majorHAnsi"/>
          <w:b/>
          <w:color w:val="2E74B5" w:themeColor="accent1" w:themeShade="BF"/>
          <w:sz w:val="28"/>
        </w:rPr>
        <w:lastRenderedPageBreak/>
        <w:t>Enhancement evaluation</w:t>
      </w:r>
    </w:p>
    <w:p w:rsidR="00011831" w:rsidRDefault="00011831">
      <w:pPr>
        <w:rPr>
          <w:rFonts w:asciiTheme="majorHAnsi" w:hAnsiTheme="majorHAnsi"/>
          <w:b/>
          <w:color w:val="2E74B5" w:themeColor="accent1" w:themeShade="BF"/>
          <w:sz w:val="28"/>
        </w:rPr>
      </w:pPr>
      <w:r w:rsidRPr="00011831">
        <w:rPr>
          <w:rFonts w:asciiTheme="majorHAnsi" w:hAnsiTheme="majorHAnsi"/>
          <w:b/>
          <w:color w:val="2E74B5" w:themeColor="accent1" w:themeShade="BF"/>
          <w:sz w:val="28"/>
        </w:rPr>
        <w:t>Enhancement</w:t>
      </w:r>
      <w:r w:rsidR="00616F1F">
        <w:rPr>
          <w:rFonts w:asciiTheme="majorHAnsi" w:hAnsiTheme="majorHAnsi"/>
          <w:b/>
          <w:color w:val="2E74B5" w:themeColor="accent1" w:themeShade="BF"/>
          <w:sz w:val="28"/>
        </w:rPr>
        <w:t xml:space="preserve"> </w:t>
      </w:r>
      <w:r w:rsidRPr="00011831">
        <w:rPr>
          <w:rFonts w:asciiTheme="majorHAnsi" w:hAnsiTheme="majorHAnsi"/>
          <w:b/>
          <w:color w:val="2E74B5" w:themeColor="accent1" w:themeShade="BF"/>
          <w:sz w:val="28"/>
        </w:rPr>
        <w:t>1</w:t>
      </w:r>
    </w:p>
    <w:p w:rsidR="00955AC1" w:rsidRPr="00AF7FAB" w:rsidRDefault="00011831">
      <w:pPr>
        <w:rPr>
          <w:sz w:val="24"/>
        </w:rPr>
      </w:pPr>
      <w:r w:rsidRPr="00AF7FAB">
        <w:rPr>
          <w:sz w:val="24"/>
        </w:rPr>
        <w:t>In the original design without enhancement, buffer M1 to M4 always store the lowest value among past 2.5 seconds intervals. This algorithm requires a sufficiently large alpha for all frequency bins to perform effective noise subtraction. Typically, alpha is selected between 15 and 20. However, by</w:t>
      </w:r>
      <w:r w:rsidR="00955AC1" w:rsidRPr="00AF7FAB">
        <w:rPr>
          <w:sz w:val="24"/>
        </w:rPr>
        <w:t xml:space="preserve"> using a low-pass filter, which averaging over past samples, alpha value required can be reduced to around 2.</w:t>
      </w:r>
    </w:p>
    <w:p w:rsidR="000F3D2E" w:rsidRDefault="00955AC1">
      <w:pPr>
        <w:rPr>
          <w:sz w:val="24"/>
        </w:rPr>
      </w:pPr>
      <w:r w:rsidRPr="00AF7FAB">
        <w:rPr>
          <w:sz w:val="24"/>
        </w:rPr>
        <w:t>The implemented low-pass filter is expressed as:</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t</m:t>
            </m:r>
          </m:sub>
        </m:sSub>
        <m:d>
          <m:dPr>
            <m:ctrlPr>
              <w:rPr>
                <w:rFonts w:ascii="Cambria Math" w:hAnsi="Cambria Math"/>
                <w:sz w:val="24"/>
              </w:rPr>
            </m:ctrlPr>
          </m:dPr>
          <m:e>
            <m:r>
              <w:rPr>
                <w:rFonts w:ascii="Cambria Math" w:eastAsiaTheme="minorEastAsia" w:hAnsi="Cambria Math" w:cstheme="minorHAnsi"/>
              </w:rPr>
              <m:t>ω</m:t>
            </m: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r>
              <w:rPr>
                <w:rFonts w:ascii="Cambria Math" w:hAnsi="Cambria Math"/>
                <w:sz w:val="24"/>
              </w:rPr>
              <m:t>k</m:t>
            </m:r>
          </m:e>
        </m:d>
        <m:r>
          <m:rPr>
            <m:sty m:val="p"/>
          </m:rPr>
          <w:rPr>
            <w:rFonts w:ascii="Cambria Math" w:hAnsi="Cambria Math"/>
            <w:sz w:val="24"/>
          </w:rPr>
          <m:t>×|</m:t>
        </m:r>
        <m:r>
          <w:rPr>
            <w:rFonts w:ascii="Cambria Math" w:hAnsi="Cambria Math"/>
            <w:sz w:val="24"/>
          </w:rPr>
          <m:t>X</m:t>
        </m:r>
        <m:d>
          <m:dPr>
            <m:ctrlPr>
              <w:rPr>
                <w:rFonts w:ascii="Cambria Math" w:hAnsi="Cambria Math"/>
                <w:sz w:val="24"/>
              </w:rPr>
            </m:ctrlPr>
          </m:dPr>
          <m:e>
            <m:r>
              <w:rPr>
                <w:rFonts w:ascii="Cambria Math" w:eastAsiaTheme="minorEastAsia" w:hAnsi="Cambria Math" w:cstheme="minorHAnsi"/>
              </w:rPr>
              <m:t>ω</m:t>
            </m:r>
          </m:e>
        </m:d>
        <m:r>
          <m:rPr>
            <m:sty m:val="p"/>
          </m:rPr>
          <w:rPr>
            <w:rFonts w:ascii="Cambria Math" w:hAnsi="Cambria Math"/>
            <w:sz w:val="24"/>
          </w:rPr>
          <m:t>|+</m:t>
        </m:r>
        <m:r>
          <w:rPr>
            <w:rFonts w:ascii="Cambria Math" w:hAnsi="Cambria Math"/>
            <w:sz w:val="24"/>
          </w:rPr>
          <m:t>k</m:t>
        </m:r>
        <m:sSub>
          <m:sSubPr>
            <m:ctrlPr>
              <w:rPr>
                <w:rFonts w:ascii="Cambria Math" w:hAnsi="Cambria Math"/>
                <w:sz w:val="24"/>
              </w:rPr>
            </m:ctrlPr>
          </m:sSubPr>
          <m:e>
            <m:r>
              <m:rPr>
                <m:sty m:val="p"/>
              </m:rPr>
              <w:rPr>
                <w:rFonts w:ascii="Cambria Math" w:hAnsi="Cambria Math"/>
                <w:sz w:val="24"/>
              </w:rPr>
              <m:t>×</m:t>
            </m:r>
            <m:r>
              <w:rPr>
                <w:rFonts w:ascii="Cambria Math" w:hAnsi="Cambria Math"/>
                <w:sz w:val="24"/>
              </w:rPr>
              <m:t>P</m:t>
            </m:r>
          </m:e>
          <m:sub>
            <m:r>
              <w:rPr>
                <w:rFonts w:ascii="Cambria Math" w:hAnsi="Cambria Math"/>
                <w:sz w:val="24"/>
              </w:rPr>
              <m:t>t</m:t>
            </m:r>
            <m:r>
              <m:rPr>
                <m:sty m:val="p"/>
              </m:rPr>
              <w:rPr>
                <w:rFonts w:ascii="Cambria Math" w:hAnsi="Cambria Math"/>
                <w:sz w:val="24"/>
              </w:rPr>
              <m:t>-1</m:t>
            </m:r>
          </m:sub>
        </m:sSub>
        <m:r>
          <m:rPr>
            <m:sty m:val="p"/>
          </m:rPr>
          <w:rPr>
            <w:rFonts w:ascii="Cambria Math" w:hAnsi="Cambria Math"/>
            <w:sz w:val="24"/>
          </w:rPr>
          <m:t>(</m:t>
        </m:r>
        <m:r>
          <w:rPr>
            <w:rFonts w:ascii="Cambria Math" w:eastAsiaTheme="minorEastAsia" w:hAnsi="Cambria Math" w:cstheme="minorHAnsi"/>
          </w:rPr>
          <m:t>ω</m:t>
        </m:r>
        <m:r>
          <m:rPr>
            <m:sty m:val="p"/>
          </m:rPr>
          <w:rPr>
            <w:rFonts w:ascii="Cambria Math" w:hAnsi="Cambria Math"/>
            <w:sz w:val="24"/>
          </w:rPr>
          <m:t>)</m:t>
        </m:r>
      </m:oMath>
      <w:r w:rsidRPr="00AF7FAB">
        <w:rPr>
          <w:sz w:val="24"/>
        </w:rPr>
        <w:t xml:space="preserve">, where </w:t>
      </w:r>
      <m:oMath>
        <m:r>
          <w:rPr>
            <w:rFonts w:ascii="Cambria Math" w:hAnsi="Cambria Math"/>
            <w:sz w:val="24"/>
          </w:rPr>
          <m:t>k</m:t>
        </m:r>
        <m:r>
          <m:rPr>
            <m:sty m:val="p"/>
          </m:rPr>
          <w:rPr>
            <w:rFonts w:ascii="Cambria Math" w:hAnsi="Cambria Math"/>
            <w:sz w:val="24"/>
          </w:rPr>
          <m:t>=exp⁡(-</m:t>
        </m:r>
        <m:f>
          <m:fPr>
            <m:ctrlPr>
              <w:rPr>
                <w:rFonts w:ascii="Cambria Math" w:hAnsi="Cambria Math"/>
                <w:sz w:val="24"/>
              </w:rPr>
            </m:ctrlPr>
          </m:fPr>
          <m:num>
            <m:r>
              <w:rPr>
                <w:rFonts w:ascii="Cambria Math" w:hAnsi="Cambria Math"/>
                <w:sz w:val="24"/>
              </w:rPr>
              <m:t>T</m:t>
            </m:r>
          </m:num>
          <m:den>
            <m:r>
              <w:rPr>
                <w:rFonts w:ascii="Cambria Math" w:hAnsi="Cambria Math"/>
                <w:sz w:val="24"/>
              </w:rPr>
              <m:t>τ</m:t>
            </m:r>
          </m:den>
        </m:f>
        <m:r>
          <m:rPr>
            <m:sty m:val="p"/>
          </m:rPr>
          <w:rPr>
            <w:rFonts w:ascii="Cambria Math" w:hAnsi="Cambria Math"/>
            <w:sz w:val="24"/>
          </w:rPr>
          <m:t>)</m:t>
        </m:r>
      </m:oMath>
      <w:r w:rsidRPr="00AF7FAB">
        <w:rPr>
          <w:sz w:val="24"/>
        </w:rPr>
        <w:t xml:space="preserve"> . </w:t>
      </w:r>
      <w:r w:rsidR="00AF7FAB" w:rsidRPr="00AF7FAB">
        <w:rPr>
          <w:sz w:val="24"/>
        </w:rPr>
        <w:t>This filter takes average over the previous and current frequency components and prevents any sudden change in magnitude. For example, if input signal become zero at some point during transmission due to unexpected reason, original algorithm will store zero, which is the lowest possible value in reality. Hence, noise estimation of that frequency component will remain zero for the next 10 seconds and no noise subtraction is performed.</w:t>
      </w:r>
      <w:r w:rsidR="00AF7FAB">
        <w:rPr>
          <w:sz w:val="24"/>
        </w:rPr>
        <w:t xml:space="preserve"> While the low-pass filter prohibits the </w:t>
      </w:r>
      <w:r w:rsidR="001D033C">
        <w:rPr>
          <w:sz w:val="24"/>
        </w:rPr>
        <w:t>buffer stores zero directly and saves an averaged value instead.</w:t>
      </w:r>
    </w:p>
    <w:tbl>
      <w:tblPr>
        <w:tblStyle w:val="TableGrid"/>
        <w:tblW w:w="0" w:type="auto"/>
        <w:tblLook w:val="04A0" w:firstRow="1" w:lastRow="0" w:firstColumn="1" w:lastColumn="0" w:noHBand="0" w:noVBand="1"/>
      </w:tblPr>
      <w:tblGrid>
        <w:gridCol w:w="9016"/>
      </w:tblGrid>
      <w:tr w:rsidR="001D033C" w:rsidTr="001D033C">
        <w:tc>
          <w:tcPr>
            <w:tcW w:w="9016" w:type="dxa"/>
          </w:tcPr>
          <w:p w:rsidR="00595E60" w:rsidRDefault="00595E60" w:rsidP="00595E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lpf_weight_speech =exp(-TFRAME/tau1);</w:t>
            </w:r>
          </w:p>
          <w:p w:rsidR="00A233DF" w:rsidRDefault="00A233DF" w:rsidP="00A233D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mag=cabs(buffer[k]);</w:t>
            </w:r>
          </w:p>
          <w:p w:rsidR="00A233DF" w:rsidRDefault="00A233DF" w:rsidP="00A233D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P[k]=(1-lpf_weight_speech)*mag+lpf_weight_speech*P[k];</w:t>
            </w:r>
          </w:p>
          <w:p w:rsidR="00A233DF" w:rsidRDefault="00A233DF" w:rsidP="00A233DF">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(P[k]&lt;M1[k]){</w:t>
            </w:r>
          </w:p>
          <w:p w:rsidR="00A233DF" w:rsidRDefault="00A233DF" w:rsidP="00A233D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M1[k]=P[k];</w:t>
            </w:r>
          </w:p>
          <w:p w:rsidR="00A233DF" w:rsidRPr="00070D26" w:rsidRDefault="00A233DF" w:rsidP="00A233D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tc>
      </w:tr>
    </w:tbl>
    <w:p w:rsidR="001D033C" w:rsidRDefault="000F3D2E">
      <w:pPr>
        <w:rPr>
          <w:rFonts w:eastAsiaTheme="minorEastAsia"/>
          <w:sz w:val="24"/>
        </w:rPr>
      </w:pPr>
      <w:r>
        <w:rPr>
          <w:sz w:val="24"/>
        </w:rPr>
        <w:t>The moving average filter implemented above has the time con</w:t>
      </w:r>
      <w:r w:rsidR="00480B50">
        <w:rPr>
          <w:sz w:val="24"/>
        </w:rPr>
        <w:t xml:space="preserve">stant of 10 ms, and coefficient </w:t>
      </w:r>
      <m:oMath>
        <m:r>
          <w:rPr>
            <w:rFonts w:ascii="Cambria Math" w:hAnsi="Cambria Math"/>
            <w:sz w:val="24"/>
          </w:rPr>
          <m:t>k=</m:t>
        </m:r>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sz w:val="24"/>
                  </w:rPr>
                </m:ctrlPr>
              </m:dPr>
              <m:e>
                <m:r>
                  <m:rPr>
                    <m:sty m:val="p"/>
                  </m:rPr>
                  <w:rPr>
                    <w:rFonts w:ascii="Cambria Math" w:hAnsi="Cambria Math"/>
                    <w:sz w:val="24"/>
                  </w:rPr>
                  <m:t>-</m:t>
                </m:r>
                <m:f>
                  <m:fPr>
                    <m:ctrlPr>
                      <w:rPr>
                        <w:rFonts w:ascii="Cambria Math" w:hAnsi="Cambria Math"/>
                        <w:sz w:val="24"/>
                      </w:rPr>
                    </m:ctrlPr>
                  </m:fPr>
                  <m:num>
                    <m:r>
                      <w:rPr>
                        <w:rFonts w:ascii="Cambria Math" w:hAnsi="Cambria Math"/>
                        <w:sz w:val="24"/>
                      </w:rPr>
                      <m:t>TFRAME</m:t>
                    </m:r>
                  </m:num>
                  <m:den>
                    <m:r>
                      <w:rPr>
                        <w:rFonts w:ascii="Cambria Math" w:hAnsi="Cambria Math"/>
                        <w:sz w:val="24"/>
                      </w:rPr>
                      <m:t>tau</m:t>
                    </m:r>
                  </m:den>
                </m:f>
              </m:e>
            </m:d>
          </m:e>
        </m:func>
        <m:r>
          <m:rPr>
            <m:sty m:val="p"/>
          </m:rPr>
          <w:rPr>
            <w:rFonts w:ascii="Cambria Math" w:hAnsi="Cambria Math"/>
            <w:sz w:val="24"/>
          </w:rPr>
          <m:t>≈0.45</m:t>
        </m:r>
      </m:oMath>
      <w:r>
        <w:rPr>
          <w:rFonts w:eastAsiaTheme="minorEastAsia"/>
          <w:sz w:val="24"/>
        </w:rPr>
        <w:t xml:space="preserve"> </w:t>
      </w:r>
      <w:r w:rsidR="00714200">
        <w:rPr>
          <w:rFonts w:eastAsiaTheme="minorEastAsia"/>
          <w:sz w:val="24"/>
        </w:rPr>
        <w:t xml:space="preserve">,which is within the general range of </w:t>
      </w:r>
      <w:r w:rsidR="00604B7F">
        <w:rPr>
          <w:rFonts w:eastAsiaTheme="minorEastAsia"/>
          <w:sz w:val="24"/>
        </w:rPr>
        <w:t xml:space="preserve">filter </w:t>
      </w:r>
      <w:r w:rsidR="00714200">
        <w:rPr>
          <w:rFonts w:eastAsiaTheme="minorEastAsia"/>
          <w:sz w:val="24"/>
        </w:rPr>
        <w:t>coefficients</w:t>
      </w:r>
      <w:r w:rsidR="00604B7F">
        <w:rPr>
          <w:rFonts w:eastAsiaTheme="minorEastAsia"/>
          <w:sz w:val="24"/>
          <w:vertAlign w:val="superscript"/>
        </w:rPr>
        <w:t xml:space="preserve"> [1]</w:t>
      </w:r>
      <w:r>
        <w:rPr>
          <w:rFonts w:eastAsiaTheme="minorEastAsia"/>
          <w:sz w:val="24"/>
        </w:rPr>
        <w:t>. In</w:t>
      </w:r>
      <w:r w:rsidR="00470591">
        <w:rPr>
          <w:rFonts w:eastAsiaTheme="minorEastAsia"/>
          <w:sz w:val="24"/>
        </w:rPr>
        <w:t>tuitively, this coefficient determines how fast buffer</w:t>
      </w:r>
      <w:r w:rsidR="005738E9">
        <w:rPr>
          <w:rFonts w:eastAsiaTheme="minorEastAsia"/>
          <w:sz w:val="24"/>
        </w:rPr>
        <w:t>s react</w:t>
      </w:r>
      <w:r w:rsidR="00470591">
        <w:rPr>
          <w:rFonts w:eastAsiaTheme="minorEastAsia"/>
          <w:sz w:val="24"/>
        </w:rPr>
        <w:t xml:space="preserve"> to </w:t>
      </w:r>
      <w:r w:rsidR="005738E9">
        <w:rPr>
          <w:rFonts w:eastAsiaTheme="minorEastAsia"/>
          <w:sz w:val="24"/>
        </w:rPr>
        <w:t>current value.</w:t>
      </w:r>
      <w:r w:rsidR="009A447E">
        <w:rPr>
          <w:rFonts w:eastAsiaTheme="minorEastAsia"/>
          <w:sz w:val="24"/>
        </w:rPr>
        <w:t xml:space="preserve"> This can also be considered as a trade-off between speech and noise estimation since smaller cut-off frequency means larger amount of current input will be treated as noise and saved for future estimation.</w:t>
      </w:r>
    </w:p>
    <w:p w:rsidR="00604B7F" w:rsidRDefault="00604B7F">
      <w:pPr>
        <w:rPr>
          <w:rFonts w:eastAsiaTheme="minorEastAsia"/>
          <w:sz w:val="24"/>
        </w:rPr>
      </w:pPr>
      <w:r>
        <w:rPr>
          <w:rFonts w:eastAsiaTheme="minorEastAsia"/>
          <w:sz w:val="24"/>
        </w:rPr>
        <w:t>Result of the first enhancement is significant that a suitable value of alpha now is around 2 and noise is significantly reduced.</w:t>
      </w:r>
    </w:p>
    <w:p w:rsidR="00616F1F" w:rsidRDefault="00616F1F" w:rsidP="00616F1F">
      <w:pPr>
        <w:rPr>
          <w:rFonts w:asciiTheme="majorHAnsi" w:hAnsiTheme="majorHAnsi"/>
          <w:b/>
          <w:color w:val="2E74B5" w:themeColor="accent1" w:themeShade="BF"/>
          <w:sz w:val="28"/>
        </w:rPr>
      </w:pPr>
      <w:r w:rsidRPr="00011831">
        <w:rPr>
          <w:rFonts w:asciiTheme="majorHAnsi" w:hAnsiTheme="majorHAnsi"/>
          <w:b/>
          <w:color w:val="2E74B5" w:themeColor="accent1" w:themeShade="BF"/>
          <w:sz w:val="28"/>
        </w:rPr>
        <w:t>Enhanceme</w:t>
      </w:r>
      <w:r>
        <w:rPr>
          <w:rFonts w:asciiTheme="majorHAnsi" w:hAnsiTheme="majorHAnsi"/>
          <w:b/>
          <w:color w:val="2E74B5" w:themeColor="accent1" w:themeShade="BF"/>
          <w:sz w:val="28"/>
        </w:rPr>
        <w:t>nt 2</w:t>
      </w:r>
    </w:p>
    <w:p w:rsidR="00616F1F" w:rsidRDefault="003F6ED9">
      <w:pPr>
        <w:rPr>
          <w:rFonts w:eastAsiaTheme="minorEastAsia"/>
          <w:sz w:val="24"/>
        </w:rPr>
      </w:pPr>
      <w:r>
        <w:rPr>
          <w:sz w:val="24"/>
        </w:rPr>
        <w:t>The second enhancement is pretty much similar to enhancement 1. Rather than perform the power pass on magnitude domain,</w:t>
      </w:r>
      <w:r w:rsidR="009F30FD">
        <w:rPr>
          <w:sz w:val="24"/>
        </w:rPr>
        <w:t xml:space="preserve"> it is now performed in the power domain, with mathematical expression: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t</m:t>
            </m:r>
          </m:sub>
        </m:sSub>
        <m:d>
          <m:dPr>
            <m:ctrlPr>
              <w:rPr>
                <w:rFonts w:ascii="Cambria Math" w:hAnsi="Cambria Math"/>
                <w:sz w:val="24"/>
              </w:rPr>
            </m:ctrlPr>
          </m:dPr>
          <m:e>
            <m:r>
              <w:rPr>
                <w:rFonts w:ascii="Cambria Math" w:eastAsiaTheme="minorEastAsia" w:hAnsi="Cambria Math" w:cstheme="minorHAnsi"/>
              </w:rPr>
              <m:t>ω</m:t>
            </m:r>
          </m:e>
        </m:d>
        <m:r>
          <m:rPr>
            <m:sty m:val="p"/>
          </m:rPr>
          <w:rPr>
            <w:rFonts w:ascii="Cambria Math" w:hAnsi="Cambria Math"/>
            <w:sz w:val="24"/>
          </w:rPr>
          <m:t>=</m:t>
        </m:r>
        <m:rad>
          <m:radPr>
            <m:degHide m:val="1"/>
            <m:ctrlPr>
              <w:rPr>
                <w:rFonts w:ascii="Cambria Math" w:hAnsi="Cambria Math"/>
                <w:sz w:val="24"/>
              </w:rPr>
            </m:ctrlPr>
          </m:radPr>
          <m:deg/>
          <m:e>
            <m:d>
              <m:dPr>
                <m:ctrlPr>
                  <w:rPr>
                    <w:rFonts w:ascii="Cambria Math" w:hAnsi="Cambria Math"/>
                    <w:sz w:val="24"/>
                  </w:rPr>
                </m:ctrlPr>
              </m:dPr>
              <m:e>
                <m:r>
                  <m:rPr>
                    <m:sty m:val="p"/>
                  </m:rPr>
                  <w:rPr>
                    <w:rFonts w:ascii="Cambria Math" w:hAnsi="Cambria Math"/>
                    <w:sz w:val="24"/>
                  </w:rPr>
                  <m:t>1-</m:t>
                </m:r>
                <m:r>
                  <w:rPr>
                    <w:rFonts w:ascii="Cambria Math" w:hAnsi="Cambria Math"/>
                    <w:sz w:val="24"/>
                  </w:rPr>
                  <m:t>k</m:t>
                </m:r>
              </m:e>
            </m:d>
            <m:r>
              <m:rPr>
                <m:sty m:val="p"/>
              </m:rPr>
              <w:rPr>
                <w:rFonts w:ascii="Cambria Math" w:hAnsi="Cambria Math"/>
                <w:sz w:val="24"/>
              </w:rPr>
              <m:t>×|</m:t>
            </m:r>
            <m:sSup>
              <m:sSupPr>
                <m:ctrlPr>
                  <w:rPr>
                    <w:rFonts w:ascii="Cambria Math" w:hAnsi="Cambria Math"/>
                    <w:i/>
                    <w:iCs/>
                    <w:sz w:val="24"/>
                  </w:rPr>
                </m:ctrlPr>
              </m:sSupPr>
              <m:e>
                <m:r>
                  <w:rPr>
                    <w:rFonts w:ascii="Cambria Math" w:hAnsi="Cambria Math"/>
                    <w:sz w:val="24"/>
                  </w:rPr>
                  <m:t>X</m:t>
                </m:r>
              </m:e>
              <m:sup>
                <m:r>
                  <w:rPr>
                    <w:rFonts w:ascii="Cambria Math" w:hAnsi="Cambria Math"/>
                    <w:sz w:val="24"/>
                  </w:rPr>
                  <m:t>2</m:t>
                </m:r>
              </m:sup>
            </m:sSup>
            <m:d>
              <m:dPr>
                <m:ctrlPr>
                  <w:rPr>
                    <w:rFonts w:ascii="Cambria Math" w:hAnsi="Cambria Math"/>
                    <w:sz w:val="24"/>
                  </w:rPr>
                </m:ctrlPr>
              </m:dPr>
              <m:e>
                <m:r>
                  <w:rPr>
                    <w:rFonts w:ascii="Cambria Math" w:eastAsiaTheme="minorEastAsia" w:hAnsi="Cambria Math" w:cstheme="minorHAnsi"/>
                  </w:rPr>
                  <m:t>ω</m:t>
                </m:r>
              </m:e>
            </m:d>
            <m:r>
              <m:rPr>
                <m:sty m:val="p"/>
              </m:rPr>
              <w:rPr>
                <w:rFonts w:ascii="Cambria Math" w:hAnsi="Cambria Math"/>
                <w:sz w:val="24"/>
              </w:rPr>
              <m:t>|+</m:t>
            </m:r>
            <m:r>
              <w:rPr>
                <w:rFonts w:ascii="Cambria Math" w:hAnsi="Cambria Math"/>
                <w:sz w:val="24"/>
              </w:rPr>
              <m:t>k</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m:t>
                    </m:r>
                    <m:r>
                      <w:rPr>
                        <w:rFonts w:ascii="Cambria Math" w:hAnsi="Cambria Math"/>
                        <w:sz w:val="24"/>
                      </w:rPr>
                      <m:t>P</m:t>
                    </m:r>
                  </m:e>
                  <m:sub>
                    <m:r>
                      <w:rPr>
                        <w:rFonts w:ascii="Cambria Math" w:hAnsi="Cambria Math"/>
                        <w:sz w:val="24"/>
                      </w:rPr>
                      <m:t>t</m:t>
                    </m:r>
                    <m:r>
                      <m:rPr>
                        <m:sty m:val="p"/>
                      </m:rPr>
                      <w:rPr>
                        <w:rFonts w:ascii="Cambria Math" w:hAnsi="Cambria Math"/>
                        <w:sz w:val="24"/>
                      </w:rPr>
                      <m:t>-1</m:t>
                    </m:r>
                  </m:sub>
                </m:sSub>
              </m:e>
              <m:sup>
                <m:r>
                  <w:rPr>
                    <w:rFonts w:ascii="Cambria Math" w:hAnsi="Cambria Math"/>
                    <w:sz w:val="24"/>
                  </w:rPr>
                  <m:t>2</m:t>
                </m:r>
              </m:sup>
            </m:sSup>
            <m:r>
              <m:rPr>
                <m:sty m:val="p"/>
              </m:rPr>
              <w:rPr>
                <w:rFonts w:ascii="Cambria Math" w:hAnsi="Cambria Math"/>
                <w:sz w:val="24"/>
              </w:rPr>
              <m:t>(</m:t>
            </m:r>
            <m:r>
              <w:rPr>
                <w:rFonts w:ascii="Cambria Math" w:eastAsiaTheme="minorEastAsia" w:hAnsi="Cambria Math" w:cstheme="minorHAnsi"/>
              </w:rPr>
              <m:t>ω</m:t>
            </m:r>
            <m:r>
              <m:rPr>
                <m:sty m:val="p"/>
              </m:rPr>
              <w:rPr>
                <w:rFonts w:ascii="Cambria Math" w:hAnsi="Cambria Math"/>
                <w:sz w:val="24"/>
              </w:rPr>
              <m:t>)</m:t>
            </m:r>
          </m:e>
        </m:rad>
      </m:oMath>
      <w:r w:rsidR="00A74708">
        <w:rPr>
          <w:rFonts w:eastAsiaTheme="minorEastAsia"/>
          <w:sz w:val="24"/>
        </w:rPr>
        <w:t xml:space="preserve"> </w:t>
      </w:r>
    </w:p>
    <w:p w:rsidR="00A74708" w:rsidRDefault="00A74708">
      <w:pPr>
        <w:rPr>
          <w:rFonts w:eastAsiaTheme="minorEastAsia"/>
          <w:sz w:val="24"/>
        </w:rPr>
      </w:pPr>
      <w:r>
        <w:rPr>
          <w:rFonts w:eastAsiaTheme="minorEastAsia"/>
          <w:sz w:val="24"/>
        </w:rPr>
        <w:t>Compared the first enhancement, power-domain filtering is more sensitive to input change</w:t>
      </w:r>
      <w:r w:rsidR="004C6821">
        <w:rPr>
          <w:rFonts w:eastAsiaTheme="minorEastAsia"/>
          <w:sz w:val="24"/>
        </w:rPr>
        <w:t xml:space="preserve"> after squaring it. Also, human ear is a complex system and intuitively, loudness can be approximated by sound power. So filtering in power domain may be closer to what we actually hear.</w:t>
      </w:r>
    </w:p>
    <w:tbl>
      <w:tblPr>
        <w:tblStyle w:val="TableGrid"/>
        <w:tblW w:w="0" w:type="auto"/>
        <w:tblLook w:val="04A0" w:firstRow="1" w:lastRow="0" w:firstColumn="1" w:lastColumn="0" w:noHBand="0" w:noVBand="1"/>
      </w:tblPr>
      <w:tblGrid>
        <w:gridCol w:w="9016"/>
      </w:tblGrid>
      <w:tr w:rsidR="004C6821" w:rsidTr="004C6821">
        <w:tc>
          <w:tcPr>
            <w:tcW w:w="9016" w:type="dxa"/>
          </w:tcPr>
          <w:p w:rsidR="004C6821" w:rsidRPr="004C6821" w:rsidRDefault="004C6821" w:rsidP="004C682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M1[k]=sqrt((1-K)*cabs(cmul(buffer[k],buffer[k]))+K*M1[k]*M1[k]);</w:t>
            </w:r>
          </w:p>
        </w:tc>
      </w:tr>
    </w:tbl>
    <w:p w:rsidR="004D6CA2" w:rsidRPr="00714E54" w:rsidRDefault="004D6CA2">
      <w:pPr>
        <w:rPr>
          <w:sz w:val="24"/>
        </w:rPr>
      </w:pPr>
      <w:r>
        <w:rPr>
          <w:sz w:val="24"/>
        </w:rPr>
        <w:lastRenderedPageBreak/>
        <w:t>In our listening tests, there is hardly any difference between the first two enhancements as they are following the same principles</w:t>
      </w:r>
      <w:r w:rsidR="00ED2BAC">
        <w:rPr>
          <w:sz w:val="24"/>
        </w:rPr>
        <w:t xml:space="preserve"> in general</w:t>
      </w:r>
      <w:r>
        <w:rPr>
          <w:sz w:val="24"/>
        </w:rPr>
        <w:t>.</w:t>
      </w:r>
      <w:r w:rsidR="00845E00">
        <w:rPr>
          <w:sz w:val="24"/>
        </w:rPr>
        <w:t xml:space="preserve"> However, this function is used to process almost every single frequency component for all frames. Functions like </w:t>
      </w:r>
      <w:r w:rsidR="00845E00" w:rsidRPr="00714E54">
        <w:rPr>
          <w:i/>
          <w:sz w:val="24"/>
        </w:rPr>
        <w:t xml:space="preserve">sqrt(), cabs(), </w:t>
      </w:r>
      <w:r w:rsidR="00845E00" w:rsidRPr="00714E54">
        <w:rPr>
          <w:sz w:val="24"/>
        </w:rPr>
        <w:t>and</w:t>
      </w:r>
      <w:r w:rsidR="00845E00" w:rsidRPr="00714E54">
        <w:rPr>
          <w:i/>
          <w:sz w:val="24"/>
        </w:rPr>
        <w:t xml:space="preserve"> cmul()</w:t>
      </w:r>
      <w:r w:rsidR="00714E54">
        <w:rPr>
          <w:sz w:val="24"/>
        </w:rPr>
        <w:t xml:space="preserve"> cost heavily to implement and increase the risk of overload</w:t>
      </w:r>
      <w:r w:rsidR="00EE6BE8">
        <w:rPr>
          <w:sz w:val="24"/>
        </w:rPr>
        <w:t xml:space="preserve">ing </w:t>
      </w:r>
      <w:r w:rsidR="00FA7F30">
        <w:rPr>
          <w:sz w:val="24"/>
        </w:rPr>
        <w:t>CPU</w:t>
      </w:r>
      <w:r w:rsidR="00714E54">
        <w:rPr>
          <w:sz w:val="24"/>
        </w:rPr>
        <w:t>.</w:t>
      </w:r>
    </w:p>
    <w:p w:rsidR="002D79C8" w:rsidRDefault="002D79C8" w:rsidP="002D79C8">
      <w:pPr>
        <w:rPr>
          <w:rFonts w:asciiTheme="majorHAnsi" w:hAnsiTheme="majorHAnsi"/>
          <w:b/>
          <w:color w:val="2E74B5" w:themeColor="accent1" w:themeShade="BF"/>
          <w:sz w:val="28"/>
        </w:rPr>
      </w:pPr>
      <w:r w:rsidRPr="00011831">
        <w:rPr>
          <w:rFonts w:asciiTheme="majorHAnsi" w:hAnsiTheme="majorHAnsi"/>
          <w:b/>
          <w:color w:val="2E74B5" w:themeColor="accent1" w:themeShade="BF"/>
          <w:sz w:val="28"/>
        </w:rPr>
        <w:t>Enhanceme</w:t>
      </w:r>
      <w:r>
        <w:rPr>
          <w:rFonts w:asciiTheme="majorHAnsi" w:hAnsiTheme="majorHAnsi"/>
          <w:b/>
          <w:color w:val="2E74B5" w:themeColor="accent1" w:themeShade="BF"/>
          <w:sz w:val="28"/>
        </w:rPr>
        <w:t>nt 3</w:t>
      </w:r>
    </w:p>
    <w:p w:rsidR="008870BE" w:rsidRDefault="008870BE" w:rsidP="002D79C8">
      <w:pPr>
        <w:rPr>
          <w:sz w:val="24"/>
        </w:rPr>
      </w:pPr>
      <w:r>
        <w:rPr>
          <w:sz w:val="24"/>
        </w:rPr>
        <w:t>The working principle of this part is similar to the previous two. Noise buffer always saves the smallest value among M1 to M4. Every rotation of M buffers results in a possible sudden change in noise buffer since there is a buffer dropped out and a new buffer coming in. If noise level is varying quickly, this sudden change every 2.5 seconds is noticeable. Thus, a low-pass filter can be used to smooth out this change.</w:t>
      </w:r>
    </w:p>
    <w:tbl>
      <w:tblPr>
        <w:tblStyle w:val="TableGrid"/>
        <w:tblW w:w="0" w:type="auto"/>
        <w:tblLook w:val="04A0" w:firstRow="1" w:lastRow="0" w:firstColumn="1" w:lastColumn="0" w:noHBand="0" w:noVBand="1"/>
      </w:tblPr>
      <w:tblGrid>
        <w:gridCol w:w="9016"/>
      </w:tblGrid>
      <w:tr w:rsidR="00595E60" w:rsidTr="00595E60">
        <w:tc>
          <w:tcPr>
            <w:tcW w:w="9016" w:type="dxa"/>
          </w:tcPr>
          <w:p w:rsidR="00595E60" w:rsidRDefault="00595E60" w:rsidP="00595E60">
            <w:pPr>
              <w:rPr>
                <w:rFonts w:ascii="Courier New" w:hAnsi="Courier New" w:cs="Courier New"/>
                <w:color w:val="000000"/>
                <w:sz w:val="20"/>
                <w:szCs w:val="20"/>
              </w:rPr>
            </w:pPr>
            <w:r>
              <w:rPr>
                <w:rFonts w:ascii="Courier New" w:hAnsi="Courier New" w:cs="Courier New"/>
                <w:color w:val="000000"/>
                <w:sz w:val="20"/>
                <w:szCs w:val="20"/>
              </w:rPr>
              <w:t>lpf_weight_noise=exp(-TFRAME/tau2);</w:t>
            </w:r>
          </w:p>
          <w:p w:rsidR="00595E60" w:rsidRDefault="00595E60" w:rsidP="00595E60">
            <w:pPr>
              <w:rPr>
                <w:sz w:val="24"/>
              </w:rPr>
            </w:pPr>
            <w:r>
              <w:rPr>
                <w:rFonts w:ascii="Courier New" w:hAnsi="Courier New" w:cs="Courier New"/>
                <w:color w:val="000000"/>
                <w:sz w:val="20"/>
                <w:szCs w:val="20"/>
              </w:rPr>
              <w:t>N[i]=alpha*(1-lpf_weight_noise)*N_i[i]+lpf_weight_noise*N[i];</w:t>
            </w:r>
          </w:p>
        </w:tc>
      </w:tr>
    </w:tbl>
    <w:p w:rsidR="00595E60" w:rsidRDefault="00595E60" w:rsidP="002D79C8">
      <w:pPr>
        <w:rPr>
          <w:sz w:val="24"/>
        </w:rPr>
      </w:pPr>
      <w:r>
        <w:rPr>
          <w:sz w:val="24"/>
        </w:rPr>
        <w:t xml:space="preserve">In implementation, the above code follows after selecting N_i[i] as the smallest among four buffers. Here time constant is chosen to be 80 ms so that </w:t>
      </w:r>
      <w:r w:rsidRPr="00595E60">
        <w:rPr>
          <w:i/>
          <w:sz w:val="24"/>
        </w:rPr>
        <w:t>lpf_weight_noise</w:t>
      </w:r>
      <w:r>
        <w:rPr>
          <w:i/>
          <w:sz w:val="24"/>
        </w:rPr>
        <w:t xml:space="preserve"> </w:t>
      </w:r>
      <w:r>
        <w:rPr>
          <w:sz w:val="24"/>
        </w:rPr>
        <w:t xml:space="preserve"> is approximately 0.9. Past value weighs more than</w:t>
      </w:r>
      <w:r w:rsidR="008D41EA">
        <w:rPr>
          <w:sz w:val="24"/>
        </w:rPr>
        <w:t xml:space="preserve"> present input.</w:t>
      </w:r>
      <w:r>
        <w:rPr>
          <w:sz w:val="24"/>
        </w:rPr>
        <w:t xml:space="preserve"> Similarly, this is a </w:t>
      </w:r>
      <w:r w:rsidR="008D41EA">
        <w:rPr>
          <w:sz w:val="24"/>
        </w:rPr>
        <w:t xml:space="preserve">trade-off between the weights of current and past input. Typical value of </w:t>
      </w:r>
      <w:r w:rsidR="008D41EA" w:rsidRPr="00595E60">
        <w:rPr>
          <w:i/>
          <w:sz w:val="24"/>
        </w:rPr>
        <w:t>lpf_weight_noise</w:t>
      </w:r>
      <w:r w:rsidR="008D41EA">
        <w:rPr>
          <w:i/>
          <w:sz w:val="24"/>
        </w:rPr>
        <w:t xml:space="preserve"> </w:t>
      </w:r>
      <w:r w:rsidR="008D41EA">
        <w:rPr>
          <w:sz w:val="24"/>
        </w:rPr>
        <w:t xml:space="preserve"> is between 0.5 and 0.9</w:t>
      </w:r>
      <w:r w:rsidR="008D41EA">
        <w:rPr>
          <w:sz w:val="24"/>
          <w:vertAlign w:val="superscript"/>
        </w:rPr>
        <w:t>[2]</w:t>
      </w:r>
      <w:r w:rsidR="008D41EA">
        <w:rPr>
          <w:sz w:val="24"/>
        </w:rPr>
        <w:t xml:space="preserve">. </w:t>
      </w:r>
    </w:p>
    <w:p w:rsidR="002A28FF" w:rsidRDefault="008D41EA" w:rsidP="002D79C8">
      <w:pPr>
        <w:rPr>
          <w:sz w:val="24"/>
        </w:rPr>
      </w:pPr>
      <w:r>
        <w:rPr>
          <w:sz w:val="24"/>
        </w:rPr>
        <w:t>The effect of smoothing out signal is observed in this enhancement. Although the occasion that noise varies quickly is not often seen</w:t>
      </w:r>
      <w:r w:rsidR="00263B8B">
        <w:rPr>
          <w:sz w:val="24"/>
        </w:rPr>
        <w:t>, this enhancement does not cost much and can be easily implemented in DSP.</w:t>
      </w:r>
    </w:p>
    <w:p w:rsidR="008D41EA" w:rsidRDefault="002A28FF" w:rsidP="002D79C8">
      <w:pPr>
        <w:rPr>
          <w:rFonts w:asciiTheme="majorHAnsi" w:hAnsiTheme="majorHAnsi"/>
          <w:b/>
          <w:color w:val="2E74B5" w:themeColor="accent1" w:themeShade="BF"/>
          <w:sz w:val="28"/>
        </w:rPr>
      </w:pPr>
      <w:r w:rsidRPr="002A28FF">
        <w:rPr>
          <w:rFonts w:asciiTheme="majorHAnsi" w:hAnsiTheme="majorHAnsi"/>
          <w:b/>
          <w:color w:val="2E74B5" w:themeColor="accent1" w:themeShade="BF"/>
          <w:sz w:val="28"/>
        </w:rPr>
        <w:t>Enhancement 4</w:t>
      </w:r>
      <w:r w:rsidR="008D41EA" w:rsidRPr="002A28FF">
        <w:rPr>
          <w:rFonts w:asciiTheme="majorHAnsi" w:hAnsiTheme="majorHAnsi"/>
          <w:b/>
          <w:color w:val="2E74B5" w:themeColor="accent1" w:themeShade="BF"/>
          <w:sz w:val="28"/>
        </w:rPr>
        <w:t xml:space="preserve"> </w:t>
      </w:r>
    </w:p>
    <w:p w:rsidR="009240BE" w:rsidRDefault="00802BAC" w:rsidP="002D79C8">
      <w:pPr>
        <w:rPr>
          <w:sz w:val="24"/>
        </w:rPr>
      </w:pPr>
      <w:r>
        <w:rPr>
          <w:sz w:val="24"/>
        </w:rPr>
        <w:t xml:space="preserve">In our previous enhancements, gain factor </w:t>
      </w:r>
      <m:oMath>
        <m:d>
          <m:dPr>
            <m:ctrlPr>
              <w:rPr>
                <w:rFonts w:ascii="Cambria Math" w:hAnsi="Cambria Math"/>
                <w:sz w:val="24"/>
              </w:rPr>
            </m:ctrlPr>
          </m:dPr>
          <m:e>
            <m:r>
              <w:rPr>
                <w:rFonts w:ascii="Cambria Math" w:hAnsi="Cambria Math"/>
                <w:sz w:val="24"/>
              </w:rPr>
              <m:t>ω</m:t>
            </m:r>
          </m:e>
        </m:d>
        <m:r>
          <m:rPr>
            <m:sty m:val="p"/>
          </m:rPr>
          <w:rPr>
            <w:rFonts w:ascii="Cambria Math" w:hAnsi="Cambria Math"/>
            <w:sz w:val="24"/>
          </w:rPr>
          <m:t>=max⁡( λ</m:t>
        </m:r>
        <m:r>
          <m:rPr>
            <m:sty m:val="p"/>
          </m:rPr>
          <w:rPr>
            <w:rFonts w:ascii="Cambria Math"/>
            <w:sz w:val="24"/>
          </w:rPr>
          <m:t>,1</m:t>
        </m:r>
        <m:r>
          <m:rPr>
            <m:sty m:val="p"/>
          </m:rPr>
          <w:rPr>
            <w:rFonts w:ascii="Cambria Math"/>
            <w:sz w:val="24"/>
          </w:rPr>
          <m:t>-</m:t>
        </m:r>
        <m:f>
          <m:fPr>
            <m:ctrlPr>
              <w:rPr>
                <w:rFonts w:ascii="Cambria Math" w:hAnsi="Cambria Math"/>
                <w:sz w:val="24"/>
              </w:rPr>
            </m:ctrlPr>
          </m:fPr>
          <m:num>
            <m:r>
              <m:rPr>
                <m:sty m:val="p"/>
              </m:rPr>
              <w:rPr>
                <w:rFonts w:ascii="Cambria Math"/>
                <w:sz w:val="24"/>
              </w:rPr>
              <m:t>|</m:t>
            </m:r>
            <m:r>
              <w:rPr>
                <w:rFonts w:ascii="Cambria Math"/>
                <w:sz w:val="24"/>
              </w:rPr>
              <m:t>N</m:t>
            </m:r>
            <m:d>
              <m:dPr>
                <m:ctrlPr>
                  <w:rPr>
                    <w:rFonts w:ascii="Cambria Math" w:hAnsi="Cambria Math"/>
                    <w:sz w:val="24"/>
                  </w:rPr>
                </m:ctrlPr>
              </m:dPr>
              <m:e>
                <m:r>
                  <w:rPr>
                    <w:rFonts w:ascii="Cambria Math" w:hAnsi="Cambria Math"/>
                    <w:sz w:val="24"/>
                  </w:rPr>
                  <m:t>ω</m:t>
                </m:r>
              </m:e>
            </m:d>
            <m:r>
              <m:rPr>
                <m:sty m:val="p"/>
              </m:rPr>
              <w:rPr>
                <w:rFonts w:ascii="Cambria Math" w:hAnsi="Cambria Math"/>
                <w:sz w:val="24"/>
              </w:rPr>
              <m:t>|</m:t>
            </m:r>
          </m:num>
          <m:den>
            <m:r>
              <m:rPr>
                <m:sty m:val="p"/>
              </m:rPr>
              <w:rPr>
                <w:rFonts w:ascii="Cambria Math"/>
                <w:sz w:val="24"/>
              </w:rPr>
              <m:t>|</m:t>
            </m:r>
            <m:r>
              <w:rPr>
                <w:rFonts w:ascii="Cambria Math"/>
                <w:sz w:val="24"/>
              </w:rPr>
              <m:t>X</m:t>
            </m:r>
            <m:d>
              <m:dPr>
                <m:ctrlPr>
                  <w:rPr>
                    <w:rFonts w:ascii="Cambria Math" w:hAnsi="Cambria Math"/>
                    <w:sz w:val="24"/>
                  </w:rPr>
                </m:ctrlPr>
              </m:dPr>
              <m:e>
                <m:r>
                  <w:rPr>
                    <w:rFonts w:ascii="Cambria Math" w:hAnsi="Cambria Math"/>
                    <w:sz w:val="24"/>
                  </w:rPr>
                  <m:t>ω</m:t>
                </m:r>
              </m:e>
            </m:d>
            <m:r>
              <m:rPr>
                <m:sty m:val="p"/>
              </m:rPr>
              <w:rPr>
                <w:rFonts w:ascii="Cambria Math"/>
                <w:sz w:val="24"/>
              </w:rPr>
              <m:t xml:space="preserve">| </m:t>
            </m:r>
          </m:den>
        </m:f>
        <m:r>
          <m:rPr>
            <m:sty m:val="p"/>
          </m:rPr>
          <w:rPr>
            <w:rFonts w:ascii="Cambria Math"/>
            <w:sz w:val="24"/>
          </w:rPr>
          <m:t>)</m:t>
        </m:r>
      </m:oMath>
      <w:r w:rsidRPr="00A109BC">
        <w:rPr>
          <w:sz w:val="24"/>
        </w:rPr>
        <w:t xml:space="preserve"> . </w:t>
      </w:r>
      <m:oMath>
        <m:r>
          <m:rPr>
            <m:sty m:val="p"/>
          </m:rPr>
          <w:rPr>
            <w:rFonts w:ascii="Cambria Math" w:hAnsi="Cambria Math"/>
            <w:sz w:val="24"/>
          </w:rPr>
          <m:t>λ</m:t>
        </m:r>
      </m:oMath>
      <w:r w:rsidRPr="00A109BC">
        <w:rPr>
          <w:sz w:val="24"/>
        </w:rPr>
        <w:t xml:space="preserve"> is </w:t>
      </w:r>
      <w:r w:rsidR="00245275" w:rsidRPr="00A109BC">
        <w:rPr>
          <w:sz w:val="24"/>
        </w:rPr>
        <w:t xml:space="preserve">the spectrum floor, with a value from 0.01 to 0.1. The spectrum floor is used to prevent the gain become negative. Also, increase </w:t>
      </w:r>
      <m:oMath>
        <m:r>
          <m:rPr>
            <m:sty m:val="p"/>
          </m:rPr>
          <w:rPr>
            <w:rFonts w:ascii="Cambria Math" w:hAnsi="Cambria Math"/>
            <w:sz w:val="24"/>
          </w:rPr>
          <m:t>λ</m:t>
        </m:r>
      </m:oMath>
      <w:r w:rsidR="00245275" w:rsidRPr="00A109BC">
        <w:rPr>
          <w:sz w:val="24"/>
        </w:rPr>
        <w:t xml:space="preserve"> is one way to reduce the musical noise, at the cost of increasing background noise. </w:t>
      </w:r>
      <w:r w:rsidR="00842601" w:rsidRPr="00A109BC">
        <w:rPr>
          <w:sz w:val="24"/>
        </w:rPr>
        <w:t>However, human ear is more sensitive to musical noise, which is essentially a single unremoved peak in noise spectrum. While white noise is often ignored by ear.</w:t>
      </w:r>
    </w:p>
    <w:p w:rsidR="00A109BC" w:rsidRDefault="00A109BC" w:rsidP="002D79C8">
      <w:pPr>
        <w:rPr>
          <w:sz w:val="24"/>
        </w:rPr>
      </w:pPr>
      <w:r>
        <w:rPr>
          <w:sz w:val="24"/>
        </w:rPr>
        <w:t>In this enhancement, many different ways to implement gain factor. The averaged input signal</w:t>
      </w:r>
      <m:oMath>
        <m:r>
          <m:rPr>
            <m:sty m:val="p"/>
          </m:rPr>
          <w:rPr>
            <w:rFonts w:ascii="Cambria Math"/>
            <w:sz w:val="24"/>
          </w:rPr>
          <m:t xml:space="preserve"> </m:t>
        </m:r>
        <m:r>
          <w:rPr>
            <w:rFonts w:ascii="Cambria Math"/>
            <w:sz w:val="24"/>
          </w:rPr>
          <m:t>P</m:t>
        </m:r>
        <m:d>
          <m:dPr>
            <m:ctrlPr>
              <w:rPr>
                <w:rFonts w:ascii="Cambria Math" w:hAnsi="Cambria Math"/>
                <w:sz w:val="24"/>
              </w:rPr>
            </m:ctrlPr>
          </m:dPr>
          <m:e>
            <m:r>
              <w:rPr>
                <w:rFonts w:ascii="Cambria Math" w:hAnsi="Cambria Math"/>
                <w:sz w:val="24"/>
              </w:rPr>
              <m:t>ω</m:t>
            </m:r>
          </m:e>
        </m:d>
      </m:oMath>
      <w:r w:rsidRPr="00C40A3F">
        <w:rPr>
          <w:sz w:val="24"/>
        </w:rPr>
        <w:t xml:space="preserve"> is also </w:t>
      </w:r>
      <w:r w:rsidR="00CD0BE2">
        <w:rPr>
          <w:sz w:val="24"/>
        </w:rPr>
        <w:t>in the list</w:t>
      </w:r>
      <w:r w:rsidRPr="00C40A3F">
        <w:rPr>
          <w:sz w:val="24"/>
        </w:rPr>
        <w:t xml:space="preserve">. It estimates the total input spectrum, including both noise and signal by taking the moving average. It prevents the sudden change in input signal and smooth out the gain factor. However, </w:t>
      </w:r>
      <w:r w:rsidR="00C40A3F" w:rsidRPr="00C40A3F">
        <w:rPr>
          <w:sz w:val="24"/>
        </w:rPr>
        <w:t xml:space="preserve">to some extent, </w:t>
      </w:r>
      <w:r w:rsidR="00CD0BE2">
        <w:rPr>
          <w:sz w:val="24"/>
        </w:rPr>
        <w:t>using moving average</w:t>
      </w:r>
      <w:r w:rsidR="00C40A3F" w:rsidRPr="00C40A3F">
        <w:rPr>
          <w:sz w:val="24"/>
        </w:rPr>
        <w:t xml:space="preserve"> is not necessary since what we are looking for is an instant response</w:t>
      </w:r>
      <w:r w:rsidR="00C40A3F">
        <w:rPr>
          <w:sz w:val="24"/>
        </w:rPr>
        <w:t xml:space="preserve"> to remove the estimated noise signal.</w:t>
      </w:r>
      <w:r w:rsidR="00CD0BE2">
        <w:rPr>
          <w:sz w:val="24"/>
        </w:rPr>
        <w:t xml:space="preserve"> For example, if SNR of the incoming signal suddenly increase, while gain factor is estimated as </w:t>
      </w:r>
      <m:oMath>
        <m:r>
          <m:rPr>
            <m:sty m:val="p"/>
          </m:rPr>
          <w:rPr>
            <w:rFonts w:ascii="Cambria Math"/>
            <w:sz w:val="24"/>
          </w:rPr>
          <m:t>1</m:t>
        </m:r>
        <m:r>
          <m:rPr>
            <m:sty m:val="p"/>
          </m:rPr>
          <w:rPr>
            <w:rFonts w:ascii="Cambria Math"/>
            <w:sz w:val="24"/>
          </w:rPr>
          <m:t>-</m:t>
        </m:r>
        <m:f>
          <m:fPr>
            <m:ctrlPr>
              <w:rPr>
                <w:rFonts w:ascii="Cambria Math" w:hAnsi="Cambria Math"/>
                <w:sz w:val="24"/>
              </w:rPr>
            </m:ctrlPr>
          </m:fPr>
          <m:num>
            <m:r>
              <m:rPr>
                <m:sty m:val="p"/>
              </m:rPr>
              <w:rPr>
                <w:rFonts w:ascii="Cambria Math"/>
                <w:sz w:val="24"/>
              </w:rPr>
              <m:t>|</m:t>
            </m:r>
            <m:r>
              <w:rPr>
                <w:rFonts w:ascii="Cambria Math"/>
                <w:sz w:val="24"/>
              </w:rPr>
              <m:t>N</m:t>
            </m:r>
            <m:d>
              <m:dPr>
                <m:ctrlPr>
                  <w:rPr>
                    <w:rFonts w:ascii="Cambria Math" w:hAnsi="Cambria Math"/>
                    <w:sz w:val="24"/>
                  </w:rPr>
                </m:ctrlPr>
              </m:dPr>
              <m:e>
                <m:r>
                  <w:rPr>
                    <w:rFonts w:ascii="Cambria Math" w:hAnsi="Cambria Math"/>
                    <w:sz w:val="24"/>
                  </w:rPr>
                  <m:t>ω</m:t>
                </m:r>
              </m:e>
            </m:d>
            <m:r>
              <m:rPr>
                <m:sty m:val="p"/>
              </m:rPr>
              <w:rPr>
                <w:rFonts w:ascii="Cambria Math" w:hAnsi="Cambria Math"/>
                <w:sz w:val="24"/>
              </w:rPr>
              <m:t>|</m:t>
            </m:r>
          </m:num>
          <m:den>
            <m:r>
              <m:rPr>
                <m:sty m:val="p"/>
              </m:rPr>
              <w:rPr>
                <w:rFonts w:ascii="Cambria Math"/>
                <w:sz w:val="24"/>
              </w:rPr>
              <m:t>|</m:t>
            </m:r>
            <m:r>
              <w:rPr>
                <w:rFonts w:ascii="Cambria Math"/>
                <w:sz w:val="24"/>
              </w:rPr>
              <m:t>P</m:t>
            </m:r>
            <m:d>
              <m:dPr>
                <m:ctrlPr>
                  <w:rPr>
                    <w:rFonts w:ascii="Cambria Math" w:hAnsi="Cambria Math"/>
                    <w:sz w:val="24"/>
                  </w:rPr>
                </m:ctrlPr>
              </m:dPr>
              <m:e>
                <m:r>
                  <w:rPr>
                    <w:rFonts w:ascii="Cambria Math" w:hAnsi="Cambria Math"/>
                    <w:sz w:val="24"/>
                  </w:rPr>
                  <m:t>ω</m:t>
                </m:r>
              </m:e>
            </m:d>
            <m:r>
              <m:rPr>
                <m:sty m:val="p"/>
              </m:rPr>
              <w:rPr>
                <w:rFonts w:ascii="Cambria Math"/>
                <w:sz w:val="24"/>
              </w:rPr>
              <m:t xml:space="preserve">| </m:t>
            </m:r>
          </m:den>
        </m:f>
      </m:oMath>
      <w:r w:rsidR="00CD0BE2" w:rsidRPr="00CD0BE2">
        <w:rPr>
          <w:sz w:val="24"/>
        </w:rPr>
        <w:t>, in which past input signal is used to estimate current input. The resultant gain factor will be larger than theoretical value since the expression does not respond fast enough.</w:t>
      </w:r>
    </w:p>
    <w:p w:rsidR="00CD0BE2" w:rsidRDefault="00CD0BE2" w:rsidP="002D79C8">
      <w:pPr>
        <w:rPr>
          <w:sz w:val="24"/>
        </w:rPr>
      </w:pPr>
      <w:r>
        <w:rPr>
          <w:sz w:val="24"/>
        </w:rPr>
        <w:t xml:space="preserve">Regarding the spectrum floor, a </w:t>
      </w:r>
      <w:r w:rsidR="005548C4">
        <w:rPr>
          <w:sz w:val="24"/>
        </w:rPr>
        <w:t>varying</w:t>
      </w:r>
      <w:r>
        <w:rPr>
          <w:sz w:val="24"/>
        </w:rPr>
        <w:t xml:space="preserve"> spectrum floor </w:t>
      </w:r>
      <w:r w:rsidR="005F4A90">
        <w:rPr>
          <w:sz w:val="24"/>
        </w:rPr>
        <w:t>depending on</w:t>
      </w:r>
      <w:r>
        <w:rPr>
          <w:sz w:val="24"/>
        </w:rPr>
        <w:t xml:space="preserve"> </w:t>
      </w:r>
      <w:r w:rsidR="005548C4">
        <w:rPr>
          <w:sz w:val="24"/>
        </w:rPr>
        <w:t>input frame or noise estimation is suggested</w:t>
      </w:r>
      <w:r w:rsidR="00E67765">
        <w:rPr>
          <w:sz w:val="24"/>
        </w:rPr>
        <w:t xml:space="preserve">. </w:t>
      </w:r>
      <w:r w:rsidR="005F4A90">
        <w:rPr>
          <w:sz w:val="24"/>
        </w:rPr>
        <w:t xml:space="preserve">However, this improvement not only adds to CPU load, but also </w:t>
      </w:r>
      <w:r w:rsidR="005F4A90">
        <w:rPr>
          <w:sz w:val="24"/>
        </w:rPr>
        <w:lastRenderedPageBreak/>
        <w:t>shows no obvious effect. The changes in spectrum floor can hardly be noticed by human ear.</w:t>
      </w:r>
      <w:r w:rsidR="00C70D8A">
        <w:rPr>
          <w:sz w:val="24"/>
        </w:rPr>
        <w:t xml:space="preserve"> Therefore, none of the suggestions are used in our final design.</w:t>
      </w:r>
    </w:p>
    <w:p w:rsidR="00C868BF" w:rsidRDefault="00C868BF" w:rsidP="002D79C8">
      <w:pPr>
        <w:rPr>
          <w:sz w:val="24"/>
        </w:rPr>
      </w:pPr>
    </w:p>
    <w:p w:rsidR="005F4A90" w:rsidRPr="009240BE" w:rsidRDefault="005F4A90" w:rsidP="002D79C8">
      <w:pPr>
        <w:rPr>
          <w:sz w:val="24"/>
        </w:rPr>
      </w:pPr>
    </w:p>
    <w:tbl>
      <w:tblPr>
        <w:tblStyle w:val="TableGrid"/>
        <w:tblW w:w="9466" w:type="dxa"/>
        <w:tblLook w:val="04A0" w:firstRow="1" w:lastRow="0" w:firstColumn="1" w:lastColumn="0" w:noHBand="0" w:noVBand="1"/>
      </w:tblPr>
      <w:tblGrid>
        <w:gridCol w:w="1494"/>
        <w:gridCol w:w="3985"/>
        <w:gridCol w:w="3987"/>
      </w:tblGrid>
      <w:tr w:rsidR="004E7B31" w:rsidTr="00892942">
        <w:trPr>
          <w:trHeight w:val="360"/>
        </w:trPr>
        <w:tc>
          <w:tcPr>
            <w:tcW w:w="1494" w:type="dxa"/>
          </w:tcPr>
          <w:p w:rsidR="004E7B31" w:rsidRPr="004E7B31" w:rsidRDefault="004E7B31" w:rsidP="004E7B31">
            <w:pPr>
              <w:jc w:val="center"/>
              <w:rPr>
                <w:rFonts w:asciiTheme="majorHAnsi" w:hAnsiTheme="majorHAnsi"/>
                <w:b/>
                <w:sz w:val="28"/>
              </w:rPr>
            </w:pPr>
            <w:r w:rsidRPr="004E7B31">
              <w:rPr>
                <w:rFonts w:asciiTheme="majorHAnsi" w:hAnsiTheme="majorHAnsi"/>
                <w:b/>
                <w:sz w:val="28"/>
              </w:rPr>
              <w:t>No</w:t>
            </w:r>
          </w:p>
        </w:tc>
        <w:tc>
          <w:tcPr>
            <w:tcW w:w="3985" w:type="dxa"/>
          </w:tcPr>
          <w:p w:rsidR="004E7B31" w:rsidRPr="004E7B31" w:rsidRDefault="004E7B31" w:rsidP="004E7B31">
            <w:pPr>
              <w:jc w:val="center"/>
              <w:rPr>
                <w:rFonts w:asciiTheme="majorHAnsi" w:hAnsiTheme="majorHAnsi"/>
                <w:b/>
                <w:sz w:val="28"/>
              </w:rPr>
            </w:pPr>
            <w:r>
              <w:rPr>
                <w:rFonts w:asciiTheme="majorHAnsi" w:hAnsiTheme="majorHAnsi"/>
                <w:b/>
                <w:sz w:val="28"/>
              </w:rPr>
              <w:t>Gain Factor</w:t>
            </w:r>
          </w:p>
        </w:tc>
        <w:tc>
          <w:tcPr>
            <w:tcW w:w="3987" w:type="dxa"/>
          </w:tcPr>
          <w:p w:rsidR="004E7B31" w:rsidRPr="004E7B31" w:rsidRDefault="004E7B31" w:rsidP="004E7B31">
            <w:pPr>
              <w:jc w:val="center"/>
              <w:rPr>
                <w:rFonts w:asciiTheme="majorHAnsi" w:hAnsiTheme="majorHAnsi"/>
                <w:b/>
                <w:sz w:val="28"/>
              </w:rPr>
            </w:pPr>
            <w:r>
              <w:rPr>
                <w:rFonts w:asciiTheme="majorHAnsi" w:hAnsiTheme="majorHAnsi"/>
                <w:b/>
                <w:sz w:val="28"/>
              </w:rPr>
              <w:t>Observation</w:t>
            </w:r>
          </w:p>
        </w:tc>
      </w:tr>
      <w:tr w:rsidR="004E7B31" w:rsidTr="00892942">
        <w:trPr>
          <w:trHeight w:val="645"/>
        </w:trPr>
        <w:tc>
          <w:tcPr>
            <w:tcW w:w="1494" w:type="dxa"/>
          </w:tcPr>
          <w:p w:rsidR="004E7B31" w:rsidRPr="004E7B31" w:rsidRDefault="004E7B31" w:rsidP="004E7B31">
            <w:pPr>
              <w:jc w:val="center"/>
              <w:rPr>
                <w:rFonts w:asciiTheme="majorHAnsi" w:hAnsiTheme="majorHAnsi"/>
                <w:b/>
                <w:sz w:val="28"/>
              </w:rPr>
            </w:pPr>
            <w:r>
              <w:rPr>
                <w:rFonts w:asciiTheme="majorHAnsi" w:hAnsiTheme="majorHAnsi"/>
                <w:b/>
                <w:sz w:val="28"/>
              </w:rPr>
              <w:t>1</w:t>
            </w:r>
          </w:p>
        </w:tc>
        <w:tc>
          <w:tcPr>
            <w:tcW w:w="3985" w:type="dxa"/>
          </w:tcPr>
          <w:p w:rsidR="004E7B31" w:rsidRPr="004E7B31" w:rsidRDefault="004E7B31" w:rsidP="00892942">
            <w:pPr>
              <w:jc w:val="center"/>
              <w:rPr>
                <w:rFonts w:asciiTheme="majorHAnsi" w:hAnsiTheme="majorHAnsi"/>
                <w:b/>
                <w:sz w:val="28"/>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 xml:space="preserve">( </m:t>
                </m:r>
                <m:r>
                  <m:rPr>
                    <m:sty m:val="p"/>
                  </m:rPr>
                  <w:rPr>
                    <w:rFonts w:ascii="Cambria Math" w:eastAsiaTheme="minorEastAsia" w:hAnsi="Cambria Math" w:cstheme="minorHAnsi"/>
                  </w:rPr>
                  <m:t>λ</m:t>
                </m:r>
                <m:f>
                  <m:fPr>
                    <m:ctrlPr>
                      <w:rPr>
                        <w:rFonts w:ascii="Cambria Math" w:eastAsiaTheme="minorEastAsia" w:hAnsi="Cambria Math" w:cstheme="minorHAnsi"/>
                      </w:rPr>
                    </m:ctrlPr>
                  </m:fPr>
                  <m:num>
                    <m:r>
                      <w:rPr>
                        <w:rFonts w:ascii="Cambria Math" w:eastAsiaTheme="minorEastAsia"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num>
                  <m:den>
                    <m:r>
                      <w:rPr>
                        <w:rFonts w:ascii="Cambria Math" w:eastAsiaTheme="minorEastAsia"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den>
                </m:f>
                <m:r>
                  <w:rPr>
                    <w:rFonts w:ascii="Cambria Math" w:eastAsiaTheme="minorEastAsia" w:cstheme="minorHAnsi"/>
                  </w:rPr>
                  <m:t>,1</m:t>
                </m:r>
                <m:r>
                  <w:rPr>
                    <w:rFonts w:ascii="Cambria Math" w:eastAsiaTheme="minorEastAsia" w:cstheme="minorHAnsi"/>
                  </w:rPr>
                  <m:t>-</m:t>
                </m:r>
                <m:f>
                  <m:fPr>
                    <m:ctrlPr>
                      <w:rPr>
                        <w:rFonts w:ascii="Cambria Math" w:eastAsiaTheme="minorEastAsia" w:hAnsi="Cambria Math" w:cstheme="minorHAnsi"/>
                      </w:rPr>
                    </m:ctrlPr>
                  </m:fPr>
                  <m:num>
                    <m:r>
                      <w:rPr>
                        <w:rFonts w:ascii="Cambria Math" w:eastAsiaTheme="minorEastAsia"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num>
                  <m:den>
                    <m:r>
                      <w:rPr>
                        <w:rFonts w:ascii="Cambria Math" w:eastAsiaTheme="minorEastAsia"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cstheme="minorHAnsi"/>
                      </w:rPr>
                      <m:t xml:space="preserve">| </m:t>
                    </m:r>
                  </m:den>
                </m:f>
                <m:r>
                  <w:rPr>
                    <w:rFonts w:ascii="Cambria Math" w:eastAsiaTheme="minorEastAsia" w:cstheme="minorHAnsi"/>
                  </w:rPr>
                  <m:t>)</m:t>
                </m:r>
              </m:oMath>
            </m:oMathPara>
          </w:p>
        </w:tc>
        <w:tc>
          <w:tcPr>
            <w:tcW w:w="3987" w:type="dxa"/>
          </w:tcPr>
          <w:p w:rsidR="004E7B31" w:rsidRPr="00892942" w:rsidRDefault="00892942" w:rsidP="00566F01">
            <w:pPr>
              <w:jc w:val="center"/>
              <w:rPr>
                <w:rFonts w:asciiTheme="majorHAnsi" w:hAnsiTheme="majorHAnsi"/>
                <w:sz w:val="28"/>
              </w:rPr>
            </w:pPr>
            <w:r w:rsidRPr="00892942">
              <w:rPr>
                <w:rFonts w:asciiTheme="majorHAnsi" w:hAnsiTheme="majorHAnsi"/>
              </w:rPr>
              <w:t xml:space="preserve">Little </w:t>
            </w:r>
            <w:r w:rsidR="00566F01">
              <w:rPr>
                <w:rFonts w:asciiTheme="majorHAnsi" w:hAnsiTheme="majorHAnsi"/>
              </w:rPr>
              <w:t xml:space="preserve">noticeable </w:t>
            </w:r>
            <w:r w:rsidRPr="00892942">
              <w:rPr>
                <w:rFonts w:asciiTheme="majorHAnsi" w:hAnsiTheme="majorHAnsi"/>
              </w:rPr>
              <w:t>change</w:t>
            </w:r>
            <w:r>
              <w:rPr>
                <w:rFonts w:asciiTheme="majorHAnsi" w:hAnsiTheme="majorHAnsi"/>
              </w:rPr>
              <w:t>.</w:t>
            </w:r>
            <w:r w:rsidR="00566F01">
              <w:rPr>
                <w:rFonts w:asciiTheme="majorHAnsi" w:hAnsiTheme="majorHAnsi"/>
              </w:rPr>
              <w:t xml:space="preserve"> Speech sound vibrates</w:t>
            </w:r>
          </w:p>
        </w:tc>
      </w:tr>
      <w:tr w:rsidR="004E7B31" w:rsidTr="00892942">
        <w:trPr>
          <w:trHeight w:val="645"/>
        </w:trPr>
        <w:tc>
          <w:tcPr>
            <w:tcW w:w="1494" w:type="dxa"/>
          </w:tcPr>
          <w:p w:rsidR="004E7B31" w:rsidRPr="004E7B31" w:rsidRDefault="004E7B31" w:rsidP="004E7B31">
            <w:pPr>
              <w:jc w:val="center"/>
              <w:rPr>
                <w:rFonts w:asciiTheme="majorHAnsi" w:hAnsiTheme="majorHAnsi"/>
                <w:b/>
                <w:sz w:val="28"/>
              </w:rPr>
            </w:pPr>
            <w:r>
              <w:rPr>
                <w:rFonts w:asciiTheme="majorHAnsi" w:hAnsiTheme="majorHAnsi"/>
                <w:b/>
                <w:sz w:val="28"/>
              </w:rPr>
              <w:t>2</w:t>
            </w:r>
          </w:p>
        </w:tc>
        <w:tc>
          <w:tcPr>
            <w:tcW w:w="3985" w:type="dxa"/>
          </w:tcPr>
          <w:p w:rsidR="004E7B31" w:rsidRPr="004E7B31" w:rsidRDefault="00892942" w:rsidP="004E7B31">
            <w:pPr>
              <w:jc w:val="center"/>
              <w:rPr>
                <w:rFonts w:asciiTheme="majorHAnsi" w:hAnsiTheme="majorHAnsi"/>
                <w:b/>
                <w:sz w:val="28"/>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 xml:space="preserve">( </m:t>
                </m:r>
                <m:r>
                  <m:rPr>
                    <m:sty m:val="p"/>
                  </m:rPr>
                  <w:rPr>
                    <w:rFonts w:ascii="Cambria Math" w:eastAsiaTheme="minorEastAsia" w:hAnsi="Cambria Math" w:cstheme="minorHAnsi"/>
                  </w:rPr>
                  <m:t>λ</m:t>
                </m:r>
                <m:f>
                  <m:fPr>
                    <m:ctrlPr>
                      <w:rPr>
                        <w:rFonts w:ascii="Cambria Math" w:eastAsiaTheme="minorEastAsia" w:hAnsi="Cambria Math" w:cstheme="minorHAnsi"/>
                      </w:rPr>
                    </m:ctrlPr>
                  </m:fPr>
                  <m:num>
                    <m:r>
                      <w:rPr>
                        <w:rFonts w:ascii="Cambria Math" w:eastAsiaTheme="minorEastAsia"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num>
                  <m:den>
                    <m:r>
                      <w:rPr>
                        <w:rFonts w:ascii="Cambria Math" w:eastAsiaTheme="minorEastAsia"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den>
                </m:f>
                <m:r>
                  <w:rPr>
                    <w:rFonts w:ascii="Cambria Math" w:eastAsiaTheme="minorEastAsia" w:cstheme="minorHAnsi"/>
                  </w:rPr>
                  <m:t>,1</m:t>
                </m:r>
                <m:r>
                  <w:rPr>
                    <w:rFonts w:ascii="Cambria Math" w:eastAsiaTheme="minorEastAsia" w:cstheme="minorHAnsi"/>
                  </w:rPr>
                  <m:t>-</m:t>
                </m:r>
                <m:f>
                  <m:fPr>
                    <m:ctrlPr>
                      <w:rPr>
                        <w:rFonts w:ascii="Cambria Math" w:eastAsiaTheme="minorEastAsia" w:hAnsi="Cambria Math" w:cstheme="minorHAnsi"/>
                      </w:rPr>
                    </m:ctrlPr>
                  </m:fPr>
                  <m:num>
                    <m:r>
                      <w:rPr>
                        <w:rFonts w:ascii="Cambria Math" w:eastAsiaTheme="minorEastAsia"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num>
                  <m:den>
                    <m:r>
                      <w:rPr>
                        <w:rFonts w:ascii="Cambria Math" w:eastAsiaTheme="minorEastAsia"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cstheme="minorHAnsi"/>
                      </w:rPr>
                      <m:t xml:space="preserve">| </m:t>
                    </m:r>
                  </m:den>
                </m:f>
                <m:r>
                  <w:rPr>
                    <w:rFonts w:ascii="Cambria Math" w:eastAsiaTheme="minorEastAsia" w:cstheme="minorHAnsi"/>
                  </w:rPr>
                  <m:t>)</m:t>
                </m:r>
              </m:oMath>
            </m:oMathPara>
          </w:p>
        </w:tc>
        <w:tc>
          <w:tcPr>
            <w:tcW w:w="3987" w:type="dxa"/>
          </w:tcPr>
          <w:p w:rsidR="004E7B31" w:rsidRPr="004E7B31" w:rsidRDefault="00566F01" w:rsidP="004E7B31">
            <w:pPr>
              <w:jc w:val="center"/>
              <w:rPr>
                <w:rFonts w:asciiTheme="majorHAnsi" w:hAnsiTheme="majorHAnsi"/>
                <w:b/>
                <w:sz w:val="28"/>
              </w:rPr>
            </w:pPr>
            <w:r w:rsidRPr="00892942">
              <w:rPr>
                <w:rFonts w:asciiTheme="majorHAnsi" w:hAnsiTheme="majorHAnsi"/>
              </w:rPr>
              <w:t xml:space="preserve">Little </w:t>
            </w:r>
            <w:r>
              <w:rPr>
                <w:rFonts w:asciiTheme="majorHAnsi" w:hAnsiTheme="majorHAnsi"/>
              </w:rPr>
              <w:t xml:space="preserve">noticeable </w:t>
            </w:r>
            <w:r w:rsidRPr="00892942">
              <w:rPr>
                <w:rFonts w:asciiTheme="majorHAnsi" w:hAnsiTheme="majorHAnsi"/>
              </w:rPr>
              <w:t>change</w:t>
            </w:r>
            <w:r>
              <w:rPr>
                <w:rFonts w:asciiTheme="majorHAnsi" w:hAnsiTheme="majorHAnsi"/>
              </w:rPr>
              <w:t>. Speech sound vibrates</w:t>
            </w:r>
          </w:p>
        </w:tc>
      </w:tr>
      <w:tr w:rsidR="004E7B31" w:rsidTr="00892942">
        <w:trPr>
          <w:trHeight w:val="645"/>
        </w:trPr>
        <w:tc>
          <w:tcPr>
            <w:tcW w:w="1494" w:type="dxa"/>
          </w:tcPr>
          <w:p w:rsidR="004E7B31" w:rsidRPr="004E7B31" w:rsidRDefault="004E7B31" w:rsidP="004E7B31">
            <w:pPr>
              <w:jc w:val="center"/>
              <w:rPr>
                <w:rFonts w:asciiTheme="majorHAnsi" w:hAnsiTheme="majorHAnsi"/>
                <w:b/>
                <w:sz w:val="28"/>
              </w:rPr>
            </w:pPr>
            <w:r>
              <w:rPr>
                <w:rFonts w:asciiTheme="majorHAnsi" w:hAnsiTheme="majorHAnsi"/>
                <w:b/>
                <w:sz w:val="28"/>
              </w:rPr>
              <w:t>3</w:t>
            </w:r>
          </w:p>
        </w:tc>
        <w:tc>
          <w:tcPr>
            <w:tcW w:w="3985" w:type="dxa"/>
          </w:tcPr>
          <w:p w:rsidR="004E7B31" w:rsidRPr="004E7B31" w:rsidRDefault="00892942" w:rsidP="00842601">
            <w:pPr>
              <w:jc w:val="center"/>
              <w:rPr>
                <w:rFonts w:asciiTheme="majorHAnsi" w:hAnsiTheme="majorHAnsi"/>
                <w:b/>
                <w:sz w:val="28"/>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 xml:space="preserve">( </m:t>
                </m:r>
                <m:r>
                  <m:rPr>
                    <m:sty m:val="p"/>
                  </m:rPr>
                  <w:rPr>
                    <w:rFonts w:ascii="Cambria Math" w:eastAsiaTheme="minorEastAsia" w:hAnsi="Cambria Math" w:cstheme="minorHAnsi"/>
                  </w:rPr>
                  <m:t>λ</m:t>
                </m:r>
                <m:f>
                  <m:fPr>
                    <m:ctrlPr>
                      <w:rPr>
                        <w:rFonts w:ascii="Cambria Math" w:eastAsiaTheme="minorEastAsia" w:hAnsi="Cambria Math" w:cstheme="minorHAnsi"/>
                      </w:rPr>
                    </m:ctrlPr>
                  </m:fPr>
                  <m:num>
                    <m:r>
                      <w:rPr>
                        <w:rFonts w:ascii="Cambria Math" w:eastAsiaTheme="minorEastAsia"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num>
                  <m:den>
                    <m:r>
                      <w:rPr>
                        <w:rFonts w:ascii="Cambria Math" w:eastAsiaTheme="minorEastAsia"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den>
                </m:f>
                <m:r>
                  <w:rPr>
                    <w:rFonts w:ascii="Cambria Math" w:eastAsiaTheme="minorEastAsia" w:cstheme="minorHAnsi"/>
                  </w:rPr>
                  <m:t>,1</m:t>
                </m:r>
                <m:r>
                  <w:rPr>
                    <w:rFonts w:ascii="Cambria Math" w:eastAsiaTheme="minorEastAsia" w:cstheme="minorHAnsi"/>
                  </w:rPr>
                  <m:t>-</m:t>
                </m:r>
                <m:f>
                  <m:fPr>
                    <m:ctrlPr>
                      <w:rPr>
                        <w:rFonts w:ascii="Cambria Math" w:eastAsiaTheme="minorEastAsia" w:hAnsi="Cambria Math" w:cstheme="minorHAnsi"/>
                      </w:rPr>
                    </m:ctrlPr>
                  </m:fPr>
                  <m:num>
                    <m:r>
                      <w:rPr>
                        <w:rFonts w:ascii="Cambria Math" w:eastAsiaTheme="minorEastAsia"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num>
                  <m:den>
                    <m:r>
                      <w:rPr>
                        <w:rFonts w:ascii="Cambria Math" w:eastAsiaTheme="minorEastAsia"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cstheme="minorHAnsi"/>
                      </w:rPr>
                      <m:t xml:space="preserve">| </m:t>
                    </m:r>
                  </m:den>
                </m:f>
                <m:r>
                  <w:rPr>
                    <w:rFonts w:ascii="Cambria Math" w:eastAsiaTheme="minorEastAsia" w:cstheme="minorHAnsi"/>
                  </w:rPr>
                  <m:t>)</m:t>
                </m:r>
              </m:oMath>
            </m:oMathPara>
          </w:p>
        </w:tc>
        <w:tc>
          <w:tcPr>
            <w:tcW w:w="3987" w:type="dxa"/>
          </w:tcPr>
          <w:p w:rsidR="004E7B31" w:rsidRPr="004E7B31" w:rsidRDefault="00566F01" w:rsidP="004E7B31">
            <w:pPr>
              <w:jc w:val="center"/>
              <w:rPr>
                <w:rFonts w:asciiTheme="majorHAnsi" w:hAnsiTheme="majorHAnsi"/>
                <w:b/>
                <w:sz w:val="28"/>
              </w:rPr>
            </w:pPr>
            <w:r w:rsidRPr="00892942">
              <w:rPr>
                <w:rFonts w:asciiTheme="majorHAnsi" w:hAnsiTheme="majorHAnsi"/>
              </w:rPr>
              <w:t xml:space="preserve">Little </w:t>
            </w:r>
            <w:r>
              <w:rPr>
                <w:rFonts w:asciiTheme="majorHAnsi" w:hAnsiTheme="majorHAnsi"/>
              </w:rPr>
              <w:t xml:space="preserve">noticeable </w:t>
            </w:r>
            <w:r w:rsidRPr="00892942">
              <w:rPr>
                <w:rFonts w:asciiTheme="majorHAnsi" w:hAnsiTheme="majorHAnsi"/>
              </w:rPr>
              <w:t>change</w:t>
            </w:r>
            <w:r>
              <w:rPr>
                <w:rFonts w:asciiTheme="majorHAnsi" w:hAnsiTheme="majorHAnsi"/>
              </w:rPr>
              <w:t>.</w:t>
            </w:r>
          </w:p>
        </w:tc>
      </w:tr>
      <w:tr w:rsidR="004E7B31" w:rsidTr="00892942">
        <w:trPr>
          <w:trHeight w:val="645"/>
        </w:trPr>
        <w:tc>
          <w:tcPr>
            <w:tcW w:w="1494" w:type="dxa"/>
          </w:tcPr>
          <w:p w:rsidR="004E7B31" w:rsidRPr="004E7B31" w:rsidRDefault="004E7B31" w:rsidP="004E7B31">
            <w:pPr>
              <w:jc w:val="center"/>
              <w:rPr>
                <w:rFonts w:asciiTheme="majorHAnsi" w:hAnsiTheme="majorHAnsi"/>
                <w:b/>
                <w:sz w:val="28"/>
              </w:rPr>
            </w:pPr>
            <w:r>
              <w:rPr>
                <w:rFonts w:asciiTheme="majorHAnsi" w:hAnsiTheme="majorHAnsi"/>
                <w:b/>
                <w:sz w:val="28"/>
              </w:rPr>
              <w:t>4</w:t>
            </w:r>
          </w:p>
        </w:tc>
        <w:tc>
          <w:tcPr>
            <w:tcW w:w="3985" w:type="dxa"/>
          </w:tcPr>
          <w:p w:rsidR="004E7B31" w:rsidRPr="004E7B31" w:rsidRDefault="00892942" w:rsidP="00842601">
            <w:pPr>
              <w:jc w:val="center"/>
              <w:rPr>
                <w:rFonts w:asciiTheme="majorHAnsi" w:hAnsiTheme="majorHAnsi"/>
                <w:b/>
                <w:sz w:val="28"/>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 xml:space="preserve">( </m:t>
                </m:r>
                <m:r>
                  <m:rPr>
                    <m:sty m:val="p"/>
                  </m:rPr>
                  <w:rPr>
                    <w:rFonts w:ascii="Cambria Math" w:eastAsiaTheme="minorEastAsia" w:hAnsi="Cambria Math" w:cstheme="minorHAnsi"/>
                  </w:rPr>
                  <m:t>λ</m:t>
                </m:r>
                <m:r>
                  <w:rPr>
                    <w:rFonts w:ascii="Cambria Math" w:eastAsiaTheme="minorEastAsia" w:cstheme="minorHAnsi"/>
                  </w:rPr>
                  <m:t>,1</m:t>
                </m:r>
                <m:r>
                  <w:rPr>
                    <w:rFonts w:ascii="Cambria Math" w:eastAsiaTheme="minorEastAsia" w:cstheme="minorHAnsi"/>
                  </w:rPr>
                  <m:t>-</m:t>
                </m:r>
                <m:f>
                  <m:fPr>
                    <m:ctrlPr>
                      <w:rPr>
                        <w:rFonts w:ascii="Cambria Math" w:eastAsiaTheme="minorEastAsia" w:hAnsi="Cambria Math" w:cstheme="minorHAnsi"/>
                      </w:rPr>
                    </m:ctrlPr>
                  </m:fPr>
                  <m:num>
                    <m:r>
                      <w:rPr>
                        <w:rFonts w:ascii="Cambria Math" w:eastAsiaTheme="minorEastAsia"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num>
                  <m:den>
                    <m:r>
                      <w:rPr>
                        <w:rFonts w:ascii="Cambria Math" w:eastAsiaTheme="minorEastAsia"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cstheme="minorHAnsi"/>
                      </w:rPr>
                      <m:t xml:space="preserve"> |</m:t>
                    </m:r>
                  </m:den>
                </m:f>
                <m:r>
                  <w:rPr>
                    <w:rFonts w:ascii="Cambria Math" w:eastAsiaTheme="minorEastAsia" w:cstheme="minorHAnsi"/>
                  </w:rPr>
                  <m:t>)</m:t>
                </m:r>
              </m:oMath>
            </m:oMathPara>
          </w:p>
        </w:tc>
        <w:tc>
          <w:tcPr>
            <w:tcW w:w="3987" w:type="dxa"/>
          </w:tcPr>
          <w:p w:rsidR="004E7B31" w:rsidRPr="004E7B31" w:rsidRDefault="00566F01" w:rsidP="004E7B31">
            <w:pPr>
              <w:jc w:val="center"/>
              <w:rPr>
                <w:rFonts w:asciiTheme="majorHAnsi" w:hAnsiTheme="majorHAnsi"/>
                <w:b/>
                <w:sz w:val="28"/>
              </w:rPr>
            </w:pPr>
            <w:r w:rsidRPr="00892942">
              <w:rPr>
                <w:rFonts w:asciiTheme="majorHAnsi" w:hAnsiTheme="majorHAnsi"/>
              </w:rPr>
              <w:t xml:space="preserve">Little </w:t>
            </w:r>
            <w:r>
              <w:rPr>
                <w:rFonts w:asciiTheme="majorHAnsi" w:hAnsiTheme="majorHAnsi"/>
              </w:rPr>
              <w:t xml:space="preserve">noticeable </w:t>
            </w:r>
            <w:r w:rsidRPr="00892942">
              <w:rPr>
                <w:rFonts w:asciiTheme="majorHAnsi" w:hAnsiTheme="majorHAnsi"/>
              </w:rPr>
              <w:t>change</w:t>
            </w:r>
            <w:r>
              <w:rPr>
                <w:rFonts w:asciiTheme="majorHAnsi" w:hAnsiTheme="majorHAnsi"/>
              </w:rPr>
              <w:t>.</w:t>
            </w:r>
          </w:p>
        </w:tc>
      </w:tr>
    </w:tbl>
    <w:p w:rsidR="00C70D8A" w:rsidRDefault="00C70D8A" w:rsidP="002D79C8">
      <w:pPr>
        <w:rPr>
          <w:sz w:val="24"/>
        </w:rPr>
      </w:pPr>
    </w:p>
    <w:p w:rsidR="00100C58" w:rsidRDefault="00C70D8A" w:rsidP="002D79C8">
      <w:pPr>
        <w:rPr>
          <w:sz w:val="24"/>
        </w:rPr>
      </w:pPr>
      <w:r>
        <w:rPr>
          <w:sz w:val="24"/>
        </w:rPr>
        <w:t>In general, these four methods do not make much contribute to noise subtraction, but increase the CPU load</w:t>
      </w:r>
      <w:r w:rsidR="00CB1133">
        <w:rPr>
          <w:sz w:val="24"/>
        </w:rPr>
        <w:t>. During the implementation, sometimes compiler optimisation is necessary to avoid CPU overloading. While additional noise is observed after compiler optimisation, which changes the code structure and removed ‘unnecessary’ code determined by compiler.</w:t>
      </w:r>
      <w:r w:rsidR="00100C58">
        <w:rPr>
          <w:sz w:val="24"/>
        </w:rPr>
        <w:t xml:space="preserve">  </w:t>
      </w:r>
      <w:r w:rsidR="00100C58" w:rsidRPr="00100C58">
        <w:rPr>
          <w:b/>
          <w:color w:val="FF0000"/>
          <w:sz w:val="24"/>
        </w:rPr>
        <w:t>Possible to improve</w:t>
      </w:r>
    </w:p>
    <w:p w:rsidR="00CB1133" w:rsidRDefault="00CB1133" w:rsidP="00CB1133">
      <w:pPr>
        <w:rPr>
          <w:rFonts w:asciiTheme="majorHAnsi" w:hAnsiTheme="majorHAnsi"/>
          <w:b/>
          <w:color w:val="2E74B5" w:themeColor="accent1" w:themeShade="BF"/>
          <w:sz w:val="28"/>
        </w:rPr>
      </w:pPr>
      <w:r>
        <w:rPr>
          <w:rFonts w:asciiTheme="majorHAnsi" w:hAnsiTheme="majorHAnsi"/>
          <w:b/>
          <w:color w:val="2E74B5" w:themeColor="accent1" w:themeShade="BF"/>
          <w:sz w:val="28"/>
        </w:rPr>
        <w:t>Enhancement 5</w:t>
      </w:r>
    </w:p>
    <w:p w:rsidR="00D964F5" w:rsidRDefault="00D964F5" w:rsidP="00CB1133">
      <w:pPr>
        <w:rPr>
          <w:sz w:val="24"/>
        </w:rPr>
      </w:pPr>
      <w:r>
        <w:rPr>
          <w:sz w:val="24"/>
        </w:rPr>
        <w:t xml:space="preserve">Instead of calculating </w:t>
      </w:r>
      <w:r w:rsidRPr="00D964F5">
        <w:rPr>
          <w:i/>
          <w:sz w:val="24"/>
        </w:rPr>
        <w:t>g</w:t>
      </w:r>
      <w:r>
        <w:rPr>
          <w:sz w:val="24"/>
        </w:rPr>
        <w:t xml:space="preserve"> in magnitude domain, it is calculated in power domain in this </w:t>
      </w:r>
      <w:r w:rsidRPr="00100C58">
        <w:rPr>
          <w:sz w:val="24"/>
        </w:rPr>
        <w:t>enhancement</w:t>
      </w:r>
      <w:r w:rsidR="00100C58" w:rsidRPr="00100C58">
        <w:rPr>
          <w:sz w:val="24"/>
        </w:rPr>
        <w:t xml:space="preserve">, using </w:t>
      </w:r>
      <m:oMath>
        <m:r>
          <w:rPr>
            <w:rFonts w:ascii="Cambria Math" w:hAnsi="Cambria Math"/>
            <w:sz w:val="24"/>
          </w:rPr>
          <m:t>g</m:t>
        </m:r>
        <m:r>
          <m:rPr>
            <m:sty m:val="p"/>
          </m:rPr>
          <w:rPr>
            <w:rFonts w:ascii="Cambria Math" w:hAnsi="Cambria Math"/>
            <w:sz w:val="24"/>
          </w:rPr>
          <m:t>=</m:t>
        </m:r>
        <m:rad>
          <m:radPr>
            <m:degHide m:val="1"/>
            <m:ctrlPr>
              <w:rPr>
                <w:rFonts w:ascii="Cambria Math" w:hAnsi="Cambria Math"/>
                <w:sz w:val="24"/>
              </w:rPr>
            </m:ctrlPr>
          </m:radPr>
          <m:deg/>
          <m:e>
            <m:r>
              <m:rPr>
                <m:sty m:val="p"/>
              </m:rPr>
              <w:rPr>
                <w:rFonts w:ascii="Cambria Math" w:hAnsi="Cambria Math"/>
                <w:sz w:val="24"/>
              </w:rPr>
              <m:t>1-</m:t>
            </m:r>
            <m:f>
              <m:fPr>
                <m:ctrlPr>
                  <w:rPr>
                    <w:rFonts w:ascii="Cambria Math" w:hAnsi="Cambria Math"/>
                    <w:sz w:val="24"/>
                  </w:rPr>
                </m:ctrlPr>
              </m:fPr>
              <m:num>
                <m:sSup>
                  <m:sSupPr>
                    <m:ctrlPr>
                      <w:rPr>
                        <w:rFonts w:ascii="Cambria Math" w:hAnsi="Cambria Math"/>
                        <w:sz w:val="24"/>
                      </w:rPr>
                    </m:ctrlPr>
                  </m:sSupPr>
                  <m:e>
                    <m:d>
                      <m:dPr>
                        <m:begChr m:val="|"/>
                        <m:endChr m:val="|"/>
                        <m:ctrlPr>
                          <w:rPr>
                            <w:rFonts w:ascii="Cambria Math" w:hAnsi="Cambria Math"/>
                            <w:sz w:val="24"/>
                          </w:rPr>
                        </m:ctrlPr>
                      </m:dPr>
                      <m:e>
                        <m:r>
                          <w:rPr>
                            <w:rFonts w:ascii="Cambria Math"/>
                            <w:sz w:val="24"/>
                          </w:rPr>
                          <m:t>N</m:t>
                        </m:r>
                        <m:d>
                          <m:dPr>
                            <m:ctrlPr>
                              <w:rPr>
                                <w:rFonts w:ascii="Cambria Math" w:hAnsi="Cambria Math"/>
                                <w:sz w:val="24"/>
                              </w:rPr>
                            </m:ctrlPr>
                          </m:dPr>
                          <m:e>
                            <m:r>
                              <w:rPr>
                                <w:rFonts w:ascii="Cambria Math" w:hAnsi="Cambria Math"/>
                                <w:sz w:val="24"/>
                              </w:rPr>
                              <m:t>ω</m:t>
                            </m:r>
                          </m:e>
                        </m:d>
                      </m:e>
                    </m:d>
                  </m:e>
                  <m:sup>
                    <m:r>
                      <m:rPr>
                        <m:sty m:val="p"/>
                      </m:rPr>
                      <w:rPr>
                        <w:rFonts w:ascii="Cambria Math"/>
                        <w:sz w:val="24"/>
                      </w:rPr>
                      <m:t>2</m:t>
                    </m:r>
                  </m:sup>
                </m:sSup>
              </m:num>
              <m:den>
                <m:sSup>
                  <m:sSupPr>
                    <m:ctrlPr>
                      <w:rPr>
                        <w:rFonts w:ascii="Cambria Math" w:hAnsi="Cambria Math"/>
                        <w:sz w:val="24"/>
                      </w:rPr>
                    </m:ctrlPr>
                  </m:sSupPr>
                  <m:e>
                    <m:d>
                      <m:dPr>
                        <m:begChr m:val="|"/>
                        <m:endChr m:val="|"/>
                        <m:ctrlPr>
                          <w:rPr>
                            <w:rFonts w:ascii="Cambria Math" w:hAnsi="Cambria Math"/>
                            <w:sz w:val="24"/>
                          </w:rPr>
                        </m:ctrlPr>
                      </m:dPr>
                      <m:e>
                        <m:r>
                          <w:rPr>
                            <w:rFonts w:ascii="Cambria Math"/>
                            <w:sz w:val="24"/>
                          </w:rPr>
                          <m:t>X</m:t>
                        </m:r>
                        <m:d>
                          <m:dPr>
                            <m:ctrlPr>
                              <w:rPr>
                                <w:rFonts w:ascii="Cambria Math" w:hAnsi="Cambria Math"/>
                                <w:sz w:val="24"/>
                              </w:rPr>
                            </m:ctrlPr>
                          </m:dPr>
                          <m:e>
                            <m:r>
                              <w:rPr>
                                <w:rFonts w:ascii="Cambria Math" w:hAnsi="Cambria Math"/>
                                <w:sz w:val="24"/>
                              </w:rPr>
                              <m:t>ω</m:t>
                            </m:r>
                          </m:e>
                        </m:d>
                      </m:e>
                    </m:d>
                  </m:e>
                  <m:sup>
                    <m:r>
                      <m:rPr>
                        <m:sty m:val="p"/>
                      </m:rPr>
                      <w:rPr>
                        <w:rFonts w:ascii="Cambria Math"/>
                        <w:sz w:val="24"/>
                      </w:rPr>
                      <m:t>2</m:t>
                    </m:r>
                  </m:sup>
                </m:sSup>
              </m:den>
            </m:f>
          </m:e>
        </m:rad>
      </m:oMath>
      <w:r w:rsidRPr="00100C58">
        <w:rPr>
          <w:sz w:val="24"/>
        </w:rPr>
        <w:t>.</w:t>
      </w:r>
      <w:r w:rsidR="00100C58" w:rsidRPr="00100C58">
        <w:rPr>
          <w:sz w:val="24"/>
        </w:rPr>
        <w:t xml:space="preserve"> </w:t>
      </w:r>
    </w:p>
    <w:tbl>
      <w:tblPr>
        <w:tblStyle w:val="TableGrid"/>
        <w:tblW w:w="0" w:type="auto"/>
        <w:tblLook w:val="04A0" w:firstRow="1" w:lastRow="0" w:firstColumn="1" w:lastColumn="0" w:noHBand="0" w:noVBand="1"/>
      </w:tblPr>
      <w:tblGrid>
        <w:gridCol w:w="9016"/>
      </w:tblGrid>
      <w:tr w:rsidR="000A0F82" w:rsidTr="000A0F82">
        <w:tc>
          <w:tcPr>
            <w:tcW w:w="9016" w:type="dxa"/>
          </w:tcPr>
          <w:p w:rsidR="007F5425" w:rsidRDefault="007F5425" w:rsidP="000A0F82">
            <w:pPr>
              <w:autoSpaceDE w:val="0"/>
              <w:autoSpaceDN w:val="0"/>
              <w:adjustRightInd w:val="0"/>
              <w:rPr>
                <w:rFonts w:ascii="Courier New" w:hAnsi="Courier New" w:cs="Courier New"/>
                <w:color w:val="000000"/>
                <w:sz w:val="20"/>
                <w:szCs w:val="20"/>
              </w:rPr>
            </w:pPr>
            <w:r w:rsidRPr="007F5425">
              <w:rPr>
                <w:rFonts w:ascii="Courier New" w:hAnsi="Courier New" w:cs="Courier New"/>
                <w:color w:val="000000"/>
                <w:sz w:val="20"/>
                <w:szCs w:val="20"/>
              </w:rPr>
              <w:t>mag=cabs(buffer[k]);</w:t>
            </w:r>
          </w:p>
          <w:p w:rsidR="000A0F82" w:rsidRDefault="000A0F82" w:rsidP="000A0F8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a=lambda;</w:t>
            </w:r>
          </w:p>
          <w:p w:rsidR="000A0F82" w:rsidRDefault="000A0F82" w:rsidP="000A0F8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lpf_power_switch ==1</w:t>
            </w:r>
          </w:p>
          <w:p w:rsidR="000A0F82" w:rsidRDefault="000A0F82" w:rsidP="000A0F8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b=sqrt(1-N[k]*N[k]/cabs(cmul(buffer[k],buffer[k])));</w:t>
            </w:r>
          </w:p>
          <w:p w:rsidR="000A0F82" w:rsidRDefault="000A0F82" w:rsidP="000A0F8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#else</w:t>
            </w:r>
          </w:p>
          <w:p w:rsidR="000A0F82" w:rsidRDefault="000A0F82" w:rsidP="000A0F8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b=1-N[k]/mag;</w:t>
            </w:r>
          </w:p>
          <w:p w:rsidR="000A0F82" w:rsidRDefault="000A0F82" w:rsidP="000A0F82">
            <w:pPr>
              <w:rPr>
                <w:sz w:val="24"/>
              </w:rPr>
            </w:pPr>
            <w:r>
              <w:rPr>
                <w:rFonts w:ascii="Courier New" w:hAnsi="Courier New" w:cs="Courier New"/>
                <w:b/>
                <w:bCs/>
                <w:color w:val="7F0055"/>
                <w:sz w:val="20"/>
                <w:szCs w:val="20"/>
              </w:rPr>
              <w:t>#endif</w:t>
            </w:r>
          </w:p>
        </w:tc>
      </w:tr>
    </w:tbl>
    <w:p w:rsidR="000A0F82" w:rsidRDefault="000A0F82" w:rsidP="00CB1133">
      <w:pPr>
        <w:rPr>
          <w:sz w:val="24"/>
        </w:rPr>
      </w:pPr>
    </w:p>
    <w:p w:rsidR="007F5425" w:rsidRDefault="00B85FC5" w:rsidP="00CB1133">
      <w:pPr>
        <w:rPr>
          <w:sz w:val="24"/>
        </w:rPr>
      </w:pPr>
      <w:r>
        <w:rPr>
          <w:noProof/>
          <w:sz w:val="24"/>
          <w:lang w:eastAsia="en-GB"/>
        </w:rPr>
        <w:lastRenderedPageBreak/>
        <w:drawing>
          <wp:anchor distT="0" distB="0" distL="114300" distR="114300" simplePos="0" relativeHeight="251658240" behindDoc="1" locked="0" layoutInCell="1" allowOverlap="1" wp14:anchorId="1643A11A" wp14:editId="3B8813F9">
            <wp:simplePos x="0" y="0"/>
            <wp:positionH relativeFrom="margin">
              <wp:align>center</wp:align>
            </wp:positionH>
            <wp:positionV relativeFrom="paragraph">
              <wp:posOffset>609979</wp:posOffset>
            </wp:positionV>
            <wp:extent cx="3319780" cy="2485390"/>
            <wp:effectExtent l="0" t="0" r="0" b="0"/>
            <wp:wrapTight wrapText="bothSides">
              <wp:wrapPolygon edited="0">
                <wp:start x="0" y="0"/>
                <wp:lineTo x="0" y="21357"/>
                <wp:lineTo x="21443" y="21357"/>
                <wp:lineTo x="214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3319780" cy="2485390"/>
                    </a:xfrm>
                    <a:prstGeom prst="rect">
                      <a:avLst/>
                    </a:prstGeom>
                  </pic:spPr>
                </pic:pic>
              </a:graphicData>
            </a:graphic>
            <wp14:sizeRelH relativeFrom="margin">
              <wp14:pctWidth>0</wp14:pctWidth>
            </wp14:sizeRelH>
            <wp14:sizeRelV relativeFrom="margin">
              <wp14:pctHeight>0</wp14:pctHeight>
            </wp14:sizeRelV>
          </wp:anchor>
        </w:drawing>
      </w:r>
      <w:r w:rsidR="007F5425">
        <w:rPr>
          <w:sz w:val="24"/>
        </w:rPr>
        <w:t>According to our observation, calculating gain factor in power domain does not make noticeable change on sound intelligibility. If we compare the gain factor in power domain and magnitude domain, the following graph is plotted:</w:t>
      </w:r>
    </w:p>
    <w:p w:rsidR="00B85FC5" w:rsidRDefault="00B85FC5" w:rsidP="00CB1133">
      <w:pPr>
        <w:rPr>
          <w:sz w:val="24"/>
        </w:rPr>
      </w:pPr>
    </w:p>
    <w:p w:rsidR="00B12217" w:rsidRDefault="00B12217" w:rsidP="00CB1133">
      <w:pPr>
        <w:rPr>
          <w:sz w:val="24"/>
        </w:rPr>
      </w:pPr>
    </w:p>
    <w:p w:rsidR="00B85FC5" w:rsidRDefault="00B85FC5" w:rsidP="00CB1133">
      <w:pPr>
        <w:rPr>
          <w:sz w:val="24"/>
        </w:rPr>
      </w:pPr>
    </w:p>
    <w:p w:rsidR="00B85FC5" w:rsidRDefault="00B85FC5" w:rsidP="00CB1133">
      <w:pPr>
        <w:rPr>
          <w:sz w:val="24"/>
        </w:rPr>
      </w:pPr>
    </w:p>
    <w:p w:rsidR="00B85FC5" w:rsidRDefault="00B85FC5" w:rsidP="00CB1133">
      <w:pPr>
        <w:rPr>
          <w:sz w:val="24"/>
        </w:rPr>
      </w:pPr>
    </w:p>
    <w:p w:rsidR="00B85FC5" w:rsidRDefault="00B85FC5" w:rsidP="00CB1133">
      <w:pPr>
        <w:rPr>
          <w:sz w:val="24"/>
        </w:rPr>
      </w:pPr>
    </w:p>
    <w:p w:rsidR="00B85FC5" w:rsidRDefault="00B85FC5" w:rsidP="00CB1133">
      <w:pPr>
        <w:rPr>
          <w:sz w:val="24"/>
        </w:rPr>
      </w:pPr>
    </w:p>
    <w:p w:rsidR="00B85FC5" w:rsidRDefault="00B85FC5" w:rsidP="00CB1133">
      <w:pPr>
        <w:rPr>
          <w:sz w:val="24"/>
        </w:rPr>
      </w:pPr>
    </w:p>
    <w:p w:rsidR="00B12217" w:rsidRDefault="00B12217" w:rsidP="00CB1133">
      <w:pPr>
        <w:rPr>
          <w:sz w:val="24"/>
        </w:rPr>
      </w:pPr>
      <w:r>
        <w:rPr>
          <w:sz w:val="24"/>
        </w:rPr>
        <w:t>The difference of the two domain is nothing but larger gain factor for all input. Intuitively</w:t>
      </w:r>
      <w:r w:rsidR="00D70AFE">
        <w:rPr>
          <w:sz w:val="24"/>
        </w:rPr>
        <w:t xml:space="preserve">, calculating gain in power domain would agree with the mechanism of human ear. However, in our tests, enhancement 5 only produces a louder output and introduces more musical </w:t>
      </w:r>
      <w:r w:rsidR="00B963E6">
        <w:rPr>
          <w:sz w:val="24"/>
        </w:rPr>
        <w:t>nodes</w:t>
      </w:r>
      <w:r w:rsidR="00D70AFE">
        <w:rPr>
          <w:sz w:val="24"/>
        </w:rPr>
        <w:t xml:space="preserve"> since noise subtraction is not performed effectively.</w:t>
      </w:r>
      <w:r w:rsidR="00F31F11">
        <w:rPr>
          <w:sz w:val="24"/>
        </w:rPr>
        <w:t xml:space="preserve"> Therefore, enhancement 5 is not used in our final design.</w:t>
      </w:r>
    </w:p>
    <w:p w:rsidR="003F69EA" w:rsidRDefault="003F69EA" w:rsidP="003F69EA">
      <w:pPr>
        <w:rPr>
          <w:rFonts w:asciiTheme="majorHAnsi" w:hAnsiTheme="majorHAnsi"/>
          <w:b/>
          <w:color w:val="2E74B5" w:themeColor="accent1" w:themeShade="BF"/>
          <w:sz w:val="28"/>
        </w:rPr>
      </w:pPr>
      <w:r>
        <w:rPr>
          <w:rFonts w:asciiTheme="majorHAnsi" w:hAnsiTheme="majorHAnsi"/>
          <w:b/>
          <w:color w:val="2E74B5" w:themeColor="accent1" w:themeShade="BF"/>
          <w:sz w:val="28"/>
        </w:rPr>
        <w:t>Enhancement 6</w:t>
      </w:r>
    </w:p>
    <w:p w:rsidR="00390424" w:rsidRDefault="00D837E3">
      <w:r>
        <w:t>This enhancement particularly focuses on the low frequency bins, which normally have a poor signal-to-noise rat</w:t>
      </w:r>
      <w:r w:rsidR="00932454">
        <w:t>i</w:t>
      </w:r>
      <w:r>
        <w:t>o</w:t>
      </w:r>
      <w:r w:rsidR="00932454">
        <w:t xml:space="preserve"> due to the fact that human voice usually does not exist frequency region below 80 Hz.</w:t>
      </w:r>
      <w:r w:rsidR="00D91912">
        <w:t xml:space="preserve"> For a frame with length 256 and Nyquist frequency 4 kHz, each frequency bin represents </w:t>
      </w:r>
      <m:oMath>
        <m:r>
          <w:rPr>
            <w:rFonts w:ascii="Cambria Math" w:hAnsi="Cambria Math"/>
          </w:rPr>
          <m:t>4000 ÷256=16.625</m:t>
        </m:r>
      </m:oMath>
      <w:r w:rsidR="00D91912">
        <w:rPr>
          <w:rFonts w:eastAsiaTheme="minorEastAsia"/>
        </w:rPr>
        <w:t xml:space="preserve"> Hz.</w:t>
      </w:r>
    </w:p>
    <w:tbl>
      <w:tblPr>
        <w:tblStyle w:val="TableGrid"/>
        <w:tblW w:w="0" w:type="auto"/>
        <w:tblLook w:val="04A0" w:firstRow="1" w:lastRow="0" w:firstColumn="1" w:lastColumn="0" w:noHBand="0" w:noVBand="1"/>
      </w:tblPr>
      <w:tblGrid>
        <w:gridCol w:w="9016"/>
      </w:tblGrid>
      <w:tr w:rsidR="00932454" w:rsidTr="00932454">
        <w:tc>
          <w:tcPr>
            <w:tcW w:w="9016" w:type="dxa"/>
          </w:tcPr>
          <w:p w:rsidR="00932454" w:rsidRDefault="00932454" w:rsidP="0093245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float</w:t>
            </w:r>
            <w:r>
              <w:rPr>
                <w:rFonts w:ascii="Courier New" w:hAnsi="Courier New" w:cs="Courier New"/>
                <w:color w:val="000000"/>
                <w:sz w:val="20"/>
                <w:szCs w:val="20"/>
              </w:rPr>
              <w:t xml:space="preserve"> s_factor;</w:t>
            </w:r>
          </w:p>
          <w:p w:rsidR="00932454" w:rsidRDefault="00932454" w:rsidP="0093245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 (i=0;i&lt;FFTLEN;i++)</w:t>
            </w:r>
          </w:p>
          <w:p w:rsidR="00932454" w:rsidRDefault="00932454" w:rsidP="0093245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932454" w:rsidRDefault="00932454" w:rsidP="0093245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s_factor=1;      </w:t>
            </w:r>
          </w:p>
          <w:p w:rsidR="00932454" w:rsidRDefault="00932454" w:rsidP="0093245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(i&lt;=4){s_factor=2;}</w:t>
            </w:r>
          </w:p>
          <w:p w:rsidR="00932454" w:rsidRDefault="00932454" w:rsidP="00932454">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F547C7">
              <w:rPr>
                <w:rFonts w:ascii="Courier New" w:hAnsi="Courier New" w:cs="Courier New"/>
                <w:color w:val="000000"/>
                <w:sz w:val="20"/>
                <w:szCs w:val="20"/>
              </w:rPr>
              <w:t>N[i]=s_factor*alpha</w:t>
            </w:r>
            <w:r>
              <w:rPr>
                <w:rFonts w:ascii="Courier New" w:hAnsi="Courier New" w:cs="Courier New"/>
                <w:color w:val="000000"/>
                <w:sz w:val="20"/>
                <w:szCs w:val="20"/>
              </w:rPr>
              <w:t>*</w:t>
            </w:r>
            <w:r w:rsidRPr="00F547C7">
              <w:rPr>
                <w:rFonts w:ascii="Courier New" w:hAnsi="Courier New" w:cs="Courier New"/>
                <w:color w:val="000000"/>
                <w:sz w:val="20"/>
                <w:szCs w:val="20"/>
              </w:rPr>
              <w:t>N[i];</w:t>
            </w:r>
          </w:p>
          <w:p w:rsidR="00932454" w:rsidRDefault="00932454" w:rsidP="00932454">
            <w:r>
              <w:rPr>
                <w:rFonts w:ascii="Courier New" w:hAnsi="Courier New" w:cs="Courier New"/>
                <w:color w:val="000000"/>
                <w:sz w:val="20"/>
                <w:szCs w:val="20"/>
              </w:rPr>
              <w:t>}</w:t>
            </w:r>
          </w:p>
        </w:tc>
      </w:tr>
    </w:tbl>
    <w:p w:rsidR="00932454" w:rsidRDefault="00932454"/>
    <w:p w:rsidR="00932454" w:rsidRDefault="00D91912">
      <w:pPr>
        <w:rPr>
          <w:rFonts w:eastAsiaTheme="minorEastAsia"/>
        </w:rPr>
      </w:pPr>
      <w:r>
        <w:t xml:space="preserve">In the above code example, </w:t>
      </w:r>
      <w:r>
        <w:rPr>
          <w:rFonts w:eastAsiaTheme="minorEastAsia"/>
        </w:rPr>
        <w:t>we perform over-subtraction on the first four bins</w:t>
      </w:r>
      <w:r w:rsidR="00AB263F">
        <w:rPr>
          <w:rFonts w:eastAsiaTheme="minorEastAsia"/>
        </w:rPr>
        <w:t>, resulting attenuating signal below 66.5 Hz.</w:t>
      </w:r>
    </w:p>
    <w:p w:rsidR="009F5A75" w:rsidRDefault="009F5A75">
      <w:r>
        <w:rPr>
          <w:rFonts w:eastAsiaTheme="minorEastAsia"/>
        </w:rPr>
        <w:t>It is observed that musical noise with low frequency is reduced without affecting sound quality. We then found that there are many other ways of further improvement based on this example, which are explained in detail in Additional Enhancement.</w:t>
      </w:r>
    </w:p>
    <w:p w:rsidR="00754D74" w:rsidRDefault="00754D74" w:rsidP="00754D74">
      <w:pPr>
        <w:rPr>
          <w:rFonts w:asciiTheme="majorHAnsi" w:hAnsiTheme="majorHAnsi"/>
          <w:b/>
          <w:color w:val="2E74B5" w:themeColor="accent1" w:themeShade="BF"/>
          <w:sz w:val="28"/>
        </w:rPr>
      </w:pPr>
      <w:r>
        <w:rPr>
          <w:rFonts w:asciiTheme="majorHAnsi" w:hAnsiTheme="majorHAnsi"/>
          <w:b/>
          <w:color w:val="2E74B5" w:themeColor="accent1" w:themeShade="BF"/>
          <w:sz w:val="28"/>
        </w:rPr>
        <w:t>Enhancement 7</w:t>
      </w:r>
    </w:p>
    <w:tbl>
      <w:tblPr>
        <w:tblStyle w:val="TableGrid"/>
        <w:tblW w:w="0" w:type="auto"/>
        <w:tblLook w:val="04A0" w:firstRow="1" w:lastRow="0" w:firstColumn="1" w:lastColumn="0" w:noHBand="0" w:noVBand="1"/>
      </w:tblPr>
      <w:tblGrid>
        <w:gridCol w:w="9016"/>
      </w:tblGrid>
      <w:tr w:rsidR="00C0541D" w:rsidTr="00C0541D">
        <w:tc>
          <w:tcPr>
            <w:tcW w:w="9016" w:type="dxa"/>
          </w:tcPr>
          <w:p w:rsidR="00014B41" w:rsidRDefault="00C0541D" w:rsidP="00C0541D">
            <w:pPr>
              <w:autoSpaceDE w:val="0"/>
              <w:autoSpaceDN w:val="0"/>
              <w:adjustRightInd w:val="0"/>
              <w:rPr>
                <w:rFonts w:ascii="Courier New" w:hAnsi="Courier New" w:cs="Courier New"/>
                <w:color w:val="000000"/>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FFTLEN 256</w:t>
            </w:r>
          </w:p>
          <w:p w:rsidR="00014B41" w:rsidRPr="00014B41" w:rsidRDefault="00014B41" w:rsidP="00C0541D">
            <w:pPr>
              <w:autoSpaceDE w:val="0"/>
              <w:autoSpaceDN w:val="0"/>
              <w:adjustRightInd w:val="0"/>
              <w:rPr>
                <w:rFonts w:ascii="Courier New" w:hAnsi="Courier New" w:cs="Courier New"/>
                <w:color w:val="000000"/>
                <w:sz w:val="20"/>
                <w:szCs w:val="20"/>
              </w:rPr>
            </w:pPr>
            <w:r w:rsidRPr="00014B41">
              <w:rPr>
                <w:rFonts w:ascii="Courier New" w:hAnsi="Courier New" w:cs="Courier New"/>
                <w:b/>
                <w:bCs/>
                <w:color w:val="7F0055"/>
                <w:sz w:val="20"/>
                <w:szCs w:val="20"/>
              </w:rPr>
              <w:t xml:space="preserve">#define </w:t>
            </w:r>
            <w:r w:rsidRPr="00014B41">
              <w:rPr>
                <w:rFonts w:ascii="Courier New" w:hAnsi="Courier New" w:cs="Courier New"/>
                <w:color w:val="000000"/>
                <w:sz w:val="20"/>
                <w:szCs w:val="20"/>
              </w:rPr>
              <w:t>OVERSAMP 4</w:t>
            </w:r>
          </w:p>
          <w:p w:rsidR="00014B41" w:rsidRPr="00014B41" w:rsidRDefault="00014B41" w:rsidP="00C0541D">
            <w:pPr>
              <w:autoSpaceDE w:val="0"/>
              <w:autoSpaceDN w:val="0"/>
              <w:adjustRightInd w:val="0"/>
              <w:rPr>
                <w:rFonts w:ascii="Courier New" w:hAnsi="Courier New" w:cs="Courier New"/>
                <w:b/>
                <w:bCs/>
                <w:color w:val="7F0055"/>
                <w:sz w:val="20"/>
                <w:szCs w:val="20"/>
              </w:rPr>
            </w:pPr>
            <w:r w:rsidRPr="00014B41">
              <w:rPr>
                <w:rFonts w:ascii="Courier New" w:hAnsi="Courier New" w:cs="Courier New"/>
                <w:b/>
                <w:bCs/>
                <w:color w:val="7F0055"/>
                <w:sz w:val="20"/>
                <w:szCs w:val="20"/>
              </w:rPr>
              <w:t xml:space="preserve">#define </w:t>
            </w:r>
            <w:r w:rsidRPr="00014B41">
              <w:rPr>
                <w:rFonts w:ascii="Courier New" w:hAnsi="Courier New" w:cs="Courier New"/>
                <w:color w:val="000000"/>
                <w:sz w:val="20"/>
                <w:szCs w:val="20"/>
              </w:rPr>
              <w:t>FSAMP 8000.0</w:t>
            </w:r>
          </w:p>
          <w:p w:rsidR="00C0541D" w:rsidRDefault="00014B41" w:rsidP="00014B41">
            <w:pPr>
              <w:autoSpaceDE w:val="0"/>
              <w:autoSpaceDN w:val="0"/>
              <w:adjustRightInd w:val="0"/>
            </w:pPr>
            <w:r w:rsidRPr="00014B41">
              <w:rPr>
                <w:rFonts w:ascii="Courier New" w:hAnsi="Courier New" w:cs="Courier New"/>
                <w:b/>
                <w:bCs/>
                <w:color w:val="7F0055"/>
                <w:sz w:val="20"/>
                <w:szCs w:val="20"/>
              </w:rPr>
              <w:t>if</w:t>
            </w:r>
            <w:r w:rsidRPr="00014B41">
              <w:t xml:space="preserve">(i== </w:t>
            </w:r>
            <w:r>
              <w:t>2.5</w:t>
            </w:r>
            <w:r w:rsidRPr="00014B41">
              <w:t>*FSAMP*OVERSAMP/FFTLEN)</w:t>
            </w:r>
          </w:p>
        </w:tc>
      </w:tr>
    </w:tbl>
    <w:p w:rsidR="00412A3E" w:rsidRDefault="00412A3E" w:rsidP="00754D74">
      <w:r>
        <w:lastRenderedPageBreak/>
        <w:t>After modifying FFTLEN, the condition to rotate buffer needs to be changed correspondingly, while time period used to estimate noise is kept as 2.5 seconds.</w:t>
      </w:r>
    </w:p>
    <w:p w:rsidR="00C0541D" w:rsidRDefault="00C0541D" w:rsidP="00754D74">
      <w:r>
        <w:t>Reducing FFTLEN would improve the response speed of program with the cost of losing sound intelligibility. It is observed</w:t>
      </w:r>
      <w:r w:rsidR="00831166">
        <w:t xml:space="preserve"> that short</w:t>
      </w:r>
      <w:r w:rsidR="0057603B">
        <w:t xml:space="preserve"> frame length introduces musical noise and speech sounds rough. This is because shorter FFTLEN means more quantisation on FFT signal, which means that for the same width of frequency band less frequency bins are available.</w:t>
      </w:r>
    </w:p>
    <w:p w:rsidR="0057603B" w:rsidRDefault="0057603B" w:rsidP="00754D74">
      <w:r>
        <w:t>Increasing FFTLEN makes signal sounds slurred. It also increase CPU load since all the loop-statement in this program have multiples of work to finish, which increase the risk of CPU overload</w:t>
      </w:r>
      <w:r w:rsidR="00775C43">
        <w:t>. Moreover, s</w:t>
      </w:r>
      <w:r>
        <w:t>ound intelligibility is reduced</w:t>
      </w:r>
      <w:r w:rsidR="00775C43">
        <w:t>.</w:t>
      </w:r>
      <w:r>
        <w:t xml:space="preserve"> </w:t>
      </w:r>
      <w:r w:rsidR="00775C43">
        <w:t>L</w:t>
      </w:r>
      <w:r>
        <w:t>onger frame length is means more quantisation in time domain</w:t>
      </w:r>
      <w:r w:rsidR="00775C43">
        <w:t xml:space="preserve"> since each frame now represents a larger time inteval</w:t>
      </w:r>
      <w:r w:rsidR="00B42493">
        <w:t xml:space="preserve">. </w:t>
      </w:r>
    </w:p>
    <w:p w:rsidR="00B42493" w:rsidRDefault="00B42493" w:rsidP="00754D74">
      <w:r>
        <w:t>As a result, the frame length of 256 samples is actually a good compromise between quantisation level in time and frequency domain</w:t>
      </w:r>
      <w:r w:rsidR="00293DEB">
        <w:t>.</w:t>
      </w:r>
    </w:p>
    <w:p w:rsidR="00E82754" w:rsidRDefault="00E82754" w:rsidP="00754D74"/>
    <w:p w:rsidR="00E82754" w:rsidRDefault="00E82754" w:rsidP="00754D74"/>
    <w:p w:rsidR="00293DEB" w:rsidRDefault="00293DEB" w:rsidP="00754D74">
      <w:pPr>
        <w:rPr>
          <w:rFonts w:asciiTheme="majorHAnsi" w:hAnsiTheme="majorHAnsi"/>
          <w:b/>
          <w:color w:val="2E74B5" w:themeColor="accent1" w:themeShade="BF"/>
          <w:sz w:val="28"/>
        </w:rPr>
      </w:pPr>
      <w:r w:rsidRPr="00293DEB">
        <w:rPr>
          <w:rFonts w:asciiTheme="majorHAnsi" w:hAnsiTheme="majorHAnsi"/>
          <w:b/>
          <w:color w:val="2E74B5" w:themeColor="accent1" w:themeShade="BF"/>
          <w:sz w:val="28"/>
        </w:rPr>
        <w:t>Enhancement 8</w:t>
      </w:r>
    </w:p>
    <w:p w:rsidR="00293DEB" w:rsidRDefault="00293DEB" w:rsidP="00754D74">
      <w:pPr>
        <w:rPr>
          <w:rFonts w:eastAsiaTheme="minorEastAsia"/>
        </w:rPr>
      </w:pPr>
      <w:r>
        <w:t>Residual noise reduction is suggested in this enhancement</w:t>
      </w:r>
      <w:r>
        <w:rPr>
          <w:vertAlign w:val="superscript"/>
        </w:rPr>
        <w:t xml:space="preserve"> [</w:t>
      </w:r>
      <w:r w:rsidR="00D837E3">
        <w:rPr>
          <w:vertAlign w:val="superscript"/>
        </w:rPr>
        <w:t>3</w:t>
      </w:r>
      <w:r>
        <w:rPr>
          <w:vertAlign w:val="superscript"/>
        </w:rPr>
        <w:t>]</w:t>
      </w:r>
      <w:r>
        <w:t xml:space="preserve">. If  </w:t>
      </w:r>
      <m:oMath>
        <m:f>
          <m:fPr>
            <m:ctrlPr>
              <w:rPr>
                <w:rFonts w:ascii="Cambria Math" w:eastAsiaTheme="minorEastAsia" w:hAnsi="Cambria Math" w:cstheme="minorHAnsi"/>
              </w:rPr>
            </m:ctrlPr>
          </m:fPr>
          <m:num>
            <m:r>
              <w:rPr>
                <w:rFonts w:ascii="Cambria Math" w:eastAsiaTheme="minorEastAsia"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num>
          <m:den>
            <m:r>
              <w:rPr>
                <w:rFonts w:ascii="Cambria Math" w:eastAsiaTheme="minorEastAsia"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ω</m:t>
                </m:r>
              </m:e>
            </m:d>
            <m:r>
              <w:rPr>
                <w:rFonts w:ascii="Cambria Math" w:eastAsiaTheme="minorEastAsia" w:hAnsi="Cambria Math" w:cstheme="minorHAnsi"/>
              </w:rPr>
              <m:t>|</m:t>
            </m:r>
          </m:den>
        </m:f>
      </m:oMath>
      <w:r>
        <w:rPr>
          <w:rFonts w:eastAsiaTheme="minorEastAsia"/>
        </w:rPr>
        <w:t xml:space="preserve"> is greater than some threshold, </w:t>
      </w:r>
      <m:oMath>
        <m:r>
          <w:rPr>
            <w:rFonts w:ascii="Cambria Math" w:eastAsiaTheme="minorEastAsia"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ω</m:t>
            </m:r>
          </m:e>
        </m:d>
      </m:oMath>
      <w:r>
        <w:rPr>
          <w:rFonts w:eastAsiaTheme="minorEastAsia"/>
        </w:rPr>
        <w:t xml:space="preserve"> is chosen to be the minimum calculated in three adjacent frames. This methodology takes advantages of the randomness between frames</w:t>
      </w:r>
      <w:r w:rsidR="0076211E">
        <w:rPr>
          <w:rFonts w:eastAsiaTheme="minorEastAsia"/>
        </w:rPr>
        <w:t>. The assumption here is that, given a frequency bin, noise residual randomly varies at each frame. It can be attenuated by replace the bin with the minimum value among the adjacent bins.</w:t>
      </w:r>
    </w:p>
    <w:p w:rsidR="0076211E" w:rsidRDefault="0076211E" w:rsidP="00754D74">
      <w:pPr>
        <w:rPr>
          <w:rFonts w:eastAsiaTheme="minorEastAsia"/>
        </w:rPr>
      </w:pPr>
      <w:r>
        <w:rPr>
          <w:rFonts w:eastAsiaTheme="minorEastAsia"/>
        </w:rPr>
        <w:t>If signal amplitude is below noise residue and varies fast, the frequency bin is likely to be dominated by noise. Therefore, taking the minimum in adjacent frames would reduce noise. If signal is below noise residue but maintained in a constant level, signal is mainly composed of speech spectrum, choosing the minimum will not attenuate signal much. If signal amplitude is greater than the maximum, it is high likely to be caused by speech. Therefore, noise subtraction is sufficient to obtain a good speech estimation.</w:t>
      </w:r>
    </w:p>
    <w:tbl>
      <w:tblPr>
        <w:tblStyle w:val="TableGrid"/>
        <w:tblW w:w="0" w:type="auto"/>
        <w:tblLook w:val="04A0" w:firstRow="1" w:lastRow="0" w:firstColumn="1" w:lastColumn="0" w:noHBand="0" w:noVBand="1"/>
      </w:tblPr>
      <w:tblGrid>
        <w:gridCol w:w="9016"/>
      </w:tblGrid>
      <w:tr w:rsidR="00745B32" w:rsidTr="00745B32">
        <w:tc>
          <w:tcPr>
            <w:tcW w:w="9016" w:type="dxa"/>
          </w:tcPr>
          <w:p w:rsidR="00745B32" w:rsidRDefault="00745B32" w:rsidP="00745B3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residue_red1[i]=residue_red0[i];</w:t>
            </w:r>
            <w:r>
              <w:rPr>
                <w:rFonts w:ascii="Courier New" w:hAnsi="Courier New" w:cs="Courier New"/>
                <w:color w:val="3F7D5F"/>
                <w:sz w:val="20"/>
                <w:szCs w:val="20"/>
              </w:rPr>
              <w:t>//delay commands</w:t>
            </w:r>
          </w:p>
          <w:p w:rsidR="00745B32" w:rsidRDefault="00745B32" w:rsidP="00745B3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residue[i]=abs(N_i[i]-N[i]);</w:t>
            </w:r>
            <w:r>
              <w:rPr>
                <w:rFonts w:ascii="Courier New" w:hAnsi="Courier New" w:cs="Courier New"/>
                <w:color w:val="3F7D5F"/>
                <w:sz w:val="20"/>
                <w:szCs w:val="20"/>
              </w:rPr>
              <w:t>//determine current residue</w:t>
            </w:r>
          </w:p>
          <w:p w:rsidR="00745B32" w:rsidRDefault="00745B32" w:rsidP="00745B3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residue_red0[i]=0;</w:t>
            </w:r>
          </w:p>
          <w:p w:rsidR="00745B32" w:rsidRDefault="00745B32" w:rsidP="00745B3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(cabs(buffer[i])&lt;residue[i]){</w:t>
            </w:r>
          </w:p>
          <w:p w:rsidR="00745B32" w:rsidRDefault="00745B32" w:rsidP="00745B3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residue_red0[i]=1;          </w:t>
            </w:r>
            <w:r>
              <w:rPr>
                <w:rFonts w:ascii="Courier New" w:hAnsi="Courier New" w:cs="Courier New"/>
                <w:color w:val="3F7D5F"/>
                <w:sz w:val="20"/>
                <w:szCs w:val="20"/>
              </w:rPr>
              <w:t>//1 is the command to choose minimum among adjacent frames</w:t>
            </w:r>
          </w:p>
          <w:p w:rsidR="00745B32" w:rsidRDefault="00745B32" w:rsidP="00745B32">
            <w:r>
              <w:rPr>
                <w:rFonts w:ascii="Courier New" w:hAnsi="Courier New" w:cs="Courier New"/>
                <w:color w:val="000000"/>
                <w:sz w:val="20"/>
                <w:szCs w:val="20"/>
              </w:rPr>
              <w:t>}</w:t>
            </w:r>
          </w:p>
        </w:tc>
      </w:tr>
    </w:tbl>
    <w:p w:rsidR="00745B32" w:rsidRDefault="00745B32" w:rsidP="00754D74"/>
    <w:p w:rsidR="009802FA" w:rsidRDefault="007C182C" w:rsidP="00C17B5B">
      <w:r>
        <w:t>Many difficulties are encountered in implementing residual noise reduction.</w:t>
      </w:r>
      <w:r w:rsidR="00F339E6">
        <w:t xml:space="preserve"> This algorithm requires us to store frames and commands until next frame in order to select the minimum among the three adjacent frames. Also, this is a complicated process, which introduces many steps involving complex number calculations. In our implementation, CPU overload is unavoidable</w:t>
      </w:r>
      <w:r w:rsidR="00475999">
        <w:t xml:space="preserve"> and no valuable observations are made. But it is expected that</w:t>
      </w:r>
      <w:r w:rsidR="000C624F">
        <w:t xml:space="preserve"> this method will work at the cost of space and time complexity.</w:t>
      </w:r>
    </w:p>
    <w:p w:rsidR="00D41C59" w:rsidRDefault="00D41C59" w:rsidP="00C17B5B"/>
    <w:p w:rsidR="00D41C59" w:rsidRDefault="00D41C59" w:rsidP="00C17B5B"/>
    <w:p w:rsidR="00C17B5B" w:rsidRPr="009802FA" w:rsidRDefault="00C17B5B" w:rsidP="00C17B5B">
      <w:r>
        <w:rPr>
          <w:rFonts w:asciiTheme="majorHAnsi" w:hAnsiTheme="majorHAnsi"/>
          <w:b/>
          <w:color w:val="2E74B5" w:themeColor="accent1" w:themeShade="BF"/>
          <w:sz w:val="28"/>
        </w:rPr>
        <w:lastRenderedPageBreak/>
        <w:t>Enhancement 9</w:t>
      </w:r>
    </w:p>
    <w:p w:rsidR="007F458A" w:rsidRDefault="00014B41" w:rsidP="00754D74">
      <w:r>
        <w:t>In this enhancement, modifying the time period to estimate noise is suggested.</w:t>
      </w:r>
    </w:p>
    <w:tbl>
      <w:tblPr>
        <w:tblStyle w:val="TableGrid"/>
        <w:tblW w:w="0" w:type="auto"/>
        <w:tblLook w:val="04A0" w:firstRow="1" w:lastRow="0" w:firstColumn="1" w:lastColumn="0" w:noHBand="0" w:noVBand="1"/>
      </w:tblPr>
      <w:tblGrid>
        <w:gridCol w:w="9016"/>
      </w:tblGrid>
      <w:tr w:rsidR="00014B41" w:rsidTr="00014B41">
        <w:tc>
          <w:tcPr>
            <w:tcW w:w="9016" w:type="dxa"/>
          </w:tcPr>
          <w:p w:rsidR="00D12BEF" w:rsidRDefault="00D12BEF" w:rsidP="00014B41">
            <w:pPr>
              <w:autoSpaceDE w:val="0"/>
              <w:autoSpaceDN w:val="0"/>
              <w:adjustRightInd w:val="0"/>
              <w:rPr>
                <w:rFonts w:ascii="Courier New" w:hAnsi="Courier New" w:cs="Courier New"/>
                <w:b/>
                <w:bCs/>
                <w:color w:val="7F0055"/>
                <w:sz w:val="20"/>
                <w:szCs w:val="20"/>
              </w:rPr>
            </w:pPr>
            <w:r>
              <w:rPr>
                <w:rFonts w:ascii="Courier New" w:hAnsi="Courier New" w:cs="Courier New"/>
                <w:b/>
                <w:bCs/>
                <w:color w:val="7F0055"/>
                <w:sz w:val="20"/>
                <w:szCs w:val="20"/>
              </w:rPr>
              <w:t xml:space="preserve">float </w:t>
            </w:r>
            <w:r w:rsidRPr="00D12BEF">
              <w:t>time</w:t>
            </w:r>
          </w:p>
          <w:p w:rsidR="00014B41" w:rsidRDefault="00014B41" w:rsidP="00014B41">
            <w:pPr>
              <w:autoSpaceDE w:val="0"/>
              <w:autoSpaceDN w:val="0"/>
              <w:adjustRightInd w:val="0"/>
            </w:pPr>
            <w:r w:rsidRPr="00014B41">
              <w:rPr>
                <w:rFonts w:ascii="Courier New" w:hAnsi="Courier New" w:cs="Courier New"/>
                <w:b/>
                <w:bCs/>
                <w:color w:val="7F0055"/>
                <w:sz w:val="20"/>
                <w:szCs w:val="20"/>
              </w:rPr>
              <w:t>if</w:t>
            </w:r>
            <w:r w:rsidRPr="00014B41">
              <w:t xml:space="preserve">(i== </w:t>
            </w:r>
            <w:r>
              <w:t>time</w:t>
            </w:r>
            <w:r w:rsidRPr="00014B41">
              <w:t>*FSAMP*OVERSAMP/FFTLEN)</w:t>
            </w:r>
          </w:p>
        </w:tc>
      </w:tr>
    </w:tbl>
    <w:p w:rsidR="000A2295" w:rsidRDefault="00014B41" w:rsidP="00754D74">
      <w:r>
        <w:t xml:space="preserve">The code above is the condition </w:t>
      </w:r>
      <w:r w:rsidR="00DB0EC5">
        <w:t>to</w:t>
      </w:r>
      <w:r>
        <w:t xml:space="preserve"> rotat</w:t>
      </w:r>
      <w:r w:rsidR="00DB0EC5">
        <w:t>e</w:t>
      </w:r>
      <w:r>
        <w:t xml:space="preserve"> M1 to M4. By </w:t>
      </w:r>
      <w:r w:rsidR="00D12BEF">
        <w:t xml:space="preserve">modifying </w:t>
      </w:r>
      <w:r w:rsidR="00D12BEF" w:rsidRPr="00D12BEF">
        <w:rPr>
          <w:i/>
        </w:rPr>
        <w:t>time</w:t>
      </w:r>
      <w:r w:rsidR="00D12BEF">
        <w:t xml:space="preserve"> while keep</w:t>
      </w:r>
      <w:r w:rsidR="00524045">
        <w:t xml:space="preserve"> </w:t>
      </w:r>
      <w:r w:rsidR="00524045" w:rsidRPr="00524045">
        <w:rPr>
          <w:i/>
        </w:rPr>
        <w:t>FSAMP</w:t>
      </w:r>
      <w:r w:rsidR="00524045">
        <w:t xml:space="preserve">, </w:t>
      </w:r>
      <w:r w:rsidR="00524045" w:rsidRPr="00524045">
        <w:rPr>
          <w:i/>
        </w:rPr>
        <w:t>OVERSAMP</w:t>
      </w:r>
      <w:r w:rsidR="00524045">
        <w:t xml:space="preserve"> and </w:t>
      </w:r>
      <w:r w:rsidR="00524045" w:rsidRPr="00524045">
        <w:rPr>
          <w:i/>
        </w:rPr>
        <w:t>FFTLEN</w:t>
      </w:r>
      <w:r w:rsidR="00524045">
        <w:rPr>
          <w:i/>
        </w:rPr>
        <w:t xml:space="preserve"> </w:t>
      </w:r>
      <w:r w:rsidR="00524045">
        <w:t>constant</w:t>
      </w:r>
      <w:r w:rsidR="00D12BEF">
        <w:t>, time period used to</w:t>
      </w:r>
      <w:r w:rsidR="000A2295">
        <w:t xml:space="preserve"> estimate noise is changed correspondingly. </w:t>
      </w:r>
    </w:p>
    <w:p w:rsidR="00014B41" w:rsidRDefault="000A2295" w:rsidP="00754D74">
      <w:r>
        <w:t>In theory, shorter estimation time leads to faster reaction of program before noise subtraction performs effectively. While longer estimation time might produce a more accurate estimation of noise since not all noise spectrum would appear within a 2.5 second period.</w:t>
      </w:r>
      <w:r w:rsidR="009870C4">
        <w:t xml:space="preserve"> </w:t>
      </w:r>
    </w:p>
    <w:p w:rsidR="009870C4" w:rsidRDefault="009870C4" w:rsidP="00754D74">
      <w:r>
        <w:t>Our observation approximately agrees with our prediction.</w:t>
      </w:r>
      <w:r w:rsidR="008414E1">
        <w:t xml:space="preserve"> It takes less time to hear noticeable noise subtraction with short estimation time. Since in the noise sample provided, noise spectrum is quite stable, the disadvantage of using short estimation time is not obvious and choosing a reasonable short estimation time shows a similar performance as long estimation time. However, the choice of 2.5 seconds is already a good compromise between noise estimation quality and reaction time.</w:t>
      </w:r>
    </w:p>
    <w:p w:rsidR="008F6D7C" w:rsidRDefault="008F6D7C" w:rsidP="00ED22DC">
      <w:pPr>
        <w:rPr>
          <w:rFonts w:asciiTheme="majorHAnsi" w:hAnsiTheme="majorHAnsi"/>
          <w:b/>
          <w:color w:val="2E74B5" w:themeColor="accent1" w:themeShade="BF"/>
          <w:sz w:val="28"/>
        </w:rPr>
      </w:pPr>
    </w:p>
    <w:p w:rsidR="008F6D7C" w:rsidRDefault="008F6D7C" w:rsidP="00ED22DC">
      <w:pPr>
        <w:rPr>
          <w:rFonts w:asciiTheme="majorHAnsi" w:hAnsiTheme="majorHAnsi"/>
          <w:b/>
          <w:color w:val="2E74B5" w:themeColor="accent1" w:themeShade="BF"/>
          <w:sz w:val="28"/>
        </w:rPr>
      </w:pPr>
    </w:p>
    <w:p w:rsidR="00ED22DC" w:rsidRPr="009802FA" w:rsidRDefault="00ED22DC" w:rsidP="00ED22DC">
      <w:r>
        <w:rPr>
          <w:rFonts w:asciiTheme="majorHAnsi" w:hAnsiTheme="majorHAnsi"/>
          <w:b/>
          <w:color w:val="2E74B5" w:themeColor="accent1" w:themeShade="BF"/>
          <w:sz w:val="28"/>
        </w:rPr>
        <w:t>Additional Enhancement</w:t>
      </w:r>
      <w:r w:rsidR="00B1527F">
        <w:rPr>
          <w:rFonts w:asciiTheme="majorHAnsi" w:hAnsiTheme="majorHAnsi"/>
          <w:b/>
          <w:color w:val="2E74B5" w:themeColor="accent1" w:themeShade="BF"/>
          <w:sz w:val="28"/>
        </w:rPr>
        <w:t>s</w:t>
      </w:r>
    </w:p>
    <w:p w:rsidR="00ED22DC" w:rsidRDefault="005E0954" w:rsidP="00754D74">
      <w:pPr>
        <w:rPr>
          <w:rFonts w:asciiTheme="majorHAnsi" w:hAnsiTheme="majorHAnsi"/>
          <w:b/>
          <w:color w:val="2E74B5" w:themeColor="accent1" w:themeShade="BF"/>
          <w:sz w:val="28"/>
        </w:rPr>
      </w:pPr>
      <w:r w:rsidRPr="005E0954">
        <w:rPr>
          <w:rFonts w:asciiTheme="majorHAnsi" w:hAnsiTheme="majorHAnsi"/>
          <w:b/>
          <w:color w:val="2E74B5" w:themeColor="accent1" w:themeShade="BF"/>
          <w:sz w:val="28"/>
        </w:rPr>
        <w:t xml:space="preserve">Over-subtraction on </w:t>
      </w:r>
      <w:r>
        <w:rPr>
          <w:rFonts w:asciiTheme="majorHAnsi" w:hAnsiTheme="majorHAnsi"/>
          <w:b/>
          <w:color w:val="2E74B5" w:themeColor="accent1" w:themeShade="BF"/>
          <w:sz w:val="28"/>
        </w:rPr>
        <w:t>low frequency region</w:t>
      </w:r>
    </w:p>
    <w:p w:rsidR="00A32C58" w:rsidRDefault="00A32C58" w:rsidP="00754D74">
      <w:r>
        <w:t>This idea is one of the further development from enhancement 6. Given the human voice spectrum, it can deducted that noise is dominating in most other frequencies.</w:t>
      </w:r>
      <w:r w:rsidR="00006442">
        <w:t xml:space="preserve"> Regarding our speech sample, </w:t>
      </w:r>
      <w:r w:rsidR="00510A1B">
        <w:t>the fundamental frequencies</w:t>
      </w:r>
      <w:r w:rsidR="00BE2F7C">
        <w:t xml:space="preserve"> of a typical adult male is between 85 Hz and 180 Hz,</w:t>
      </w:r>
      <w:r w:rsidR="00280D67">
        <w:t xml:space="preserve"> while human voice is also composed of high harmonics. Therefore, it is reasonable to perform over-subtracting in low-frequency region and attenuate high frequency region. Parameters need to be chosen carefully to avoid reducing sound intelligibility. </w:t>
      </w:r>
    </w:p>
    <w:p w:rsidR="00975CA6" w:rsidRDefault="00011BC2" w:rsidP="00754D74">
      <w:pPr>
        <w:rPr>
          <w:rFonts w:eastAsiaTheme="minorEastAsia"/>
        </w:rPr>
      </w:pPr>
      <w:r>
        <w:t xml:space="preserve">Chosen FFT length is 256, which should represent all frequencies below Nyquist frequency, 4 kHz. </w:t>
      </w:r>
      <w:r>
        <w:rPr>
          <w:rFonts w:eastAsiaTheme="minorEastAsia"/>
        </w:rPr>
        <w:t xml:space="preserve">Each frequency bin represents  </w:t>
      </w:r>
      <m:oMath>
        <m:r>
          <w:rPr>
            <w:rFonts w:ascii="Cambria Math" w:hAnsi="Cambria Math"/>
          </w:rPr>
          <m:t>4000 ÷256=15.625</m:t>
        </m:r>
      </m:oMath>
      <w:r>
        <w:rPr>
          <w:rFonts w:eastAsiaTheme="minorEastAsia"/>
        </w:rPr>
        <w:t xml:space="preserve">  Hz in continuous frequency domain. A reasonable low frequency region to perform over-subtraction is the first 5 bins.</w:t>
      </w:r>
      <w:r w:rsidR="00B21542">
        <w:rPr>
          <w:rFonts w:eastAsiaTheme="minorEastAsia"/>
        </w:rPr>
        <w:t xml:space="preserve"> While in higher frequency region above a threshold, we attenuate signals without removing them.</w:t>
      </w:r>
    </w:p>
    <w:tbl>
      <w:tblPr>
        <w:tblStyle w:val="TableGrid"/>
        <w:tblW w:w="0" w:type="auto"/>
        <w:tblLook w:val="04A0" w:firstRow="1" w:lastRow="0" w:firstColumn="1" w:lastColumn="0" w:noHBand="0" w:noVBand="1"/>
      </w:tblPr>
      <w:tblGrid>
        <w:gridCol w:w="9016"/>
      </w:tblGrid>
      <w:tr w:rsidR="00F547C7" w:rsidTr="00F547C7">
        <w:tc>
          <w:tcPr>
            <w:tcW w:w="9016" w:type="dxa"/>
          </w:tcPr>
          <w:p w:rsidR="00F547C7" w:rsidRDefault="00F547C7" w:rsidP="00F547C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float</w:t>
            </w:r>
            <w:r>
              <w:rPr>
                <w:rFonts w:ascii="Courier New" w:hAnsi="Courier New" w:cs="Courier New"/>
                <w:color w:val="000000"/>
                <w:sz w:val="20"/>
                <w:szCs w:val="20"/>
              </w:rPr>
              <w:t xml:space="preserve"> s_factor;</w:t>
            </w:r>
          </w:p>
          <w:p w:rsidR="00F547C7" w:rsidRDefault="00F547C7" w:rsidP="00F547C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 (i=0;i&lt;FFTLEN;i++)</w:t>
            </w:r>
          </w:p>
          <w:p w:rsidR="00F547C7" w:rsidRDefault="00F547C7" w:rsidP="00F547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F547C7" w:rsidRDefault="00F547C7" w:rsidP="00F547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s_factor=1;      </w:t>
            </w:r>
          </w:p>
          <w:p w:rsidR="00F547C7" w:rsidRDefault="00F547C7" w:rsidP="00F547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sidR="001809C4" w:rsidRPr="001809C4">
              <w:rPr>
                <w:rFonts w:ascii="Courier New" w:hAnsi="Courier New" w:cs="Courier New"/>
                <w:color w:val="000000"/>
                <w:sz w:val="20"/>
                <w:szCs w:val="20"/>
              </w:rPr>
              <w:t>if(i&lt;=5||(i&gt;=80&amp;&amp;i&lt;=176)||i&gt;=251)</w:t>
            </w:r>
            <w:r>
              <w:rPr>
                <w:rFonts w:ascii="Courier New" w:hAnsi="Courier New" w:cs="Courier New"/>
                <w:color w:val="000000"/>
                <w:sz w:val="20"/>
                <w:szCs w:val="20"/>
              </w:rPr>
              <w:t>{s_factor=</w:t>
            </w:r>
            <w:r w:rsidR="00C27A26">
              <w:rPr>
                <w:rFonts w:ascii="Courier New" w:hAnsi="Courier New" w:cs="Courier New"/>
                <w:color w:val="000000"/>
                <w:sz w:val="20"/>
                <w:szCs w:val="20"/>
              </w:rPr>
              <w:t>10</w:t>
            </w:r>
            <w:r>
              <w:rPr>
                <w:rFonts w:ascii="Courier New" w:hAnsi="Courier New" w:cs="Courier New"/>
                <w:color w:val="000000"/>
                <w:sz w:val="20"/>
                <w:szCs w:val="20"/>
              </w:rPr>
              <w:t>;}</w:t>
            </w:r>
          </w:p>
          <w:p w:rsidR="00F547C7" w:rsidRDefault="007676B7" w:rsidP="00F547C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00F547C7" w:rsidRPr="00F547C7">
              <w:rPr>
                <w:rFonts w:ascii="Courier New" w:hAnsi="Courier New" w:cs="Courier New"/>
                <w:color w:val="000000"/>
                <w:sz w:val="20"/>
                <w:szCs w:val="20"/>
              </w:rPr>
              <w:t>N[i]=s_factor*alpha</w:t>
            </w:r>
            <w:r>
              <w:rPr>
                <w:rFonts w:ascii="Courier New" w:hAnsi="Courier New" w:cs="Courier New"/>
                <w:color w:val="000000"/>
                <w:sz w:val="20"/>
                <w:szCs w:val="20"/>
              </w:rPr>
              <w:t>*</w:t>
            </w:r>
            <w:r w:rsidR="00F547C7" w:rsidRPr="00F547C7">
              <w:rPr>
                <w:rFonts w:ascii="Courier New" w:hAnsi="Courier New" w:cs="Courier New"/>
                <w:color w:val="000000"/>
                <w:sz w:val="20"/>
                <w:szCs w:val="20"/>
              </w:rPr>
              <w:t>N[i];</w:t>
            </w:r>
          </w:p>
          <w:p w:rsidR="00F547C7" w:rsidRDefault="00F547C7" w:rsidP="00F547C7">
            <w:pPr>
              <w:autoSpaceDE w:val="0"/>
              <w:autoSpaceDN w:val="0"/>
              <w:adjustRightInd w:val="0"/>
            </w:pPr>
            <w:r>
              <w:rPr>
                <w:rFonts w:ascii="Courier New" w:hAnsi="Courier New" w:cs="Courier New"/>
                <w:color w:val="000000"/>
                <w:sz w:val="20"/>
                <w:szCs w:val="20"/>
              </w:rPr>
              <w:t>}</w:t>
            </w:r>
          </w:p>
        </w:tc>
      </w:tr>
    </w:tbl>
    <w:p w:rsidR="007955ED" w:rsidRDefault="007676B7" w:rsidP="00754D74">
      <w:r>
        <w:t>A sample m</w:t>
      </w:r>
      <w:r w:rsidR="009867E7">
        <w:t>odification</w:t>
      </w:r>
      <w:r w:rsidR="00DD651F">
        <w:t xml:space="preserve"> in the for-loop </w:t>
      </w:r>
      <w:r w:rsidR="009867E7">
        <w:t>is</w:t>
      </w:r>
      <w:r w:rsidR="00DD651F">
        <w:t xml:space="preserve"> shown above. By adjusting alpha value</w:t>
      </w:r>
      <w:r w:rsidR="00815B08">
        <w:t xml:space="preserve"> with an additional gain factor</w:t>
      </w:r>
      <w:r w:rsidR="00DD651F">
        <w:t xml:space="preserve">, a band-pass filter is implemented on spectrum with cut-off frequency at around 80 Hz and </w:t>
      </w:r>
      <w:r>
        <w:t>1250 Hz and stop-band gain is half.</w:t>
      </w:r>
      <w:r w:rsidR="00364285">
        <w:t xml:space="preserve"> Approximated frequency response is show below.</w:t>
      </w:r>
      <w:r>
        <w:t xml:space="preserve"> </w:t>
      </w:r>
      <w:r w:rsidR="00C27A26">
        <w:t>The higher boundary of 1250</w:t>
      </w:r>
      <w:r w:rsidR="00DE7854">
        <w:t xml:space="preserve"> Hz ensures at least five harmonics are not attenuated.</w:t>
      </w:r>
      <w:r w:rsidR="00914809">
        <w:t xml:space="preserve"> Note that for frequency above Nyquist, spectrum is essentially a reflected copy of fundamental region, which are also required to be filtered.</w:t>
      </w:r>
    </w:p>
    <w:p w:rsidR="00364285" w:rsidRDefault="007955ED" w:rsidP="00754D74">
      <w:bookmarkStart w:id="0" w:name="_GoBack"/>
      <w:r>
        <w:rPr>
          <w:noProof/>
          <w:lang w:eastAsia="en-GB"/>
        </w:rPr>
        <w:lastRenderedPageBreak/>
        <w:drawing>
          <wp:inline distT="0" distB="0" distL="0" distR="0">
            <wp:extent cx="5342255" cy="142476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filter.png"/>
                    <pic:cNvPicPr/>
                  </pic:nvPicPr>
                  <pic:blipFill rotWithShape="1">
                    <a:blip r:embed="rId5">
                      <a:extLst>
                        <a:ext uri="{28A0092B-C50C-407E-A947-70E740481C1C}">
                          <a14:useLocalDpi xmlns:a14="http://schemas.microsoft.com/office/drawing/2010/main" val="0"/>
                        </a:ext>
                      </a:extLst>
                    </a:blip>
                    <a:srcRect b="64377"/>
                    <a:stretch/>
                  </pic:blipFill>
                  <pic:spPr bwMode="auto">
                    <a:xfrm>
                      <a:off x="0" y="0"/>
                      <a:ext cx="5342255" cy="1424763"/>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7676B7" w:rsidRPr="00A32C58" w:rsidRDefault="007676B7" w:rsidP="00754D74">
      <w:r>
        <w:t>After this enhancement</w:t>
      </w:r>
      <w:r w:rsidR="003A22B1">
        <w:t xml:space="preserve">, it is observed that musical noise in high frequency region is significantly reduced. We select </w:t>
      </w:r>
      <w:r w:rsidR="00775C43">
        <w:t>6</w:t>
      </w:r>
      <w:r w:rsidR="003A22B1">
        <w:t xml:space="preserve">0 Hz and 1250 Hz as pass-band in order to balance voice intelligibility </w:t>
      </w:r>
      <w:r w:rsidR="004C3FA3">
        <w:t>and noise</w:t>
      </w:r>
      <w:r w:rsidR="003A22B1">
        <w:t xml:space="preserve"> subtraction.</w:t>
      </w:r>
      <w:r w:rsidR="004C3FA3">
        <w:t xml:space="preserve"> The former would be affected if fundamental spectrum of harmonics is over-attenuated.</w:t>
      </w:r>
      <w:r w:rsidR="00A52157">
        <w:t xml:space="preserve"> This enhancement is then include in our final design.</w:t>
      </w:r>
    </w:p>
    <w:p w:rsidR="00E82754" w:rsidRDefault="00E1275B" w:rsidP="00E1275B">
      <w:pPr>
        <w:rPr>
          <w:rFonts w:asciiTheme="majorHAnsi" w:hAnsiTheme="majorHAnsi"/>
          <w:b/>
          <w:color w:val="2E74B5" w:themeColor="accent1" w:themeShade="BF"/>
          <w:sz w:val="28"/>
        </w:rPr>
      </w:pPr>
      <w:r w:rsidRPr="005E0954">
        <w:rPr>
          <w:rFonts w:asciiTheme="majorHAnsi" w:hAnsiTheme="majorHAnsi"/>
          <w:b/>
          <w:color w:val="2E74B5" w:themeColor="accent1" w:themeShade="BF"/>
          <w:sz w:val="28"/>
        </w:rPr>
        <w:t xml:space="preserve">Over-subtraction </w:t>
      </w:r>
      <w:r>
        <w:rPr>
          <w:rFonts w:asciiTheme="majorHAnsi" w:hAnsiTheme="majorHAnsi"/>
          <w:b/>
          <w:color w:val="2E74B5" w:themeColor="accent1" w:themeShade="BF"/>
          <w:sz w:val="28"/>
        </w:rPr>
        <w:t xml:space="preserve">depending </w:t>
      </w:r>
      <w:r w:rsidRPr="005E0954">
        <w:rPr>
          <w:rFonts w:asciiTheme="majorHAnsi" w:hAnsiTheme="majorHAnsi"/>
          <w:b/>
          <w:color w:val="2E74B5" w:themeColor="accent1" w:themeShade="BF"/>
          <w:sz w:val="28"/>
        </w:rPr>
        <w:t xml:space="preserve">on </w:t>
      </w:r>
      <w:r>
        <w:rPr>
          <w:rFonts w:asciiTheme="majorHAnsi" w:hAnsiTheme="majorHAnsi"/>
          <w:b/>
          <w:color w:val="2E74B5" w:themeColor="accent1" w:themeShade="BF"/>
          <w:sz w:val="28"/>
        </w:rPr>
        <w:t>SNR</w:t>
      </w:r>
    </w:p>
    <w:p w:rsidR="00E1275B" w:rsidRPr="00E82754" w:rsidRDefault="00E1275B" w:rsidP="00E1275B">
      <w:pPr>
        <w:rPr>
          <w:rFonts w:asciiTheme="majorHAnsi" w:hAnsiTheme="majorHAnsi"/>
          <w:b/>
          <w:color w:val="2E74B5" w:themeColor="accent1" w:themeShade="BF"/>
          <w:sz w:val="28"/>
        </w:rPr>
      </w:pPr>
      <w:r>
        <w:rPr>
          <w:sz w:val="24"/>
        </w:rPr>
        <w:t>This part focuses on adjusting the alpha value according to different input signals. By over-subtracting the frequency bins with poor signal-to-noise ratio, musical noise artefacts are expected to be reduced. Intuitively, if we apply large alpha value when SNR is low, the spectrum peak which causes musical noise will be significantly reduced, or even attenuated to spectrum floor level.</w:t>
      </w:r>
    </w:p>
    <w:p w:rsidR="00E1275B" w:rsidRPr="004D5DB7" w:rsidRDefault="00B20E01" w:rsidP="00E1275B">
      <w:pPr>
        <w:rPr>
          <w:sz w:val="24"/>
        </w:rPr>
      </w:pPr>
      <w:r>
        <w:rPr>
          <w:rFonts w:asciiTheme="majorHAnsi" w:hAnsiTheme="majorHAnsi"/>
          <w:b/>
          <w:noProof/>
          <w:color w:val="FF0000"/>
          <w:sz w:val="24"/>
          <w:lang w:eastAsia="en-GB"/>
        </w:rPr>
        <w:drawing>
          <wp:anchor distT="0" distB="0" distL="114300" distR="114300" simplePos="0" relativeHeight="251659264" behindDoc="1" locked="0" layoutInCell="1" allowOverlap="1" wp14:anchorId="53239F5F" wp14:editId="18A5E44B">
            <wp:simplePos x="0" y="0"/>
            <wp:positionH relativeFrom="margin">
              <wp:align>center</wp:align>
            </wp:positionH>
            <wp:positionV relativeFrom="paragraph">
              <wp:posOffset>4445</wp:posOffset>
            </wp:positionV>
            <wp:extent cx="3423285" cy="2562860"/>
            <wp:effectExtent l="0" t="0" r="5715" b="8890"/>
            <wp:wrapTight wrapText="bothSides">
              <wp:wrapPolygon edited="0">
                <wp:start x="0" y="0"/>
                <wp:lineTo x="0" y="21514"/>
                <wp:lineTo x="21516" y="21514"/>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R_ALPHA.png"/>
                    <pic:cNvPicPr/>
                  </pic:nvPicPr>
                  <pic:blipFill>
                    <a:blip r:embed="rId6">
                      <a:extLst>
                        <a:ext uri="{28A0092B-C50C-407E-A947-70E740481C1C}">
                          <a14:useLocalDpi xmlns:a14="http://schemas.microsoft.com/office/drawing/2010/main" val="0"/>
                        </a:ext>
                      </a:extLst>
                    </a:blip>
                    <a:stretch>
                      <a:fillRect/>
                    </a:stretch>
                  </pic:blipFill>
                  <pic:spPr>
                    <a:xfrm>
                      <a:off x="0" y="0"/>
                      <a:ext cx="3423285" cy="2562860"/>
                    </a:xfrm>
                    <a:prstGeom prst="rect">
                      <a:avLst/>
                    </a:prstGeom>
                  </pic:spPr>
                </pic:pic>
              </a:graphicData>
            </a:graphic>
            <wp14:sizeRelH relativeFrom="margin">
              <wp14:pctWidth>0</wp14:pctWidth>
            </wp14:sizeRelH>
            <wp14:sizeRelV relativeFrom="margin">
              <wp14:pctHeight>0</wp14:pctHeight>
            </wp14:sizeRelV>
          </wp:anchor>
        </w:drawing>
      </w:r>
    </w:p>
    <w:p w:rsidR="00E1275B" w:rsidRPr="00C70D8A" w:rsidRDefault="00E1275B" w:rsidP="00E1275B">
      <w:pPr>
        <w:rPr>
          <w:sz w:val="24"/>
        </w:rPr>
      </w:pPr>
    </w:p>
    <w:p w:rsidR="00E1275B" w:rsidRDefault="00E1275B" w:rsidP="00E1275B">
      <w:pPr>
        <w:rPr>
          <w:rFonts w:asciiTheme="majorHAnsi" w:hAnsiTheme="majorHAnsi"/>
          <w:b/>
          <w:color w:val="FF0000"/>
          <w:sz w:val="24"/>
        </w:rPr>
      </w:pPr>
    </w:p>
    <w:p w:rsidR="00E1275B" w:rsidRPr="00AF7FAB" w:rsidRDefault="00E1275B" w:rsidP="00E1275B">
      <w:pPr>
        <w:rPr>
          <w:sz w:val="24"/>
        </w:rPr>
      </w:pPr>
    </w:p>
    <w:p w:rsidR="00E1275B" w:rsidRDefault="00E1275B" w:rsidP="00E1275B">
      <w:pPr>
        <w:rPr>
          <w:sz w:val="24"/>
        </w:rPr>
      </w:pPr>
    </w:p>
    <w:p w:rsidR="00E1275B" w:rsidRDefault="00E1275B" w:rsidP="00E1275B"/>
    <w:p w:rsidR="00E1275B" w:rsidRDefault="00E1275B" w:rsidP="00E1275B"/>
    <w:p w:rsidR="00E1275B" w:rsidRDefault="00E1275B" w:rsidP="00E1275B"/>
    <w:p w:rsidR="00E82754" w:rsidRDefault="00E82754" w:rsidP="00E1275B"/>
    <w:p w:rsidR="00E82754" w:rsidRDefault="00E82754" w:rsidP="00E1275B"/>
    <w:p w:rsidR="00E1275B" w:rsidRDefault="00E1275B" w:rsidP="00E1275B">
      <w:pPr>
        <w:rPr>
          <w:rFonts w:eastAsiaTheme="minorEastAsia"/>
        </w:rPr>
      </w:pPr>
      <w:r>
        <w:t xml:space="preserve">A reasonable relationship between alpha and SNR is suggested by the graph </w:t>
      </w:r>
      <w:r w:rsidR="00E82754">
        <w:t>above</w:t>
      </w:r>
      <w:r w:rsidR="00E82754">
        <w:rPr>
          <w:vertAlign w:val="superscript"/>
        </w:rPr>
        <w:t xml:space="preserve"> [</w:t>
      </w:r>
      <w:r w:rsidR="00D837E3">
        <w:rPr>
          <w:vertAlign w:val="superscript"/>
        </w:rPr>
        <w:t>4</w:t>
      </w:r>
      <w:r>
        <w:rPr>
          <w:vertAlign w:val="superscript"/>
        </w:rPr>
        <w:t>]</w:t>
      </w:r>
      <w:r>
        <w:t xml:space="preserve">. Multiple sets of parameter is attempted by us in order to find the best balance between noise cancellation, sound intelligibility and musical noise. Eventually, we decided to use </w:t>
      </w:r>
      <m:oMath>
        <m:r>
          <m:rPr>
            <m:sty m:val="p"/>
          </m:rPr>
          <w:rPr>
            <w:rFonts w:ascii="Cambria Math" w:hAnsi="Cambria Math"/>
          </w:rPr>
          <m:t>α= -0.2×SNR+5</m:t>
        </m:r>
      </m:oMath>
      <w:r>
        <w:rPr>
          <w:rFonts w:eastAsiaTheme="minorEastAsia"/>
        </w:rPr>
        <w:t xml:space="preserve"> for SNR between -5 dB and 10 dB.</w:t>
      </w:r>
    </w:p>
    <w:tbl>
      <w:tblPr>
        <w:tblStyle w:val="TableGrid"/>
        <w:tblW w:w="0" w:type="auto"/>
        <w:tblLook w:val="04A0" w:firstRow="1" w:lastRow="0" w:firstColumn="1" w:lastColumn="0" w:noHBand="0" w:noVBand="1"/>
      </w:tblPr>
      <w:tblGrid>
        <w:gridCol w:w="9016"/>
      </w:tblGrid>
      <w:tr w:rsidR="00E1275B" w:rsidTr="00A32C71">
        <w:tc>
          <w:tcPr>
            <w:tcW w:w="9016" w:type="dxa"/>
          </w:tcPr>
          <w:p w:rsidR="00E1275B" w:rsidRDefault="00E1275B" w:rsidP="00A32C71">
            <w:pPr>
              <w:autoSpaceDE w:val="0"/>
              <w:autoSpaceDN w:val="0"/>
              <w:adjustRightInd w:val="0"/>
              <w:rPr>
                <w:rFonts w:ascii="Courier New" w:hAnsi="Courier New" w:cs="Courier New"/>
                <w:color w:val="000000"/>
                <w:sz w:val="20"/>
                <w:szCs w:val="20"/>
              </w:rPr>
            </w:pPr>
            <w:r>
              <w:rPr>
                <w:rFonts w:ascii="Courier New" w:hAnsi="Courier New" w:cs="Courier New"/>
                <w:b/>
                <w:bCs/>
                <w:color w:val="7F0055"/>
                <w:sz w:val="20"/>
                <w:szCs w:val="20"/>
              </w:rPr>
              <w:t xml:space="preserve">float </w:t>
            </w:r>
            <w:r>
              <w:rPr>
                <w:rFonts w:ascii="Courier New" w:hAnsi="Courier New" w:cs="Courier New"/>
                <w:color w:val="000000"/>
                <w:sz w:val="20"/>
                <w:szCs w:val="20"/>
              </w:rPr>
              <w:t>apporx,mag,SNR;</w:t>
            </w:r>
          </w:p>
          <w:p w:rsidR="00E1275B" w:rsidRDefault="00E1275B" w:rsidP="00A32C71">
            <w:pPr>
              <w:autoSpaceDE w:val="0"/>
              <w:autoSpaceDN w:val="0"/>
              <w:adjustRightInd w:val="0"/>
              <w:rPr>
                <w:rFonts w:ascii="Courier New" w:hAnsi="Courier New" w:cs="Courier New"/>
                <w:color w:val="000000"/>
                <w:sz w:val="20"/>
                <w:szCs w:val="20"/>
              </w:rPr>
            </w:pPr>
            <w:r>
              <w:rPr>
                <w:rFonts w:ascii="Courier New" w:hAnsi="Courier New" w:cs="Courier New"/>
                <w:b/>
                <w:bCs/>
                <w:color w:val="7F0055"/>
                <w:sz w:val="20"/>
                <w:szCs w:val="20"/>
              </w:rPr>
              <w:t xml:space="preserve">int   </w:t>
            </w:r>
            <w:r>
              <w:rPr>
                <w:rFonts w:ascii="Courier New" w:hAnsi="Courier New" w:cs="Courier New"/>
                <w:color w:val="000000"/>
                <w:sz w:val="20"/>
                <w:szCs w:val="20"/>
              </w:rPr>
              <w:t>alpha;</w:t>
            </w:r>
          </w:p>
          <w:p w:rsidR="00E1275B" w:rsidRDefault="00E1275B" w:rsidP="00A32C71">
            <w:pPr>
              <w:autoSpaceDE w:val="0"/>
              <w:autoSpaceDN w:val="0"/>
              <w:adjustRightInd w:val="0"/>
              <w:rPr>
                <w:rFonts w:ascii="Courier New" w:hAnsi="Courier New" w:cs="Courier New"/>
                <w:color w:val="000000"/>
                <w:sz w:val="20"/>
                <w:szCs w:val="20"/>
              </w:rPr>
            </w:pPr>
            <w:r w:rsidRPr="00E95DD9">
              <w:rPr>
                <w:rFonts w:ascii="Courier New" w:hAnsi="Courier New" w:cs="Courier New"/>
                <w:color w:val="000000"/>
                <w:sz w:val="20"/>
                <w:szCs w:val="20"/>
              </w:rPr>
              <w:t xml:space="preserve">mag=cabs(buffer[i]);  </w:t>
            </w:r>
          </w:p>
          <w:p w:rsidR="00E1275B" w:rsidRDefault="00E1275B" w:rsidP="00A32C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approx=2-mag/N_i[i];</w:t>
            </w:r>
            <w:r>
              <w:rPr>
                <w:rFonts w:ascii="Courier New" w:hAnsi="Courier New" w:cs="Courier New"/>
                <w:color w:val="3F7D5F"/>
                <w:sz w:val="20"/>
                <w:szCs w:val="20"/>
              </w:rPr>
              <w:t>//first order maclaurin series appoximation</w:t>
            </w:r>
          </w:p>
          <w:p w:rsidR="00E1275B" w:rsidRDefault="00E1275B" w:rsidP="00A32C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SNR= approx*20;</w:t>
            </w:r>
          </w:p>
          <w:p w:rsidR="00E1275B" w:rsidRDefault="00E1275B" w:rsidP="00A32C7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(SNR&gt;</w:t>
            </w:r>
            <w:r w:rsidR="00D41C59">
              <w:rPr>
                <w:rFonts w:ascii="Courier New" w:hAnsi="Courier New" w:cs="Courier New"/>
                <w:color w:val="000000"/>
                <w:sz w:val="20"/>
                <w:szCs w:val="20"/>
              </w:rPr>
              <w:t>2</w:t>
            </w:r>
            <w:r>
              <w:rPr>
                <w:rFonts w:ascii="Courier New" w:hAnsi="Courier New" w:cs="Courier New"/>
                <w:color w:val="000000"/>
                <w:sz w:val="20"/>
                <w:szCs w:val="20"/>
              </w:rPr>
              <w:t>0){SNR=</w:t>
            </w:r>
            <w:r w:rsidR="00D41C59">
              <w:rPr>
                <w:rFonts w:ascii="Courier New" w:hAnsi="Courier New" w:cs="Courier New"/>
                <w:color w:val="000000"/>
                <w:sz w:val="20"/>
                <w:szCs w:val="20"/>
              </w:rPr>
              <w:t>2</w:t>
            </w:r>
            <w:r>
              <w:rPr>
                <w:rFonts w:ascii="Courier New" w:hAnsi="Courier New" w:cs="Courier New"/>
                <w:color w:val="000000"/>
                <w:sz w:val="20"/>
                <w:szCs w:val="20"/>
              </w:rPr>
              <w:t>0;}</w:t>
            </w:r>
          </w:p>
          <w:p w:rsidR="00E1275B" w:rsidRDefault="00E1275B" w:rsidP="00A32C7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(SNR&lt;-5){SNR=-5;}</w:t>
            </w:r>
          </w:p>
          <w:p w:rsidR="00E1275B" w:rsidRDefault="00E1275B" w:rsidP="00A32C71">
            <w:r>
              <w:rPr>
                <w:rFonts w:ascii="Courier New" w:hAnsi="Courier New" w:cs="Courier New"/>
                <w:color w:val="000000"/>
                <w:sz w:val="20"/>
                <w:szCs w:val="20"/>
              </w:rPr>
              <w:t>alpha=-0.2*SNR+5;</w:t>
            </w:r>
          </w:p>
        </w:tc>
      </w:tr>
    </w:tbl>
    <w:p w:rsidR="007A77C0" w:rsidRDefault="007A77C0" w:rsidP="00E1275B">
      <w:r>
        <w:lastRenderedPageBreak/>
        <w:t>Notice that in order to reduce calculation complexity, first order MacLaurin series is used to approximate logarithm and SNR is set to integer to reduce CPR work load. These approximations turn out to make ignorable difference in performance.</w:t>
      </w:r>
    </w:p>
    <w:p w:rsidR="00C64C6A" w:rsidRDefault="00E1275B" w:rsidP="00E1275B">
      <w:r>
        <w:t xml:space="preserve">This enhancement turns out to be useful. It keeps the frequency component when SNR is high and attenuates the bins where SNR is low. Such process improves the sound intelligibility and reduces musical noise if parameters are carefully selected. This enhancement is then included in our final design. </w:t>
      </w:r>
    </w:p>
    <w:p w:rsidR="00061FE6" w:rsidRDefault="00061FE6" w:rsidP="00E1275B">
      <w:pPr>
        <w:rPr>
          <w:rFonts w:asciiTheme="majorHAnsi" w:hAnsiTheme="majorHAnsi"/>
          <w:b/>
          <w:color w:val="2E74B5" w:themeColor="accent1" w:themeShade="BF"/>
          <w:sz w:val="28"/>
        </w:rPr>
      </w:pPr>
      <w:r w:rsidRPr="00061FE6">
        <w:rPr>
          <w:rFonts w:asciiTheme="majorHAnsi" w:hAnsiTheme="majorHAnsi"/>
          <w:b/>
          <w:color w:val="2E74B5" w:themeColor="accent1" w:themeShade="BF"/>
          <w:sz w:val="28"/>
        </w:rPr>
        <w:t>Other possible improvements</w:t>
      </w:r>
    </w:p>
    <w:p w:rsidR="00C868BF" w:rsidRDefault="00061FE6" w:rsidP="00E1275B">
      <w:r w:rsidRPr="00061FE6">
        <w:t>A</w:t>
      </w:r>
      <w:r>
        <w:t>p</w:t>
      </w:r>
      <w:r w:rsidR="00E03D40">
        <w:t xml:space="preserve">art from the enhancements </w:t>
      </w:r>
      <w:r w:rsidR="00C868BF">
        <w:t>successfully implemented</w:t>
      </w:r>
      <w:r w:rsidR="00E03D40">
        <w:t xml:space="preserve"> </w:t>
      </w:r>
      <w:r w:rsidR="00C868BF">
        <w:t>by us</w:t>
      </w:r>
      <w:r>
        <w:t>,</w:t>
      </w:r>
      <w:r w:rsidR="00C235E4">
        <w:t xml:space="preserve"> there are </w:t>
      </w:r>
      <w:r w:rsidR="00E03D40">
        <w:t xml:space="preserve">many </w:t>
      </w:r>
      <w:r w:rsidR="00C235E4">
        <w:t>other ways to further improve speech quality.</w:t>
      </w:r>
      <w:r w:rsidR="00C868BF">
        <w:t xml:space="preserve"> The noise residue theory mentioned in enhancement 8 might be a good approach.</w:t>
      </w:r>
    </w:p>
    <w:p w:rsidR="00C868BF" w:rsidRDefault="00C868BF" w:rsidP="00E1275B">
      <w:r>
        <w:t>Firstly, low-pass filter used in enhancement 1 and 3 have a fixed time constant. Although we carefully choose the time constant, different time constant will still perform differently on various occasions, depending on frame length and environmental noise. Short frame length provides more space for noise spectrum to change faster even in same background noise.</w:t>
      </w:r>
      <w:r w:rsidR="00E769D4">
        <w:t xml:space="preserve"> How rapidly the environmental noise spectrum has direct impact on requirement of time constant. Current frame should be more important in a rapidly changing noise.</w:t>
      </w:r>
    </w:p>
    <w:p w:rsidR="00E769D4" w:rsidRDefault="00E769D4" w:rsidP="00E1275B">
      <w:r>
        <w:t>Secondly, parameters in the last two additional enhancements are especially chosen for the sample speaker, who is an adult male with low and deep voice</w:t>
      </w:r>
      <w:r w:rsidR="00A32C71">
        <w:t>. If object is a child or female, we expec</w:t>
      </w:r>
      <w:r w:rsidR="006704D8">
        <w:t xml:space="preserve">t the pass-band of filter implemented in the second additional enhancement to shift to higher frequency region. </w:t>
      </w:r>
    </w:p>
    <w:p w:rsidR="006704D8" w:rsidRDefault="006704D8" w:rsidP="00E1275B">
      <w:r>
        <w:t xml:space="preserve">Thirdly, if given more information on either noise, speaker or occasion, there are many possible improvement. Apart from the gender of speaker, speech pattern of speaker can also be important, including loudness, speed or even emotion. Each speaker speaks differently on different occasions. In this test, however, the occasion and environmental noise is really limited and hence filter is not designed for a general case. If possible, changing fixed parameters to variable, which depends on occasions would be a good idea. </w:t>
      </w:r>
    </w:p>
    <w:p w:rsidR="009277DD" w:rsidRDefault="009277DD" w:rsidP="00E1275B">
      <w:r>
        <w:t xml:space="preserve">Finally, we come up with another possible algorithm to perform noise estimation. With the assumption that human voice is varying </w:t>
      </w:r>
      <w:r w:rsidR="0034498E">
        <w:t>fast while environment noise is almost constant. Noise can be calculated through a low-pass filter without tracking the lowest value in 2.5 seconds intervals.</w:t>
      </w:r>
    </w:p>
    <w:tbl>
      <w:tblPr>
        <w:tblStyle w:val="TableGrid"/>
        <w:tblW w:w="0" w:type="auto"/>
        <w:tblLook w:val="04A0" w:firstRow="1" w:lastRow="0" w:firstColumn="1" w:lastColumn="0" w:noHBand="0" w:noVBand="1"/>
      </w:tblPr>
      <w:tblGrid>
        <w:gridCol w:w="9016"/>
      </w:tblGrid>
      <w:tr w:rsidR="009549EA" w:rsidTr="009549EA">
        <w:tc>
          <w:tcPr>
            <w:tcW w:w="9016" w:type="dxa"/>
          </w:tcPr>
          <w:p w:rsidR="009549EA" w:rsidRDefault="009549EA" w:rsidP="009549EA">
            <w:pPr>
              <w:autoSpaceDE w:val="0"/>
              <w:autoSpaceDN w:val="0"/>
              <w:adjustRightInd w:val="0"/>
            </w:pPr>
            <w:r w:rsidRPr="009549EA">
              <w:rPr>
                <w:rFonts w:ascii="Courier New" w:hAnsi="Courier New" w:cs="Courier New"/>
                <w:b/>
                <w:bCs/>
                <w:color w:val="7F0055"/>
                <w:sz w:val="20"/>
                <w:szCs w:val="20"/>
              </w:rPr>
              <w:t>for</w:t>
            </w:r>
            <w:r>
              <w:t>(k=0;k&lt;FFTLEN;k++){</w:t>
            </w:r>
          </w:p>
          <w:p w:rsidR="009549EA" w:rsidRDefault="009549EA" w:rsidP="009549EA">
            <w:r>
              <w:tab/>
              <w:t>M1[k]=(1-lpf_weight_speech)* cabs(buffer[k])+lpf_weight_speech*M1[k];</w:t>
            </w:r>
          </w:p>
          <w:p w:rsidR="009549EA" w:rsidRDefault="009549EA" w:rsidP="009549EA">
            <w:r>
              <w:t>}</w:t>
            </w:r>
          </w:p>
        </w:tc>
      </w:tr>
    </w:tbl>
    <w:p w:rsidR="006631C8" w:rsidRDefault="006631C8" w:rsidP="00E1275B"/>
    <w:p w:rsidR="009549EA" w:rsidRDefault="00DF22DC" w:rsidP="00E1275B">
      <w:r>
        <w:t>This method works well in noise sample like lynx2. Musical noise</w:t>
      </w:r>
      <w:r w:rsidR="00E60ABA">
        <w:t xml:space="preserve"> bin which overlaps human voice region</w:t>
      </w:r>
      <w:r>
        <w:t xml:space="preserve">, are effectively </w:t>
      </w:r>
      <w:r w:rsidR="00E60ABA">
        <w:t>attenuated at the cost of sound intelligibility.</w:t>
      </w:r>
    </w:p>
    <w:p w:rsidR="00E60ABA" w:rsidRDefault="00E60ABA" w:rsidP="00E1275B">
      <w:pPr>
        <w:rPr>
          <w:rFonts w:asciiTheme="majorHAnsi" w:hAnsiTheme="majorHAnsi"/>
          <w:b/>
          <w:color w:val="2E74B5" w:themeColor="accent1" w:themeShade="BF"/>
          <w:sz w:val="28"/>
        </w:rPr>
      </w:pPr>
    </w:p>
    <w:p w:rsidR="00E60ABA" w:rsidRDefault="00E60ABA" w:rsidP="00E1275B">
      <w:pPr>
        <w:rPr>
          <w:rFonts w:asciiTheme="majorHAnsi" w:hAnsiTheme="majorHAnsi"/>
          <w:b/>
          <w:color w:val="2E74B5" w:themeColor="accent1" w:themeShade="BF"/>
          <w:sz w:val="28"/>
        </w:rPr>
      </w:pPr>
    </w:p>
    <w:p w:rsidR="00E60ABA" w:rsidRDefault="00E60ABA" w:rsidP="00E1275B">
      <w:pPr>
        <w:rPr>
          <w:rFonts w:asciiTheme="majorHAnsi" w:hAnsiTheme="majorHAnsi"/>
          <w:b/>
          <w:color w:val="2E74B5" w:themeColor="accent1" w:themeShade="BF"/>
          <w:sz w:val="28"/>
        </w:rPr>
      </w:pPr>
    </w:p>
    <w:p w:rsidR="00061FE6" w:rsidRDefault="00061FE6" w:rsidP="00E1275B">
      <w:pPr>
        <w:rPr>
          <w:rFonts w:asciiTheme="majorHAnsi" w:hAnsiTheme="majorHAnsi"/>
          <w:b/>
          <w:color w:val="2E74B5" w:themeColor="accent1" w:themeShade="BF"/>
          <w:sz w:val="28"/>
        </w:rPr>
      </w:pPr>
      <w:r w:rsidRPr="00061FE6">
        <w:rPr>
          <w:rFonts w:asciiTheme="majorHAnsi" w:hAnsiTheme="majorHAnsi"/>
          <w:b/>
          <w:color w:val="2E74B5" w:themeColor="accent1" w:themeShade="BF"/>
          <w:sz w:val="28"/>
        </w:rPr>
        <w:lastRenderedPageBreak/>
        <w:t xml:space="preserve">Reference </w:t>
      </w:r>
    </w:p>
    <w:p w:rsidR="00E332C4" w:rsidRPr="00E332C4" w:rsidRDefault="00E332C4" w:rsidP="00E1275B">
      <w:r w:rsidRPr="00E332C4">
        <w:t>[1]</w:t>
      </w:r>
      <w:r>
        <w:t xml:space="preserve"> Experiments with a Nonlinear Spectral Subtractor (NSS), Hidden Markov Models and the projection, for robust speech recognition in cars</w:t>
      </w:r>
      <w:r w:rsidR="009C1703">
        <w:t>. By P.Lockwood and J boudy</w:t>
      </w:r>
    </w:p>
    <w:p w:rsidR="009C1703" w:rsidRPr="00E332C4" w:rsidRDefault="009C1703" w:rsidP="009C1703">
      <w:r w:rsidRPr="00E332C4">
        <w:t>[</w:t>
      </w:r>
      <w:r>
        <w:t>2</w:t>
      </w:r>
      <w:r w:rsidRPr="00E332C4">
        <w:t>]</w:t>
      </w:r>
      <w:r>
        <w:t xml:space="preserve"> Experiments with a Nonlinear Spectral Subtractor (NSS), Hidden Markov Models and the projection, for robust speech recognition in cars. By P.Lockwood and J boudy</w:t>
      </w:r>
    </w:p>
    <w:p w:rsidR="00C64C6A" w:rsidRDefault="009C1703" w:rsidP="00E1275B">
      <w:r>
        <w:t>[3] Suppression of Acoustic Noise in Speech Using Spectral Subtraction. By STEVEN F.BOLL</w:t>
      </w:r>
    </w:p>
    <w:p w:rsidR="009C1703" w:rsidRDefault="009C1703" w:rsidP="00E1275B">
      <w:r>
        <w:t>[4]</w:t>
      </w:r>
      <w:r w:rsidR="00371402">
        <w:t xml:space="preserve"> Enhancement of speech corrupted by acoustic noise. By M. Berouti, R. Schwartz, and J. Makhoul</w:t>
      </w:r>
    </w:p>
    <w:p w:rsidR="00844593" w:rsidRDefault="00844593"/>
    <w:sectPr w:rsidR="00844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B05"/>
    <w:rsid w:val="00006442"/>
    <w:rsid w:val="00011831"/>
    <w:rsid w:val="00011BC2"/>
    <w:rsid w:val="000147CE"/>
    <w:rsid w:val="00014B41"/>
    <w:rsid w:val="00047133"/>
    <w:rsid w:val="00061FE6"/>
    <w:rsid w:val="00070D26"/>
    <w:rsid w:val="000A0F82"/>
    <w:rsid w:val="000A2295"/>
    <w:rsid w:val="000C624F"/>
    <w:rsid w:val="000F3D2E"/>
    <w:rsid w:val="00100C58"/>
    <w:rsid w:val="00106228"/>
    <w:rsid w:val="001809C4"/>
    <w:rsid w:val="001D033C"/>
    <w:rsid w:val="001D3B1D"/>
    <w:rsid w:val="00200793"/>
    <w:rsid w:val="00245275"/>
    <w:rsid w:val="002556CF"/>
    <w:rsid w:val="00263B8B"/>
    <w:rsid w:val="00280D67"/>
    <w:rsid w:val="00293DEB"/>
    <w:rsid w:val="002A28FF"/>
    <w:rsid w:val="002D79C8"/>
    <w:rsid w:val="0034498E"/>
    <w:rsid w:val="00364285"/>
    <w:rsid w:val="00371402"/>
    <w:rsid w:val="00390424"/>
    <w:rsid w:val="003A225B"/>
    <w:rsid w:val="003A22B1"/>
    <w:rsid w:val="003B16A1"/>
    <w:rsid w:val="003D6C72"/>
    <w:rsid w:val="003F69EA"/>
    <w:rsid w:val="003F6ED9"/>
    <w:rsid w:val="00412A3E"/>
    <w:rsid w:val="00470591"/>
    <w:rsid w:val="00475999"/>
    <w:rsid w:val="00480B50"/>
    <w:rsid w:val="004913FE"/>
    <w:rsid w:val="004A147C"/>
    <w:rsid w:val="004C3FA3"/>
    <w:rsid w:val="004C6821"/>
    <w:rsid w:val="004D5DB7"/>
    <w:rsid w:val="004D6CA2"/>
    <w:rsid w:val="004E7B31"/>
    <w:rsid w:val="0050613E"/>
    <w:rsid w:val="00510A1B"/>
    <w:rsid w:val="00524045"/>
    <w:rsid w:val="00535B05"/>
    <w:rsid w:val="0054086D"/>
    <w:rsid w:val="005548C4"/>
    <w:rsid w:val="00566F01"/>
    <w:rsid w:val="005738E9"/>
    <w:rsid w:val="0057603B"/>
    <w:rsid w:val="00595E60"/>
    <w:rsid w:val="005D2A7B"/>
    <w:rsid w:val="005E0954"/>
    <w:rsid w:val="005F4A90"/>
    <w:rsid w:val="00604B7F"/>
    <w:rsid w:val="00616F1F"/>
    <w:rsid w:val="00661A92"/>
    <w:rsid w:val="006631C8"/>
    <w:rsid w:val="006704D8"/>
    <w:rsid w:val="006D6400"/>
    <w:rsid w:val="00714200"/>
    <w:rsid w:val="00714E54"/>
    <w:rsid w:val="00721C63"/>
    <w:rsid w:val="00745B32"/>
    <w:rsid w:val="00754D74"/>
    <w:rsid w:val="0076211E"/>
    <w:rsid w:val="007676B7"/>
    <w:rsid w:val="007735B4"/>
    <w:rsid w:val="00775C43"/>
    <w:rsid w:val="007955ED"/>
    <w:rsid w:val="007A77C0"/>
    <w:rsid w:val="007C182C"/>
    <w:rsid w:val="007F458A"/>
    <w:rsid w:val="007F5425"/>
    <w:rsid w:val="00802BAC"/>
    <w:rsid w:val="00815B08"/>
    <w:rsid w:val="00826DCE"/>
    <w:rsid w:val="00831166"/>
    <w:rsid w:val="008414E1"/>
    <w:rsid w:val="00842601"/>
    <w:rsid w:val="00844593"/>
    <w:rsid w:val="00845E00"/>
    <w:rsid w:val="00866070"/>
    <w:rsid w:val="008870BE"/>
    <w:rsid w:val="00892942"/>
    <w:rsid w:val="008B1679"/>
    <w:rsid w:val="008D41EA"/>
    <w:rsid w:val="008F6D7C"/>
    <w:rsid w:val="00914809"/>
    <w:rsid w:val="009240BE"/>
    <w:rsid w:val="009277DD"/>
    <w:rsid w:val="00932454"/>
    <w:rsid w:val="00935120"/>
    <w:rsid w:val="009549EA"/>
    <w:rsid w:val="00955AC1"/>
    <w:rsid w:val="00975CA6"/>
    <w:rsid w:val="009802FA"/>
    <w:rsid w:val="009867E7"/>
    <w:rsid w:val="009870C4"/>
    <w:rsid w:val="009A447E"/>
    <w:rsid w:val="009C1703"/>
    <w:rsid w:val="009E73BB"/>
    <w:rsid w:val="009F30FD"/>
    <w:rsid w:val="009F5A75"/>
    <w:rsid w:val="00A109BC"/>
    <w:rsid w:val="00A17AA0"/>
    <w:rsid w:val="00A233DF"/>
    <w:rsid w:val="00A31B70"/>
    <w:rsid w:val="00A32683"/>
    <w:rsid w:val="00A32C58"/>
    <w:rsid w:val="00A32C71"/>
    <w:rsid w:val="00A47DC5"/>
    <w:rsid w:val="00A52157"/>
    <w:rsid w:val="00A74708"/>
    <w:rsid w:val="00AA55C7"/>
    <w:rsid w:val="00AB263F"/>
    <w:rsid w:val="00AF7FAB"/>
    <w:rsid w:val="00B12217"/>
    <w:rsid w:val="00B1527F"/>
    <w:rsid w:val="00B20E01"/>
    <w:rsid w:val="00B21542"/>
    <w:rsid w:val="00B32B19"/>
    <w:rsid w:val="00B42493"/>
    <w:rsid w:val="00B50234"/>
    <w:rsid w:val="00B85FC5"/>
    <w:rsid w:val="00B963E6"/>
    <w:rsid w:val="00BE2F7C"/>
    <w:rsid w:val="00BF3076"/>
    <w:rsid w:val="00C0541D"/>
    <w:rsid w:val="00C17B5B"/>
    <w:rsid w:val="00C235E4"/>
    <w:rsid w:val="00C27A26"/>
    <w:rsid w:val="00C40A3F"/>
    <w:rsid w:val="00C6081D"/>
    <w:rsid w:val="00C64C6A"/>
    <w:rsid w:val="00C70D8A"/>
    <w:rsid w:val="00C868BF"/>
    <w:rsid w:val="00C975E5"/>
    <w:rsid w:val="00CB1133"/>
    <w:rsid w:val="00CD0BE2"/>
    <w:rsid w:val="00D12BEF"/>
    <w:rsid w:val="00D27EBD"/>
    <w:rsid w:val="00D41C59"/>
    <w:rsid w:val="00D46B66"/>
    <w:rsid w:val="00D70AFE"/>
    <w:rsid w:val="00D837E3"/>
    <w:rsid w:val="00D91912"/>
    <w:rsid w:val="00D964F5"/>
    <w:rsid w:val="00DB0EC5"/>
    <w:rsid w:val="00DD651F"/>
    <w:rsid w:val="00DE7854"/>
    <w:rsid w:val="00DF22DC"/>
    <w:rsid w:val="00E03D40"/>
    <w:rsid w:val="00E1275B"/>
    <w:rsid w:val="00E332C4"/>
    <w:rsid w:val="00E40CE3"/>
    <w:rsid w:val="00E60ABA"/>
    <w:rsid w:val="00E67765"/>
    <w:rsid w:val="00E769D4"/>
    <w:rsid w:val="00E82754"/>
    <w:rsid w:val="00E92F12"/>
    <w:rsid w:val="00E95DD9"/>
    <w:rsid w:val="00ED22DC"/>
    <w:rsid w:val="00ED2BAC"/>
    <w:rsid w:val="00EE6BE8"/>
    <w:rsid w:val="00F31F11"/>
    <w:rsid w:val="00F339E6"/>
    <w:rsid w:val="00F547C7"/>
    <w:rsid w:val="00F92C64"/>
    <w:rsid w:val="00FA7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9C180-7C9A-4530-AFA9-DF689BD5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0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DefaultParagraphFont"/>
    <w:rsid w:val="001D033C"/>
    <w:rPr>
      <w:rFonts w:ascii="Courier New" w:hAnsi="Courier New" w:cs="Courier New" w:hint="default"/>
      <w:color w:val="000000"/>
      <w:sz w:val="20"/>
      <w:szCs w:val="20"/>
    </w:rPr>
  </w:style>
  <w:style w:type="character" w:customStyle="1" w:styleId="sc11">
    <w:name w:val="sc11"/>
    <w:basedOn w:val="DefaultParagraphFont"/>
    <w:rsid w:val="001D033C"/>
    <w:rPr>
      <w:rFonts w:ascii="Courier New" w:hAnsi="Courier New" w:cs="Courier New" w:hint="default"/>
      <w:color w:val="000000"/>
      <w:sz w:val="20"/>
      <w:szCs w:val="20"/>
    </w:rPr>
  </w:style>
  <w:style w:type="character" w:customStyle="1" w:styleId="sc101">
    <w:name w:val="sc101"/>
    <w:basedOn w:val="DefaultParagraphFont"/>
    <w:rsid w:val="001D033C"/>
    <w:rPr>
      <w:rFonts w:ascii="Courier New" w:hAnsi="Courier New" w:cs="Courier New" w:hint="default"/>
      <w:b/>
      <w:bCs/>
      <w:color w:val="000080"/>
      <w:sz w:val="20"/>
      <w:szCs w:val="20"/>
    </w:rPr>
  </w:style>
  <w:style w:type="character" w:customStyle="1" w:styleId="sc41">
    <w:name w:val="sc41"/>
    <w:basedOn w:val="DefaultParagraphFont"/>
    <w:rsid w:val="001D033C"/>
    <w:rPr>
      <w:rFonts w:ascii="Courier New" w:hAnsi="Courier New" w:cs="Courier New" w:hint="default"/>
      <w:color w:val="FF8000"/>
      <w:sz w:val="20"/>
      <w:szCs w:val="20"/>
    </w:rPr>
  </w:style>
  <w:style w:type="character" w:styleId="PlaceholderText">
    <w:name w:val="Placeholder Text"/>
    <w:basedOn w:val="DefaultParagraphFont"/>
    <w:uiPriority w:val="99"/>
    <w:semiHidden/>
    <w:rsid w:val="00C975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5139">
      <w:bodyDiv w:val="1"/>
      <w:marLeft w:val="0"/>
      <w:marRight w:val="0"/>
      <w:marTop w:val="0"/>
      <w:marBottom w:val="0"/>
      <w:divBdr>
        <w:top w:val="none" w:sz="0" w:space="0" w:color="auto"/>
        <w:left w:val="none" w:sz="0" w:space="0" w:color="auto"/>
        <w:bottom w:val="none" w:sz="0" w:space="0" w:color="auto"/>
        <w:right w:val="none" w:sz="0" w:space="0" w:color="auto"/>
      </w:divBdr>
      <w:divsChild>
        <w:div w:id="1722552091">
          <w:marLeft w:val="0"/>
          <w:marRight w:val="0"/>
          <w:marTop w:val="0"/>
          <w:marBottom w:val="0"/>
          <w:divBdr>
            <w:top w:val="none" w:sz="0" w:space="0" w:color="auto"/>
            <w:left w:val="none" w:sz="0" w:space="0" w:color="auto"/>
            <w:bottom w:val="none" w:sz="0" w:space="0" w:color="auto"/>
            <w:right w:val="none" w:sz="0" w:space="0" w:color="auto"/>
          </w:divBdr>
        </w:div>
      </w:divsChild>
    </w:div>
    <w:div w:id="1123769579">
      <w:bodyDiv w:val="1"/>
      <w:marLeft w:val="0"/>
      <w:marRight w:val="0"/>
      <w:marTop w:val="0"/>
      <w:marBottom w:val="0"/>
      <w:divBdr>
        <w:top w:val="none" w:sz="0" w:space="0" w:color="auto"/>
        <w:left w:val="none" w:sz="0" w:space="0" w:color="auto"/>
        <w:bottom w:val="none" w:sz="0" w:space="0" w:color="auto"/>
        <w:right w:val="none" w:sz="0" w:space="0" w:color="auto"/>
      </w:divBdr>
      <w:divsChild>
        <w:div w:id="256133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AE91885A</Template>
  <TotalTime>707</TotalTime>
  <Pages>10</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18253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Hao</dc:creator>
  <cp:keywords/>
  <dc:description/>
  <cp:lastModifiedBy>Ding, Hao</cp:lastModifiedBy>
  <cp:revision>145</cp:revision>
  <dcterms:created xsi:type="dcterms:W3CDTF">2015-03-18T13:10:00Z</dcterms:created>
  <dcterms:modified xsi:type="dcterms:W3CDTF">2015-03-22T15:01:00Z</dcterms:modified>
</cp:coreProperties>
</file>