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684B10" w:rsidRPr="009270D1" w:rsidRDefault="000B3129">
          <w:pPr>
            <w:rPr>
              <w:rFonts w:asciiTheme="majorHAnsi" w:hAnsiTheme="majorHAnsi"/>
              <w:color w:val="FE8637" w:themeColor="accent1"/>
              <w:spacing w:val="10"/>
              <w:sz w:val="48"/>
              <w:szCs w:val="48"/>
            </w:rPr>
          </w:pPr>
          <w:r w:rsidRPr="009270D1">
            <w:rPr>
              <w:rFonts w:asciiTheme="majorHAnsi" w:hAnsiTheme="majorHAnsi"/>
              <w:noProof/>
              <w:color w:val="FE8637" w:themeColor="accent1"/>
              <w:spacing w:val="10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5430"/>
                    <wp:effectExtent l="0" t="0" r="0" b="1905"/>
                    <wp:wrapNone/>
                    <wp:docPr id="17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2F2" w:rsidRDefault="00240EC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标题"/>
                                    <w:id w:val="83737007"/>
                                    <w:placeholder>
                                      <w:docPart w:val="A91454CE80234311A4D0906D50FDED0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0CD0">
                                      <w:rPr>
                                        <w:rFonts w:asciiTheme="majorHAnsi" w:eastAsiaTheme="majorEastAsia" w:hAnsiTheme="majorHAnsi" w:cstheme="majorBidi" w:hint="eastAsia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快享</w:t>
                                    </w:r>
                                    <w:r w:rsidR="00CE0CD0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讲座管理系统</w:t>
                                    </w:r>
                                  </w:sdtContent>
                                </w:sdt>
                              </w:p>
                              <w:p w:rsidR="002872F2" w:rsidRPr="00CE0CD0" w:rsidRDefault="00CC5038" w:rsidP="00CE0CD0">
                                <w:pPr>
                                  <w:ind w:firstLine="1"/>
                                  <w:rPr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</w:pPr>
                                <w:bookmarkStart w:id="0" w:name="OLE_LINK1"/>
                                <w:bookmarkStart w:id="1" w:name="OLE_LINK2"/>
                                <w:bookmarkStart w:id="2" w:name="_Hlk449285634"/>
                                <w:r>
                                  <w:rPr>
                                    <w:rFonts w:hint="eastAsia"/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>软件</w:t>
                                </w:r>
                                <w:r>
                                  <w:rPr>
                                    <w:b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>设计规格说明</w:t>
                                </w:r>
                                <w:bookmarkEnd w:id="0"/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margin-left:0;margin-top:0;width:357.2pt;height:420.9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" o:allowincell="f" filled="f" stroked="f">
                    <v:textbox>
                      <w:txbxContent>
                        <w:p w:rsidR="002872F2" w:rsidRDefault="009F1459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标题"/>
                              <w:id w:val="83737007"/>
                              <w:placeholder>
                                <w:docPart w:val="A91454CE80234311A4D0906D50FDED0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E0CD0">
                                <w:rPr>
                                  <w:rFonts w:asciiTheme="majorHAnsi" w:eastAsiaTheme="majorEastAsia" w:hAnsiTheme="majorHAnsi" w:cstheme="majorBidi" w:hint="eastAsia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快享</w:t>
                              </w:r>
                              <w:r w:rsidR="00CE0CD0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讲座管理系统</w:t>
                              </w:r>
                            </w:sdtContent>
                          </w:sdt>
                        </w:p>
                        <w:p w:rsidR="002872F2" w:rsidRPr="00CE0CD0" w:rsidRDefault="00CC5038" w:rsidP="00CE0CD0">
                          <w:pPr>
                            <w:ind w:firstLine="1"/>
                            <w:rPr>
                              <w:rFonts w:hint="eastAsia"/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</w:pPr>
                          <w:bookmarkStart w:id="3" w:name="OLE_LINK1"/>
                          <w:bookmarkStart w:id="4" w:name="OLE_LINK2"/>
                          <w:bookmarkStart w:id="5" w:name="_Hlk449285634"/>
                          <w:r>
                            <w:rPr>
                              <w:rFonts w:hint="eastAsia"/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>软件</w:t>
                          </w:r>
                          <w:r>
                            <w:rPr>
                              <w:b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>设计规格说明</w:t>
                          </w:r>
                          <w:bookmarkEnd w:id="3"/>
                          <w:bookmarkEnd w:id="4"/>
                          <w:bookmarkEnd w:id="5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270D1">
            <w:rPr>
              <w:rFonts w:ascii="Century Schoolbook" w:hAnsi="Century Schoolbook"/>
              <w:noProof/>
              <w:color w:val="4F271C"/>
              <w:spacing w:val="1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2860" t="36195" r="20320" b="37465"/>
                    <wp:wrapNone/>
                    <wp:docPr id="6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C7D24E" id="Group 74" o:spid="_x0000_s1026" style="position:absolute;left:0;text-align:left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5ZlgYAABQ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36MEA&#10;AADaAAAADwAAAGRycy9kb3ducmV2LnhtbERP3WrCMBS+H+wdwhl4t6aObYxqlDJW8MLJdH2AY3Ns&#10;i81JSaKtPr25ELz8+P7ny9F04kzOt5YVTJMUBHFldcu1gvK/eP0C4QOyxs4yKbiQh+Xi+WmOmbYD&#10;b+m8C7WIIewzVNCE0GdS+qohgz6xPXHkDtYZDBG6WmqHQww3nXxL009psOXY0GBP3w1Vx93JKPgp&#10;qvWq+/sow35wp/x6tL/D5l2pycuYz0AEGsNDfHevtIK4NV6JN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CN+jBAAAA2gAAAA8AAAAAAAAAAAAAAAAAmAIAAGRycy9kb3du&#10;cmV2LnhtbFBLBQYAAAAABAAEAPUAAACGAwAAAAA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7L8IAAADaAAAADwAAAGRycy9kb3ducmV2LnhtbESPT4vCMBTE78J+h/AEb5q6C2KrUbaC&#10;sCfFPyjeHs2zrdu8lCba+u3NwoLHYWZ+w8yXnanEgxpXWlYwHkUgiDOrS84VHA/r4RSE88gaK8uk&#10;4EkOlouP3hwTbVve0WPvcxEg7BJUUHhfJ1K6rCCDbmRr4uBdbWPQB9nkUjfYBrip5GcUTaTBksNC&#10;gTWtCsp+93ejIE3jaGVvpr2Yu1+ftunX5rxhpQb97nsGwlPn3+H/9o9WEMPflXA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7L8IAAADaAAAADwAAAAAAAAAAAAAA&#10;AAChAgAAZHJzL2Rvd25yZXYueG1sUEsFBgAAAAAEAAQA+QAAAJAD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4sY8QAAADbAAAADwAAAGRycy9kb3ducmV2LnhtbESPQUsDMRCF74L/IUzBm81WQWTbtJSC&#10;6EEE11LobdhMN0s3k5ik2/XfOwfB2wzvzXvfrDaTH9RIKfeBDSzmFSjiNtieOwP7r5f7Z1C5IFsc&#10;ApOBH8qwWd/erLC24cqfNDalUxLCuUYDrpRYa51bRx7zPERi0U4heSyypk7bhFcJ94N+qKon7bFn&#10;aXAYaeeoPTcXb+A9+exeG368HOL48V3FY3M6HI25m03bJahCU/k3/12/WcEXev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3ixjxAAAANsAAAAPAAAAAAAAAAAA&#10;AAAAAKECAABkcnMvZG93bnJldi54bWxQSwUGAAAAAAQABAD5AAAAkgMAAAAA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TUcIAAADbAAAADwAAAGRycy9kb3ducmV2LnhtbERP3WrCMBS+F3yHcATvNFXZkM4oKgiy&#10;MbrpHuDYHJtuzUltYu3efhkI3p2P7/csVp2tREuNLx0rmIwTEMS50yUXCr6Ou9EchA/IGivHpOCX&#10;PKyW/d4CU+1u/EntIRQihrBPUYEJoU6l9Lkhi37sauLInV1jMUTYFFI3eIvhtpLTJHmWFkuODQZr&#10;2hrKfw5Xq2Dzsfbm9fSUJW/2+1JuQta+zzKlhoNu/QIiUBce4rt7r+P8Cfz/E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iTUcIAAADbAAAADwAAAAAAAAAAAAAA&#10;AAChAgAAZHJzL2Rvd25yZXYueG1sUEsFBgAAAAAEAAQA+QAAAJA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kcgb8AAADbAAAADwAAAGRycy9kb3ducmV2LnhtbERPzYrCMBC+C75DGMGbpnoQqUbZXRFF&#10;UKz6AEMztmWbSWmibd/eCIK3+fh+Z7luTSmeVLvCsoLJOAJBnFpdcKbgdt2O5iCcR9ZYWiYFHTlY&#10;r/q9JcbaNpzQ8+IzEULYxagg976KpXRpTgbd2FbEgbvb2qAPsM6krrEJ4aaU0yiaSYMFh4YcK/rL&#10;Kf2/PIwCmsvud7PpkmZ3Pp1P1+OhSR+o1HDQ/ixAeGr9V/xx73WYP4X3L+EAuX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hkcgb8AAADbAAAADwAAAAAAAAAAAAAAAACh&#10;AgAAZHJzL2Rvd25yZXYueG1sUEsFBgAAAAAEAAQA+QAAAI0DAAAAAA=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SisMA&#10;AADbAAAADwAAAGRycy9kb3ducmV2LnhtbERPTWvCQBC9F/wPyxR6000rSptmFZEm1Vtri/E4ZKdJ&#10;NDsbsqvGf+8KQm/zeJ+TzHvTiBN1rras4HkUgSAurK65VPD7kw5fQTiPrLGxTAou5GA+GzwkGGt7&#10;5m86bXwpQgi7GBVU3rexlK6oyKAb2ZY4cH+2M+gD7EqpOzyHcNPIlyiaSoM1h4YKW1pWVBw2R6Mg&#10;H695meVp//b1ud1/ZMdJsyvXSj099ot3EJ56/y++u1c6zB/D7ZdwgJ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aSisMAAADbAAAADwAAAAAAAAAAAAAAAACYAgAAZHJzL2Rv&#10;d25yZXYueG1sUEsFBgAAAAAEAAQA9QAAAIgDAAAAAA=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eksAA&#10;AADbAAAADwAAAGRycy9kb3ducmV2LnhtbERPTYvCMBC9C/sfwizsTdMqilSjLAuri4hgFbwOzdiW&#10;bSalSW3990YQvM3jfc5y3ZtK3KhxpWUF8SgCQZxZXXKu4Hz6Hc5BOI+ssbJMCu7kYL36GCwx0bbj&#10;I91Sn4sQwi5BBYX3dSKlywoy6Ea2Jg7c1TYGfYBNLnWDXQg3lRxH0UwaLDk0FFjTT0HZf9oaBeWG&#10;4z7fbacXOdsfdnU2absDK/X12X8vQHjq/Vv8cv/pMH8Kz1/C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LeksAAAADbAAAADwAAAAAAAAAAAAAAAACYAgAAZHJzL2Rvd25y&#10;ZXYueG1sUEsFBgAAAAAEAAQA9QAAAIUD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 w:rsidRPr="009270D1">
            <w:rPr>
              <w:rFonts w:ascii="Century Schoolbook" w:hAnsi="Century Schoolbook"/>
              <w:noProof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3885565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3020" t="34290" r="31115" b="28575"/>
                    <wp:wrapNone/>
                    <wp:docPr id="5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3726E1C8" id="Oval 73" o:spid="_x0000_s1026" style="position:absolute;left:0;text-align:left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1M1gIAALo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m0fUzWAgAAug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Pr="009270D1">
            <w:rPr>
              <w:rFonts w:ascii="Century Schoolbook" w:hAnsi="Century Schoolbook"/>
              <w:noProof/>
              <w:color w:val="4F271C"/>
              <w:spacing w:val="10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3900" cy="815975"/>
                    <wp:effectExtent l="0" t="0" r="0" b="0"/>
                    <wp:wrapNone/>
                    <wp:docPr id="4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4E04" w:rsidRPr="00D64E04" w:rsidRDefault="00D64E04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D64E04">
                                  <w:rPr>
                                    <w:rFonts w:hint="eastAsia"/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Pr="00D64E04">
                                  <w:rPr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  <w:t>eam of Quick-share</w:t>
                                </w:r>
                              </w:p>
                              <w:p w:rsidR="002872F2" w:rsidRDefault="00240EC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日期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4-25T00:00:00Z">
                                      <w:dateFormat w:val="yyyy/M/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72F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2016/4/</w:t>
                                    </w:r>
                                    <w:r w:rsidR="00CE0CD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2872F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margin-left:0;margin-top:0;width:35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" o:allowincell="f" stroked="f">
                    <v:textbox>
                      <w:txbxContent>
                        <w:p w:rsidR="00D64E04" w:rsidRPr="00D64E04" w:rsidRDefault="00D64E04">
                          <w:pPr>
                            <w:spacing w:after="100"/>
                            <w:rPr>
                              <w:color w:val="E65B01" w:themeColor="accent1" w:themeShade="BF"/>
                              <w:sz w:val="28"/>
                              <w:szCs w:val="28"/>
                            </w:rPr>
                          </w:pPr>
                          <w:r w:rsidRPr="00D64E04">
                            <w:rPr>
                              <w:rFonts w:hint="eastAsia"/>
                              <w:color w:val="E65B01" w:themeColor="accent1" w:themeShade="BF"/>
                              <w:sz w:val="28"/>
                              <w:szCs w:val="28"/>
                            </w:rPr>
                            <w:t>T</w:t>
                          </w:r>
                          <w:r w:rsidRPr="00D64E04">
                            <w:rPr>
                              <w:color w:val="E65B01" w:themeColor="accent1" w:themeShade="BF"/>
                              <w:sz w:val="28"/>
                              <w:szCs w:val="28"/>
                            </w:rPr>
                            <w:t>eam of Quick-share</w:t>
                          </w:r>
                        </w:p>
                        <w:p w:rsidR="002872F2" w:rsidRDefault="00EC0B7D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日期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4-25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72F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2016/4/</w:t>
                              </w:r>
                              <w:r w:rsidR="00CE0CD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2872F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05C24" w:rsidRPr="009270D1">
            <w:br w:type="page"/>
          </w:r>
        </w:p>
      </w:sdtContent>
    </w:sdt>
    <w:p w:rsidR="00132FBB" w:rsidRDefault="00CE0CD0" w:rsidP="00CE0CD0">
      <w:pPr>
        <w:pStyle w:val="a5"/>
        <w:rPr>
          <w:rFonts w:ascii="Arial" w:hAnsi="Arial" w:cs="Arial"/>
          <w:b/>
          <w:bCs/>
          <w:color w:val="auto"/>
          <w:sz w:val="28"/>
        </w:rPr>
      </w:pPr>
      <w:r w:rsidRPr="00CE0CD0">
        <w:rPr>
          <w:rFonts w:ascii="Arial" w:hAnsi="Arial" w:cs="Arial"/>
          <w:b/>
          <w:bCs/>
          <w:color w:val="auto"/>
          <w:sz w:val="28"/>
        </w:rPr>
        <w:lastRenderedPageBreak/>
        <w:t>修订记录：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057"/>
      </w:tblGrid>
      <w:tr w:rsidR="00CE0CD0" w:rsidRPr="00CE0CD0" w:rsidTr="00CE0CD0">
        <w:tc>
          <w:tcPr>
            <w:tcW w:w="1271" w:type="dxa"/>
            <w:shd w:val="clear" w:color="auto" w:fill="EEF1F6" w:themeFill="accent5" w:themeFillTint="33"/>
          </w:tcPr>
          <w:p w:rsidR="00CE0CD0" w:rsidRPr="00CE0CD0" w:rsidRDefault="00CE0CD0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版本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号</w:t>
            </w:r>
          </w:p>
        </w:tc>
        <w:tc>
          <w:tcPr>
            <w:tcW w:w="1843" w:type="dxa"/>
            <w:shd w:val="clear" w:color="auto" w:fill="EEF1F6" w:themeFill="accent5" w:themeFillTint="33"/>
          </w:tcPr>
          <w:p w:rsidR="00CE0CD0" w:rsidRPr="00CE0CD0" w:rsidRDefault="00CE0CD0" w:rsidP="00CE0CD0">
            <w:pPr>
              <w:pStyle w:val="a5"/>
              <w:ind w:firstLineChars="100" w:firstLine="290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修订人</w:t>
            </w:r>
          </w:p>
        </w:tc>
        <w:tc>
          <w:tcPr>
            <w:tcW w:w="2126" w:type="dxa"/>
            <w:shd w:val="clear" w:color="auto" w:fill="EEF1F6" w:themeFill="accent5" w:themeFillTint="33"/>
          </w:tcPr>
          <w:p w:rsidR="00CE0CD0" w:rsidRPr="00CE0CD0" w:rsidRDefault="00CE0CD0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 xml:space="preserve">   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修订日期</w:t>
            </w:r>
          </w:p>
        </w:tc>
        <w:tc>
          <w:tcPr>
            <w:tcW w:w="3057" w:type="dxa"/>
            <w:shd w:val="clear" w:color="auto" w:fill="EEF1F6" w:themeFill="accent5" w:themeFillTint="33"/>
          </w:tcPr>
          <w:p w:rsidR="00CE0CD0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 xml:space="preserve">     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修订描述</w:t>
            </w:r>
          </w:p>
        </w:tc>
      </w:tr>
      <w:tr w:rsidR="00CE0CD0" w:rsidRPr="00CE0CD0" w:rsidTr="00CE0CD0">
        <w:tc>
          <w:tcPr>
            <w:tcW w:w="1271" w:type="dxa"/>
          </w:tcPr>
          <w:p w:rsidR="00CE0CD0" w:rsidRPr="00CE0CD0" w:rsidRDefault="00CE0CD0" w:rsidP="00CE0CD0">
            <w:pPr>
              <w:pStyle w:val="a5"/>
              <w:ind w:firstLineChars="50" w:firstLine="14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v1.0</w:t>
            </w:r>
          </w:p>
        </w:tc>
        <w:tc>
          <w:tcPr>
            <w:tcW w:w="1843" w:type="dxa"/>
          </w:tcPr>
          <w:p w:rsidR="00CE0CD0" w:rsidRDefault="00CE0CD0" w:rsidP="00CE0CD0">
            <w:pPr>
              <w:pStyle w:val="a5"/>
              <w:ind w:firstLineChars="100" w:firstLine="290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许瑞嘉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、</w:t>
            </w:r>
          </w:p>
          <w:p w:rsidR="00CE0CD0" w:rsidRPr="00CE0CD0" w:rsidRDefault="00CE0CD0" w:rsidP="00CE0CD0">
            <w:pPr>
              <w:pStyle w:val="a5"/>
              <w:ind w:firstLineChars="100" w:firstLine="290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江剑锋</w:t>
            </w:r>
          </w:p>
        </w:tc>
        <w:tc>
          <w:tcPr>
            <w:tcW w:w="2126" w:type="dxa"/>
          </w:tcPr>
          <w:p w:rsidR="00CE0CD0" w:rsidRPr="00CE0CD0" w:rsidRDefault="00CE0CD0" w:rsidP="00CE0CD0">
            <w:pPr>
              <w:pStyle w:val="a5"/>
              <w:ind w:firstLineChars="100" w:firstLine="290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2016/4/25</w:t>
            </w:r>
          </w:p>
        </w:tc>
        <w:tc>
          <w:tcPr>
            <w:tcW w:w="3057" w:type="dxa"/>
          </w:tcPr>
          <w:p w:rsidR="00CE0CD0" w:rsidRPr="00CE0CD0" w:rsidRDefault="002D1259" w:rsidP="00CC5038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初始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草案</w:t>
            </w:r>
            <w:r w:rsidR="00CC5038"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，</w:t>
            </w:r>
            <w:r w:rsidR="00CC5038"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概要式</w:t>
            </w:r>
            <w:r w:rsidR="00CC5038"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软件</w:t>
            </w:r>
            <w:r w:rsidR="00CC5038"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设计说明</w:t>
            </w:r>
          </w:p>
        </w:tc>
      </w:tr>
      <w:tr w:rsidR="00CE0CD0" w:rsidRPr="00CE0CD0" w:rsidTr="00CE0CD0">
        <w:tc>
          <w:tcPr>
            <w:tcW w:w="1271" w:type="dxa"/>
          </w:tcPr>
          <w:p w:rsidR="00CE0CD0" w:rsidRPr="00CE0CD0" w:rsidRDefault="00CE0CD0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 w:rsidR="00CE0CD0" w:rsidRPr="00CE0CD0" w:rsidRDefault="00CE0CD0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 w:rsidR="00CE0CD0" w:rsidRPr="00CE0CD0" w:rsidRDefault="00CE0CD0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 w:rsidR="00CE0CD0" w:rsidRPr="00CE0CD0" w:rsidRDefault="00CE0CD0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</w:tr>
      <w:tr w:rsidR="002D1259" w:rsidRPr="00CE0CD0" w:rsidTr="00CE0CD0">
        <w:tc>
          <w:tcPr>
            <w:tcW w:w="1271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</w:tr>
      <w:tr w:rsidR="002D1259" w:rsidRPr="00CE0CD0" w:rsidTr="00CE0CD0">
        <w:tc>
          <w:tcPr>
            <w:tcW w:w="1271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2126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3057" w:type="dxa"/>
          </w:tcPr>
          <w:p w:rsidR="002D1259" w:rsidRPr="00CE0CD0" w:rsidRDefault="002D1259" w:rsidP="00CE0CD0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</w:tr>
    </w:tbl>
    <w:p w:rsidR="00CE0CD0" w:rsidRDefault="00CE0CD0" w:rsidP="00CE0CD0">
      <w:pPr>
        <w:pStyle w:val="a5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</w:p>
    <w:p w:rsidR="002D1259" w:rsidRDefault="002D1259" w:rsidP="002D1259">
      <w:pPr>
        <w:pStyle w:val="a5"/>
        <w:numPr>
          <w:ilvl w:val="0"/>
          <w:numId w:val="16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引言</w:t>
      </w:r>
    </w:p>
    <w:p w:rsidR="002D1259" w:rsidRDefault="002D1259" w:rsidP="002D1259">
      <w:pPr>
        <w:pStyle w:val="a5"/>
        <w:numPr>
          <w:ilvl w:val="0"/>
          <w:numId w:val="17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目的</w:t>
      </w:r>
    </w:p>
    <w:p w:rsidR="00B26B55" w:rsidRDefault="00B317BB" w:rsidP="00B26B55">
      <w:pPr>
        <w:pStyle w:val="a5"/>
        <w:ind w:left="600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 xml:space="preserve">    </w:t>
      </w:r>
      <w:r w:rsidR="006F018E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 xml:space="preserve">   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该软件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设计规格说明文档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旨在根据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软件需求规格说明书中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的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任务设计出一套可执行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软件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的结构模型。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在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本次初始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草案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中将概要式给出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软件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总体架构、技术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选型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及理由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等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。在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后续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版本中将进一步明确模块划分、数据库表设计、</w:t>
      </w:r>
      <w:r w:rsidR="00A801B4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设计</w:t>
      </w:r>
      <w:r w:rsidR="00A801B4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模式</w:t>
      </w:r>
      <w:r w:rsidR="006C7D67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、</w:t>
      </w:r>
      <w:r w:rsidR="006C7D6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性能分析等</w:t>
      </w:r>
      <w:r w:rsidR="006C7D67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。该文档将</w:t>
      </w:r>
      <w:r w:rsidR="006C7D6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指导软件的实际开发阶段，也为项目的可扩展性与可维护性提供重要依据。</w:t>
      </w:r>
    </w:p>
    <w:p w:rsidR="002D1259" w:rsidRDefault="002D1259" w:rsidP="002D1259">
      <w:pPr>
        <w:pStyle w:val="a5"/>
        <w:numPr>
          <w:ilvl w:val="0"/>
          <w:numId w:val="17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文档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约定</w:t>
      </w:r>
    </w:p>
    <w:p w:rsidR="00B26B55" w:rsidRDefault="00B26B55" w:rsidP="00B26B55">
      <w:pPr>
        <w:pStyle w:val="a5"/>
        <w:ind w:left="600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 xml:space="preserve">      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该文档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基本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沿用</w:t>
      </w:r>
      <w:r w:rsidR="00BB6BD7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 xml:space="preserve">IEEE </w:t>
      </w:r>
      <w:r w:rsidR="006C7D6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1</w:t>
      </w:r>
      <w:r w:rsidR="00BB6BD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0</w:t>
      </w:r>
      <w:r w:rsidR="006C7D6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16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标准</w:t>
      </w:r>
      <w:r w:rsidR="00BB6BD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-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软件</w:t>
      </w:r>
      <w:r w:rsidR="006C7D67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设计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规格说明模板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(</w:t>
      </w:r>
      <w:r w:rsidR="006C7D6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SD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S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)</w:t>
      </w:r>
      <w:r w:rsidR="00BB6BD7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，</w:t>
      </w:r>
      <w:r w:rsidR="00BB6BD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其中</w:t>
      </w:r>
      <w:r w:rsidR="00BB6BD7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对</w:t>
      </w:r>
      <w:r w:rsidR="00BB6BD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部分章节的内容</w:t>
      </w:r>
      <w:r w:rsidR="00BB6BD7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进行</w:t>
      </w:r>
      <w:r w:rsidR="00BB6BD7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了调整。</w:t>
      </w:r>
    </w:p>
    <w:p w:rsidR="00BB6BD7" w:rsidRDefault="00BB6BD7" w:rsidP="00BB6BD7">
      <w:pPr>
        <w:pStyle w:val="a5"/>
        <w:ind w:left="600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 xml:space="preserve">        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以下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是对该文档所涉及术语的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定义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：</w:t>
      </w:r>
    </w:p>
    <w:tbl>
      <w:tblPr>
        <w:tblStyle w:val="af6"/>
        <w:tblW w:w="8080" w:type="dxa"/>
        <w:tblInd w:w="279" w:type="dxa"/>
        <w:tblLook w:val="04A0" w:firstRow="1" w:lastRow="0" w:firstColumn="1" w:lastColumn="0" w:noHBand="0" w:noVBand="1"/>
      </w:tblPr>
      <w:tblGrid>
        <w:gridCol w:w="1696"/>
        <w:gridCol w:w="6384"/>
      </w:tblGrid>
      <w:tr w:rsidR="006C7D67" w:rsidTr="006C7D67">
        <w:tc>
          <w:tcPr>
            <w:tcW w:w="1696" w:type="dxa"/>
          </w:tcPr>
          <w:p w:rsidR="006C7D67" w:rsidRDefault="006C7D67" w:rsidP="006C7D67">
            <w:pPr>
              <w:pStyle w:val="a5"/>
              <w:ind w:firstLineChars="150" w:firstLine="43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术语</w:t>
            </w:r>
          </w:p>
        </w:tc>
        <w:tc>
          <w:tcPr>
            <w:tcW w:w="6384" w:type="dxa"/>
          </w:tcPr>
          <w:p w:rsidR="006C7D67" w:rsidRDefault="006C7D67" w:rsidP="00BB6BD7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 xml:space="preserve">               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 xml:space="preserve">                  </w:t>
            </w:r>
            <w:r w:rsidR="00F125DD"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定义</w:t>
            </w:r>
          </w:p>
        </w:tc>
      </w:tr>
      <w:tr w:rsidR="006C7D67" w:rsidTr="006C7D67">
        <w:tc>
          <w:tcPr>
            <w:tcW w:w="1696" w:type="dxa"/>
          </w:tcPr>
          <w:p w:rsidR="006C7D67" w:rsidRDefault="004F312E" w:rsidP="004F312E">
            <w:pPr>
              <w:pStyle w:val="a5"/>
              <w:ind w:firstLineChars="100" w:firstLine="290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vue.js</w:t>
            </w:r>
          </w:p>
        </w:tc>
        <w:tc>
          <w:tcPr>
            <w:tcW w:w="6384" w:type="dxa"/>
          </w:tcPr>
          <w:p w:rsidR="006C7D67" w:rsidRDefault="004F312E" w:rsidP="00BB6BD7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一个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构建数据驱动的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W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eb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界面的库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，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通过尽可能简单的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API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实现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响应的数据绑定和组合的视图组件。</w:t>
            </w:r>
          </w:p>
        </w:tc>
      </w:tr>
      <w:tr w:rsidR="006C7D67" w:rsidTr="006C7D67">
        <w:tc>
          <w:tcPr>
            <w:tcW w:w="1696" w:type="dxa"/>
          </w:tcPr>
          <w:p w:rsidR="006C7D67" w:rsidRDefault="004F312E" w:rsidP="004F312E">
            <w:pPr>
              <w:pStyle w:val="a5"/>
              <w:ind w:firstLineChars="100" w:firstLine="290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p</w:t>
            </w: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ython</w:t>
            </w:r>
          </w:p>
        </w:tc>
        <w:tc>
          <w:tcPr>
            <w:tcW w:w="6384" w:type="dxa"/>
          </w:tcPr>
          <w:p w:rsidR="006C7D67" w:rsidRDefault="004F312E" w:rsidP="00BB6BD7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一种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面向对象的解释型计算机程序设计语言，在设计中注重代码的可读性，同时也是一种功能强大的通用型语言。</w:t>
            </w:r>
          </w:p>
        </w:tc>
      </w:tr>
      <w:tr w:rsidR="006C7D67" w:rsidTr="006C7D67">
        <w:tc>
          <w:tcPr>
            <w:tcW w:w="1696" w:type="dxa"/>
          </w:tcPr>
          <w:p w:rsidR="006C7D67" w:rsidRPr="006C7D67" w:rsidRDefault="004F312E" w:rsidP="004F312E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6384" w:type="dxa"/>
          </w:tcPr>
          <w:p w:rsidR="006C7D67" w:rsidRDefault="004F312E" w:rsidP="00BB6BD7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mallCaps w:val="0"/>
                <w:color w:val="auto"/>
                <w:sz w:val="28"/>
                <w:szCs w:val="28"/>
              </w:rPr>
              <w:t>一种</w:t>
            </w:r>
            <w:r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  <w:t>弱类型的动态脚本语言，支持多种编程范式，包括面向对象和函数式编程。</w:t>
            </w:r>
          </w:p>
        </w:tc>
      </w:tr>
      <w:tr w:rsidR="00F125DD" w:rsidTr="006C7D67">
        <w:tc>
          <w:tcPr>
            <w:tcW w:w="1696" w:type="dxa"/>
          </w:tcPr>
          <w:p w:rsidR="00F125DD" w:rsidRDefault="00F125DD" w:rsidP="004F312E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  <w:tc>
          <w:tcPr>
            <w:tcW w:w="6384" w:type="dxa"/>
          </w:tcPr>
          <w:p w:rsidR="00F125DD" w:rsidRDefault="00F125DD" w:rsidP="00BB6BD7">
            <w:pPr>
              <w:pStyle w:val="a5"/>
              <w:rPr>
                <w:rFonts w:ascii="Times New Roman" w:eastAsia="楷体" w:hAnsi="Times New Roman" w:cs="Times New Roman"/>
                <w:smallCaps w:val="0"/>
                <w:color w:val="auto"/>
                <w:sz w:val="28"/>
                <w:szCs w:val="28"/>
              </w:rPr>
            </w:pPr>
          </w:p>
        </w:tc>
      </w:tr>
    </w:tbl>
    <w:p w:rsidR="00BB6BD7" w:rsidRDefault="00BB6BD7" w:rsidP="00BB6BD7">
      <w:pPr>
        <w:pStyle w:val="a5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</w:p>
    <w:p w:rsidR="002D1259" w:rsidRDefault="002D1259" w:rsidP="002D1259">
      <w:pPr>
        <w:pStyle w:val="a5"/>
        <w:numPr>
          <w:ilvl w:val="0"/>
          <w:numId w:val="17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lastRenderedPageBreak/>
        <w:t>参考文献</w:t>
      </w:r>
    </w:p>
    <w:p w:rsidR="004F312E" w:rsidRDefault="004F312E" w:rsidP="00DC6400">
      <w:pPr>
        <w:pStyle w:val="a5"/>
        <w:ind w:left="240" w:firstLineChars="100" w:firstLine="290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IEEE STANDARD</w:t>
      </w:r>
      <w:r w:rsidR="00F125DD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 xml:space="preserve"> 1016</w:t>
      </w:r>
      <w:r w:rsidR="00F125DD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：</w:t>
      </w:r>
      <w:r w:rsidR="00F125DD"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S</w:t>
      </w:r>
      <w:r w:rsidR="00F125DD"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oftware Design Specification</w:t>
      </w:r>
    </w:p>
    <w:p w:rsidR="002D1259" w:rsidRDefault="00F125DD" w:rsidP="002D1259">
      <w:pPr>
        <w:pStyle w:val="a5"/>
        <w:numPr>
          <w:ilvl w:val="0"/>
          <w:numId w:val="16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总体架构</w:t>
      </w:r>
    </w:p>
    <w:p w:rsidR="002D1259" w:rsidRDefault="00DC6400" w:rsidP="002D1259">
      <w:pPr>
        <w:pStyle w:val="a5"/>
        <w:numPr>
          <w:ilvl w:val="0"/>
          <w:numId w:val="18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硬件架构</w:t>
      </w:r>
    </w:p>
    <w:p w:rsidR="00C318ED" w:rsidRDefault="00C318ED" w:rsidP="00C318ED">
      <w:pPr>
        <w:pStyle w:val="a5"/>
        <w:ind w:left="580" w:hangingChars="200" w:hanging="580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 xml:space="preserve">        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 xml:space="preserve">       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用户可以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通过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台式电脑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、笔电、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手机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、平板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连接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W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eb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服务器使用快享讲座管理应用程序。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W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eb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服务器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连接数据库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以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拉取文件、查询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记录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等。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（措辞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还不够具体严谨）</w:t>
      </w:r>
    </w:p>
    <w:p w:rsidR="00C318ED" w:rsidRDefault="00C318ED" w:rsidP="00C318ED">
      <w:pPr>
        <w:pStyle w:val="a5"/>
        <w:ind w:leftChars="100" w:left="680" w:hangingChars="100" w:hanging="480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CBD61D5" wp14:editId="085F1734">
            <wp:extent cx="5274945" cy="3212465"/>
            <wp:effectExtent l="0" t="0" r="1905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ED" w:rsidRDefault="00C318ED" w:rsidP="00C318ED">
      <w:pPr>
        <w:pStyle w:val="a5"/>
        <w:ind w:leftChars="100" w:left="490" w:hangingChars="100" w:hanging="290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 xml:space="preserve">                               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 xml:space="preserve">          Figure 1 </w:t>
      </w: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硬件架构</w:t>
      </w:r>
    </w:p>
    <w:p w:rsidR="00C318ED" w:rsidRPr="00B01BD7" w:rsidRDefault="00C318ED" w:rsidP="00C318ED">
      <w:pPr>
        <w:pStyle w:val="a5"/>
        <w:numPr>
          <w:ilvl w:val="0"/>
          <w:numId w:val="18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软件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架构</w:t>
      </w:r>
    </w:p>
    <w:p w:rsidR="00C318ED" w:rsidRDefault="00C318ED" w:rsidP="00C318ED">
      <w:pPr>
        <w:pStyle w:val="a5"/>
        <w:numPr>
          <w:ilvl w:val="0"/>
          <w:numId w:val="16"/>
        </w:numP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r>
        <w:rPr>
          <w:rFonts w:ascii="Times New Roman" w:eastAsia="楷体" w:hAnsi="Times New Roman" w:cs="Times New Roman" w:hint="eastAsia"/>
          <w:smallCaps w:val="0"/>
          <w:color w:val="auto"/>
          <w:sz w:val="28"/>
          <w:szCs w:val="28"/>
        </w:rPr>
        <w:t>技术选型</w:t>
      </w:r>
      <w:r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  <w:t>及理由</w:t>
      </w:r>
    </w:p>
    <w:p w:rsidR="00C318ED" w:rsidRPr="002D1259" w:rsidRDefault="00C318ED" w:rsidP="00C318ED">
      <w:pPr>
        <w:pStyle w:val="a5"/>
        <w:rPr>
          <w:rFonts w:ascii="Times New Roman" w:eastAsia="楷体" w:hAnsi="Times New Roman" w:cs="Times New Roman"/>
          <w:smallCaps w:val="0"/>
          <w:color w:val="auto"/>
          <w:sz w:val="28"/>
          <w:szCs w:val="28"/>
        </w:rPr>
      </w:pPr>
      <w:bookmarkStart w:id="3" w:name="_GoBack"/>
      <w:bookmarkEnd w:id="3"/>
    </w:p>
    <w:sectPr w:rsidR="00C318ED" w:rsidRPr="002D1259">
      <w:headerReference w:type="default" r:id="rId13"/>
      <w:footerReference w:type="default" r:id="rId14"/>
      <w:pgSz w:w="11907" w:h="16839"/>
      <w:pgMar w:top="1440" w:right="1800" w:bottom="1440" w:left="180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ECE" w:rsidRDefault="00240ECE">
      <w:pPr>
        <w:spacing w:after="0" w:line="240" w:lineRule="auto"/>
      </w:pPr>
      <w:r>
        <w:separator/>
      </w:r>
    </w:p>
  </w:endnote>
  <w:endnote w:type="continuationSeparator" w:id="0">
    <w:p w:rsidR="00240ECE" w:rsidRDefault="0024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2F2" w:rsidRDefault="002872F2">
    <w:pPr>
      <w:pStyle w:val="ab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B01BD7">
      <w:rPr>
        <w:noProof/>
      </w:rPr>
      <w:t>2</w:t>
    </w:r>
    <w:r>
      <w:rPr>
        <w:noProof/>
      </w:rPr>
      <w:fldChar w:fldCharType="end"/>
    </w:r>
    <w:r>
      <w:rPr>
        <w:lang w:val="zh-CN"/>
      </w:rPr>
      <w:t xml:space="preserve"> </w:t>
    </w:r>
    <w:r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26670" t="23495" r="24765" b="2794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67FB3EB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ECE" w:rsidRDefault="00240ECE">
      <w:pPr>
        <w:spacing w:after="0" w:line="240" w:lineRule="auto"/>
      </w:pPr>
      <w:r>
        <w:separator/>
      </w:r>
    </w:p>
  </w:footnote>
  <w:footnote w:type="continuationSeparator" w:id="0">
    <w:p w:rsidR="00240ECE" w:rsidRDefault="0024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2F2" w:rsidRDefault="002872F2">
    <w:pPr>
      <w:pStyle w:val="ac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6-04-25T00:00:00Z">
          <w:dateFormat w:val="yyyy-M-d"/>
          <w:lid w:val="zh-CN"/>
          <w:storeMappedDataAs w:val="dateTime"/>
          <w:calendar w:val="gregorian"/>
        </w:date>
      </w:sdtPr>
      <w:sdtEndPr/>
      <w:sdtContent>
        <w:r w:rsidR="00CE0CD0">
          <w:rPr>
            <w:rFonts w:hint="eastAsia"/>
          </w:rPr>
          <w:t>2016-4-25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993FE2" wp14:editId="6934A0EF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5170"/>
              <wp:effectExtent l="6350" t="8255" r="12700" b="1270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30B9F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left:0;text-align:left;margin-left:0;margin-top:0;width:0;height:857.1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773"/>
    <w:multiLevelType w:val="hybridMultilevel"/>
    <w:tmpl w:val="6428B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86EFD"/>
    <w:multiLevelType w:val="hybridMultilevel"/>
    <w:tmpl w:val="A362719E"/>
    <w:lvl w:ilvl="0" w:tplc="29B8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3F09ED"/>
    <w:multiLevelType w:val="multilevel"/>
    <w:tmpl w:val="CD40BF9A"/>
    <w:styleLink w:val="a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>
    <w:nsid w:val="15AB6F90"/>
    <w:multiLevelType w:val="hybridMultilevel"/>
    <w:tmpl w:val="BBAC580A"/>
    <w:lvl w:ilvl="0" w:tplc="40C426E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4">
    <w:nsid w:val="197E3499"/>
    <w:multiLevelType w:val="multilevel"/>
    <w:tmpl w:val="85C08436"/>
    <w:styleLink w:val="a0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5">
    <w:nsid w:val="23872EA1"/>
    <w:multiLevelType w:val="hybridMultilevel"/>
    <w:tmpl w:val="6DFE3188"/>
    <w:lvl w:ilvl="0" w:tplc="0AFCCC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86149"/>
    <w:multiLevelType w:val="hybridMultilevel"/>
    <w:tmpl w:val="95348B36"/>
    <w:lvl w:ilvl="0" w:tplc="B1C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B5F85"/>
    <w:multiLevelType w:val="hybridMultilevel"/>
    <w:tmpl w:val="738E728A"/>
    <w:lvl w:ilvl="0" w:tplc="11E6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83270C"/>
    <w:multiLevelType w:val="hybridMultilevel"/>
    <w:tmpl w:val="67162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14178E"/>
    <w:multiLevelType w:val="hybridMultilevel"/>
    <w:tmpl w:val="0AB2A378"/>
    <w:lvl w:ilvl="0" w:tplc="D5DA92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0">
    <w:nsid w:val="4521580A"/>
    <w:multiLevelType w:val="hybridMultilevel"/>
    <w:tmpl w:val="6AE2C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578569E"/>
    <w:multiLevelType w:val="hybridMultilevel"/>
    <w:tmpl w:val="369C588C"/>
    <w:lvl w:ilvl="0" w:tplc="D4427140">
      <w:start w:val="1"/>
      <w:numFmt w:val="decimal"/>
      <w:lvlText w:val="(%1)"/>
      <w:lvlJc w:val="left"/>
      <w:pPr>
        <w:ind w:left="9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4BF673E1"/>
    <w:multiLevelType w:val="hybridMultilevel"/>
    <w:tmpl w:val="96C0D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4760C4"/>
    <w:multiLevelType w:val="hybridMultilevel"/>
    <w:tmpl w:val="7B36593C"/>
    <w:lvl w:ilvl="0" w:tplc="FA58938A">
      <w:numFmt w:val="bullet"/>
      <w:lvlText w:val="-"/>
      <w:lvlJc w:val="left"/>
      <w:pPr>
        <w:ind w:left="78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147618D"/>
    <w:multiLevelType w:val="hybridMultilevel"/>
    <w:tmpl w:val="7F344F8E"/>
    <w:lvl w:ilvl="0" w:tplc="75221A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>
    <w:nsid w:val="58EA5A4C"/>
    <w:multiLevelType w:val="hybridMultilevel"/>
    <w:tmpl w:val="D08AB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A680A72"/>
    <w:multiLevelType w:val="hybridMultilevel"/>
    <w:tmpl w:val="9CF29AFE"/>
    <w:lvl w:ilvl="0" w:tplc="64AA6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4E5862"/>
    <w:multiLevelType w:val="hybridMultilevel"/>
    <w:tmpl w:val="2FF66D68"/>
    <w:lvl w:ilvl="0" w:tplc="CC46525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>
    <w:nsid w:val="7299238F"/>
    <w:multiLevelType w:val="hybridMultilevel"/>
    <w:tmpl w:val="D81C34F2"/>
    <w:lvl w:ilvl="0" w:tplc="376471D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9">
    <w:nsid w:val="7F2E4DA8"/>
    <w:multiLevelType w:val="hybridMultilevel"/>
    <w:tmpl w:val="F97E1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2"/>
  </w:num>
  <w:num w:numId="5">
    <w:abstractNumId w:val="7"/>
  </w:num>
  <w:num w:numId="6">
    <w:abstractNumId w:val="6"/>
  </w:num>
  <w:num w:numId="7">
    <w:abstractNumId w:val="1"/>
  </w:num>
  <w:num w:numId="8">
    <w:abstractNumId w:val="15"/>
  </w:num>
  <w:num w:numId="9">
    <w:abstractNumId w:val="10"/>
  </w:num>
  <w:num w:numId="10">
    <w:abstractNumId w:val="19"/>
  </w:num>
  <w:num w:numId="11">
    <w:abstractNumId w:val="8"/>
  </w:num>
  <w:num w:numId="12">
    <w:abstractNumId w:val="13"/>
  </w:num>
  <w:num w:numId="13">
    <w:abstractNumId w:val="16"/>
  </w:num>
  <w:num w:numId="14">
    <w:abstractNumId w:val="3"/>
  </w:num>
  <w:num w:numId="15">
    <w:abstractNumId w:val="18"/>
  </w:num>
  <w:num w:numId="16">
    <w:abstractNumId w:val="5"/>
  </w:num>
  <w:num w:numId="17">
    <w:abstractNumId w:val="14"/>
  </w:num>
  <w:num w:numId="18">
    <w:abstractNumId w:val="17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attachedTemplate r:id="rId1"/>
  <w:defaultTabStop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80"/>
    <w:rsid w:val="000175D1"/>
    <w:rsid w:val="000B3129"/>
    <w:rsid w:val="000D367A"/>
    <w:rsid w:val="0010254F"/>
    <w:rsid w:val="00132FBB"/>
    <w:rsid w:val="001478B8"/>
    <w:rsid w:val="0017548B"/>
    <w:rsid w:val="00240ECE"/>
    <w:rsid w:val="002872F2"/>
    <w:rsid w:val="002D1259"/>
    <w:rsid w:val="002E3826"/>
    <w:rsid w:val="003205CA"/>
    <w:rsid w:val="003511CA"/>
    <w:rsid w:val="003E2599"/>
    <w:rsid w:val="003E65C5"/>
    <w:rsid w:val="004267B8"/>
    <w:rsid w:val="004343F5"/>
    <w:rsid w:val="0047319F"/>
    <w:rsid w:val="00486764"/>
    <w:rsid w:val="004F312E"/>
    <w:rsid w:val="00565E80"/>
    <w:rsid w:val="00571C09"/>
    <w:rsid w:val="005906F1"/>
    <w:rsid w:val="00592934"/>
    <w:rsid w:val="005A5533"/>
    <w:rsid w:val="00653305"/>
    <w:rsid w:val="0066523D"/>
    <w:rsid w:val="00684B10"/>
    <w:rsid w:val="006871B1"/>
    <w:rsid w:val="006C1CAF"/>
    <w:rsid w:val="006C7D67"/>
    <w:rsid w:val="006D58A9"/>
    <w:rsid w:val="006F018E"/>
    <w:rsid w:val="00705C24"/>
    <w:rsid w:val="0080174A"/>
    <w:rsid w:val="00805F5B"/>
    <w:rsid w:val="00835656"/>
    <w:rsid w:val="00836416"/>
    <w:rsid w:val="00854BD8"/>
    <w:rsid w:val="0087359C"/>
    <w:rsid w:val="008930BC"/>
    <w:rsid w:val="008C09A0"/>
    <w:rsid w:val="00901342"/>
    <w:rsid w:val="009270D1"/>
    <w:rsid w:val="00984272"/>
    <w:rsid w:val="009A296F"/>
    <w:rsid w:val="009C5D59"/>
    <w:rsid w:val="009F1459"/>
    <w:rsid w:val="00A11BFB"/>
    <w:rsid w:val="00A801B4"/>
    <w:rsid w:val="00B01BD7"/>
    <w:rsid w:val="00B26B55"/>
    <w:rsid w:val="00B317BB"/>
    <w:rsid w:val="00B546DA"/>
    <w:rsid w:val="00BB0692"/>
    <w:rsid w:val="00BB6BD7"/>
    <w:rsid w:val="00C318ED"/>
    <w:rsid w:val="00C80C3B"/>
    <w:rsid w:val="00CC5038"/>
    <w:rsid w:val="00CE0CD0"/>
    <w:rsid w:val="00D37008"/>
    <w:rsid w:val="00D64E04"/>
    <w:rsid w:val="00D91315"/>
    <w:rsid w:val="00DC6400"/>
    <w:rsid w:val="00DD178A"/>
    <w:rsid w:val="00DD3BC5"/>
    <w:rsid w:val="00E12B89"/>
    <w:rsid w:val="00E17849"/>
    <w:rsid w:val="00E626D6"/>
    <w:rsid w:val="00EC0B7D"/>
    <w:rsid w:val="00F125DD"/>
    <w:rsid w:val="00F3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88F0F97-4D1E-470D-ADD9-2FD90C2B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1">
    <w:name w:val="Normal"/>
    <w:qFormat/>
    <w:rPr>
      <w:color w:val="414751" w:themeColor="text2" w:themeShade="BF"/>
      <w:sz w:val="20"/>
      <w:szCs w:val="20"/>
      <w:lang w:eastAsia="zh-CN"/>
    </w:rPr>
  </w:style>
  <w:style w:type="paragraph" w:styleId="1">
    <w:name w:val="heading 1"/>
    <w:basedOn w:val="a1"/>
    <w:next w:val="a1"/>
    <w:link w:val="1Char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b/>
      <w:bCs/>
      <w:color w:val="E65B01" w:themeColor="accent1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b/>
      <w:bCs/>
      <w:color w:val="3667C3" w:themeColor="accent2" w:themeShade="BF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a5">
    <w:name w:val="Title"/>
    <w:basedOn w:val="a1"/>
    <w:link w:val="Char"/>
    <w:uiPriority w:val="10"/>
    <w:qFormat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Char">
    <w:name w:val="标题 Char"/>
    <w:basedOn w:val="a2"/>
    <w:link w:val="a5"/>
    <w:uiPriority w:val="1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a6">
    <w:name w:val="Subtitle"/>
    <w:basedOn w:val="a1"/>
    <w:link w:val="Char0"/>
    <w:uiPriority w:val="11"/>
    <w:qFormat/>
    <w:rPr>
      <w:i/>
      <w:iCs/>
      <w:color w:val="575F6D" w:themeColor="text2"/>
      <w:spacing w:val="5"/>
      <w:sz w:val="24"/>
      <w:szCs w:val="24"/>
    </w:rPr>
  </w:style>
  <w:style w:type="character" w:customStyle="1" w:styleId="Char0">
    <w:name w:val="副标题 Char"/>
    <w:basedOn w:val="a2"/>
    <w:link w:val="a6"/>
    <w:uiPriority w:val="11"/>
    <w:rPr>
      <w:i/>
      <w:iCs/>
      <w:color w:val="575F6D" w:themeColor="text2"/>
      <w:spacing w:val="5"/>
      <w:sz w:val="24"/>
      <w:szCs w:val="24"/>
    </w:rPr>
  </w:style>
  <w:style w:type="paragraph" w:styleId="a7">
    <w:name w:val="Balloon Text"/>
    <w:basedOn w:val="a1"/>
    <w:link w:val="Char1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1">
    <w:name w:val="批注框文本 Char"/>
    <w:basedOn w:val="a2"/>
    <w:link w:val="a7"/>
    <w:uiPriority w:val="99"/>
    <w:semiHidden/>
    <w:rPr>
      <w:rFonts w:eastAsiaTheme="minorEastAsia" w:hAnsi="Tahoma"/>
      <w:color w:val="414751" w:themeColor="text2" w:themeShade="BF"/>
      <w:sz w:val="16"/>
      <w:szCs w:val="16"/>
      <w:lang w:eastAsia="zh-CN"/>
    </w:rPr>
  </w:style>
  <w:style w:type="character" w:styleId="a8">
    <w:name w:val="Book Title"/>
    <w:basedOn w:val="a2"/>
    <w:uiPriority w:val="33"/>
    <w:qFormat/>
    <w:rPr>
      <w:rFonts w:eastAsiaTheme="minorEastAsia" w:cstheme="minorBidi"/>
      <w:bCs w:val="0"/>
      <w:iCs w:val="0"/>
      <w:smallCaps/>
      <w:color w:val="000000"/>
      <w:spacing w:val="10"/>
      <w:szCs w:val="20"/>
      <w:lang w:eastAsia="zh-CN"/>
    </w:rPr>
  </w:style>
  <w:style w:type="numbering" w:customStyle="1" w:styleId="a">
    <w:name w:val="项目符号列表"/>
    <w:uiPriority w:val="99"/>
    <w:pPr>
      <w:numPr>
        <w:numId w:val="1"/>
      </w:numPr>
    </w:pPr>
  </w:style>
  <w:style w:type="paragraph" w:styleId="a9">
    <w:name w:val="caption"/>
    <w:basedOn w:val="a1"/>
    <w:next w:val="a1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a">
    <w:name w:val="Emphasis"/>
    <w:uiPriority w:val="20"/>
    <w:qFormat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eastAsia="zh-CN"/>
    </w:rPr>
  </w:style>
  <w:style w:type="paragraph" w:styleId="ab">
    <w:name w:val="footer"/>
    <w:basedOn w:val="a1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2"/>
    <w:link w:val="ab"/>
    <w:uiPriority w:val="99"/>
    <w:rPr>
      <w:color w:val="414751" w:themeColor="text2" w:themeShade="BF"/>
      <w:sz w:val="20"/>
    </w:rPr>
  </w:style>
  <w:style w:type="paragraph" w:styleId="ac">
    <w:name w:val="header"/>
    <w:basedOn w:val="a1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眉 Char"/>
    <w:basedOn w:val="a2"/>
    <w:link w:val="ac"/>
    <w:uiPriority w:val="99"/>
    <w:rPr>
      <w:color w:val="414751" w:themeColor="text2" w:themeShade="BF"/>
      <w:sz w:val="20"/>
    </w:rPr>
  </w:style>
  <w:style w:type="character" w:customStyle="1" w:styleId="3Char">
    <w:name w:val="标题 3 Char"/>
    <w:basedOn w:val="a2"/>
    <w:link w:val="3"/>
    <w:uiPriority w:val="9"/>
    <w:semiHidden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5Char">
    <w:name w:val="标题 5 Char"/>
    <w:basedOn w:val="a2"/>
    <w:link w:val="5"/>
    <w:uiPriority w:val="9"/>
    <w:semiHidden/>
    <w:rPr>
      <w:i/>
      <w:iCs/>
      <w:color w:val="E65B01" w:themeColor="accent1" w:themeShade="BF"/>
    </w:rPr>
  </w:style>
  <w:style w:type="character" w:customStyle="1" w:styleId="6Char">
    <w:name w:val="标题 6 Char"/>
    <w:basedOn w:val="a2"/>
    <w:link w:val="6"/>
    <w:uiPriority w:val="9"/>
    <w:semiHidden/>
    <w:rPr>
      <w:b/>
      <w:bCs/>
      <w:color w:val="E65B01" w:themeColor="accent1" w:themeShade="BF"/>
      <w:sz w:val="20"/>
    </w:rPr>
  </w:style>
  <w:style w:type="character" w:customStyle="1" w:styleId="7Char">
    <w:name w:val="标题 7 Char"/>
    <w:basedOn w:val="a2"/>
    <w:link w:val="7"/>
    <w:uiPriority w:val="9"/>
    <w:semiHidden/>
    <w:rPr>
      <w:b/>
      <w:bCs/>
      <w:i/>
      <w:iCs/>
      <w:color w:val="E65B01" w:themeColor="accent1" w:themeShade="BF"/>
      <w:sz w:val="20"/>
    </w:rPr>
  </w:style>
  <w:style w:type="character" w:customStyle="1" w:styleId="8Char">
    <w:name w:val="标题 8 Char"/>
    <w:basedOn w:val="a2"/>
    <w:link w:val="8"/>
    <w:uiPriority w:val="9"/>
    <w:semiHidden/>
    <w:rPr>
      <w:b/>
      <w:bCs/>
      <w:color w:val="3667C3" w:themeColor="accent2" w:themeShade="BF"/>
      <w:sz w:val="20"/>
    </w:rPr>
  </w:style>
  <w:style w:type="character" w:customStyle="1" w:styleId="9Char">
    <w:name w:val="标题 9 Char"/>
    <w:basedOn w:val="a2"/>
    <w:link w:val="9"/>
    <w:uiPriority w:val="9"/>
    <w:semiHidden/>
    <w:rPr>
      <w:b/>
      <w:bCs/>
      <w:i/>
      <w:iCs/>
      <w:color w:val="3667C3" w:themeColor="accent2" w:themeShade="BF"/>
      <w:sz w:val="18"/>
      <w:szCs w:val="18"/>
    </w:rPr>
  </w:style>
  <w:style w:type="character" w:styleId="ad">
    <w:name w:val="Intense Emphasis"/>
    <w:basedOn w:val="a2"/>
    <w:uiPriority w:val="21"/>
    <w:qFormat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ae">
    <w:name w:val="Quote"/>
    <w:basedOn w:val="a1"/>
    <w:link w:val="Char4"/>
    <w:uiPriority w:val="29"/>
    <w:qFormat/>
    <w:rPr>
      <w:i/>
      <w:iCs/>
    </w:rPr>
  </w:style>
  <w:style w:type="character" w:customStyle="1" w:styleId="Char4">
    <w:name w:val="引用 Char"/>
    <w:basedOn w:val="a2"/>
    <w:link w:val="ae"/>
    <w:uiPriority w:val="29"/>
    <w:rPr>
      <w:i/>
      <w:iCs/>
      <w:color w:val="414751" w:themeColor="text2" w:themeShade="BF"/>
      <w:sz w:val="20"/>
    </w:rPr>
  </w:style>
  <w:style w:type="paragraph" w:styleId="af">
    <w:name w:val="Intense Quote"/>
    <w:basedOn w:val="ae"/>
    <w:link w:val="Char5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har5">
    <w:name w:val="明显引用 Char"/>
    <w:basedOn w:val="a2"/>
    <w:link w:val="af"/>
    <w:uiPriority w:val="30"/>
    <w:rPr>
      <w:color w:val="E65B01" w:themeColor="accent1" w:themeShade="BF"/>
      <w:sz w:val="20"/>
    </w:rPr>
  </w:style>
  <w:style w:type="character" w:styleId="af0">
    <w:name w:val="Intense Reference"/>
    <w:basedOn w:val="a2"/>
    <w:uiPriority w:val="32"/>
    <w:qFormat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af1">
    <w:name w:val="List Paragraph"/>
    <w:basedOn w:val="a1"/>
    <w:uiPriority w:val="36"/>
    <w:unhideWhenUsed/>
    <w:qFormat/>
    <w:pPr>
      <w:ind w:left="720"/>
      <w:contextualSpacing/>
    </w:p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numbering" w:customStyle="1" w:styleId="a0">
    <w:name w:val="编号列表"/>
    <w:uiPriority w:val="99"/>
    <w:pPr>
      <w:numPr>
        <w:numId w:val="2"/>
      </w:numPr>
    </w:pPr>
  </w:style>
  <w:style w:type="character" w:styleId="af3">
    <w:name w:val="Strong"/>
    <w:basedOn w:val="a2"/>
    <w:uiPriority w:val="22"/>
    <w:qFormat/>
    <w:rPr>
      <w:b/>
      <w:bCs/>
    </w:rPr>
  </w:style>
  <w:style w:type="character" w:styleId="af4">
    <w:name w:val="Subtle Emphasis"/>
    <w:basedOn w:val="a2"/>
    <w:uiPriority w:val="19"/>
    <w:qFormat/>
    <w:rPr>
      <w:i/>
      <w:iCs/>
      <w:color w:val="E65B01" w:themeColor="accent1" w:themeShade="BF"/>
    </w:rPr>
  </w:style>
  <w:style w:type="character" w:styleId="af5">
    <w:name w:val="Subtle Reference"/>
    <w:basedOn w:val="a2"/>
    <w:uiPriority w:val="31"/>
    <w:qFormat/>
    <w:rPr>
      <w:b/>
      <w:bCs/>
      <w:i/>
      <w:iCs/>
      <w:color w:val="3667C3" w:themeColor="accent2" w:themeShade="BF"/>
    </w:rPr>
  </w:style>
  <w:style w:type="table" w:styleId="af6">
    <w:name w:val="Table Grid"/>
    <w:basedOn w:val="a3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7">
    <w:name w:val="Placeholder Text"/>
    <w:basedOn w:val="a2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gel\AppData\Roaming\Microsoft\Templates\&#25253;&#21578;&#65288;&#20984;&#3138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1454CE80234311A4D0906D50FDE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ECD1AA-1BA1-491C-8769-E22B9CB507D4}"/>
      </w:docPartPr>
      <w:docPartBody>
        <w:p w:rsidR="008B44DB" w:rsidRDefault="00862284">
          <w:pPr>
            <w:pStyle w:val="A91454CE80234311A4D0906D50FDED02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84"/>
    <w:rsid w:val="0015096F"/>
    <w:rsid w:val="00267684"/>
    <w:rsid w:val="00692920"/>
    <w:rsid w:val="007B6B08"/>
    <w:rsid w:val="00862284"/>
    <w:rsid w:val="008B44DB"/>
    <w:rsid w:val="009079ED"/>
    <w:rsid w:val="00A70686"/>
    <w:rsid w:val="00DB5791"/>
    <w:rsid w:val="00E63F3A"/>
    <w:rsid w:val="00F6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pPr>
      <w:widowControl/>
      <w:spacing w:before="360" w:after="40" w:line="276" w:lineRule="auto"/>
      <w:jc w:val="left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2"/>
    <w:qFormat/>
    <w:pPr>
      <w:widowControl/>
      <w:spacing w:line="276" w:lineRule="auto"/>
      <w:jc w:val="left"/>
      <w:outlineLvl w:val="1"/>
    </w:pPr>
    <w:rPr>
      <w:rFonts w:asciiTheme="majorHAnsi" w:eastAsiaTheme="minorHAnsi" w:hAnsiTheme="majorHAnsi" w:cstheme="minorHAnsi"/>
      <w:color w:val="323E4F" w:themeColor="text2" w:themeShade="BF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26ECE944D74CB7890D67B203F2784E">
    <w:name w:val="B726ECE944D74CB7890D67B203F2784E"/>
    <w:pPr>
      <w:widowControl w:val="0"/>
      <w:jc w:val="both"/>
    </w:pPr>
  </w:style>
  <w:style w:type="paragraph" w:customStyle="1" w:styleId="57A59FED643A473CBF7C8B52D4B1E091">
    <w:name w:val="57A59FED643A473CBF7C8B52D4B1E09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2"/>
    <w:rPr>
      <w:rFonts w:asciiTheme="majorHAnsi" w:eastAsiaTheme="minorHAnsi" w:hAnsiTheme="majorHAnsi" w:cstheme="minorHAnsi"/>
      <w:color w:val="323E4F" w:themeColor="text2" w:themeShade="BF"/>
      <w:kern w:val="0"/>
      <w:sz w:val="28"/>
      <w:szCs w:val="28"/>
      <w:lang w:eastAsia="en-US"/>
    </w:rPr>
  </w:style>
  <w:style w:type="paragraph" w:customStyle="1" w:styleId="679CD6C84887449D938B039C3F6F0868">
    <w:name w:val="679CD6C84887449D938B039C3F6F0868"/>
    <w:pPr>
      <w:widowControl w:val="0"/>
      <w:jc w:val="both"/>
    </w:pPr>
  </w:style>
  <w:style w:type="paragraph" w:customStyle="1" w:styleId="A91454CE80234311A4D0906D50FDED02">
    <w:name w:val="A91454CE80234311A4D0906D50FDED02"/>
    <w:pPr>
      <w:widowControl w:val="0"/>
      <w:jc w:val="both"/>
    </w:pPr>
  </w:style>
  <w:style w:type="paragraph" w:customStyle="1" w:styleId="1D9EB7C248B746C882D05E4B36416111">
    <w:name w:val="1D9EB7C248B746C882D05E4B36416111"/>
    <w:pPr>
      <w:widowControl w:val="0"/>
      <w:jc w:val="both"/>
    </w:pPr>
  </w:style>
  <w:style w:type="paragraph" w:customStyle="1" w:styleId="072DA7D3415745D8B2F9D54FD921935F">
    <w:name w:val="072DA7D3415745D8B2F9D54FD921935F"/>
    <w:pPr>
      <w:widowControl w:val="0"/>
      <w:jc w:val="both"/>
    </w:pPr>
  </w:style>
  <w:style w:type="paragraph" w:customStyle="1" w:styleId="89F3786FECA64A8CAB77F0C5783C6766">
    <w:name w:val="89F3786FECA64A8CAB77F0C5783C6766"/>
    <w:pPr>
      <w:widowControl w:val="0"/>
      <w:jc w:val="both"/>
    </w:pPr>
  </w:style>
  <w:style w:type="paragraph" w:customStyle="1" w:styleId="2C3B9E1BC03944C5B5B8D72497B0ECA0">
    <w:name w:val="2C3B9E1BC03944C5B5B8D72497B0EC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E0176CF7-AED1-4D28-B108-B8F4A1D8A5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报告（凸窗设计）.dotx</Template>
  <TotalTime>474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Heading 1</vt:lpstr>
      <vt:lpstr>    Heading 2</vt:lpstr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快享讲座管理系统</dc:title>
  <dc:subject>项目愿景</dc:subject>
  <dc:creator>Rigel</dc:creator>
  <cp:keywords/>
  <dc:description/>
  <cp:lastModifiedBy>Rigel</cp:lastModifiedBy>
  <cp:revision>9</cp:revision>
  <cp:lastPrinted>2016-04-05T11:12:00Z</cp:lastPrinted>
  <dcterms:created xsi:type="dcterms:W3CDTF">2016-04-05T07:37:00Z</dcterms:created>
  <dcterms:modified xsi:type="dcterms:W3CDTF">2016-04-25T15:23:00Z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