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التقرير التنفيذي متعدد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ثقة التصنيف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عالية (‏100%‏)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2026-08-07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br w:type="page"/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0.636 في النطاق الشرطي والثقة منخفضة (‏31%‏) دون الحد الأدنى (‏60%‏) وشروط مفتوحة (‏3‏)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المؤشرات الاقتصادية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المنتج والتصنيف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المنتج: تمور — رمز HS: 080410 (ثقة التصنيف عالية (‏100%‏)).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الوصف الرسمي للبند: Fruit, edible; dates, fresh or dried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الفرز العالمي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فُرزت 38 سوقاً عالمياً وفق مكوّنات الترتيب الموزونة، ورُشِّحت الأسواق الخمسة الأعلى أدناه.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حالة التحليل: مكتمل — تاريخ التحليل: 2026-08-01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i/>
          <w:rtl/>
        </w:rPr>
        <w:t>الأسواق الخمسة المرشّحة (الأفضل أولاً)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السوق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الثقة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المكوّنات الحاضرة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وسوم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كبير، نموّ واردات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0.55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قائم، ⚠ محور عبور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الأسواق الخمسة بالتفصيل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٤.1 الصين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ثقة درجة الترتيب: متوسطة (‏72%‏)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 للترتيب: حجم واردات السوق: 60.0 مليون دولار (المصدر: UN Comtrade (عيّنة توضيحية))؛ الحصة السعودية: 30% (المصدر: UN Comtrade (عيّنة توضيحية))؛ تركّز الموردين: 0.25 (المصدر: UN Comtrade (عيّنة توضيحية)).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i/>
          <w:rtl/>
        </w:rPr>
        <w:t>أسعار المنافسين المرصودة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المنافس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علامة تمور منافسة أ (عيّنة توضيحية)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USD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إلكتروني صيني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(عيّنة)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علامة تمور منافسة ب (عيّنة توضيحية)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9.8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USD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سوبرماركت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(عيّنة)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b/>
          <w:i/>
          <w:rtl/>
        </w:rPr>
        <w:t>أبرز المصدِّرين المنافسين لهذا السوق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المصدِّر المنافس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إيران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(عيّنة توضيحية)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(عيّنة توضيحية)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(عيّنة توضيحية)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b/>
          <w:i/>
          <w:rtl/>
        </w:rPr>
        <w:t>مشترون مرشّحون مرصودون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المشتري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الملاءمة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جهات الاتصال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مستورد أغذية — شنغهاي (عيّنة توضيحية) ⚖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خرائط الويب (عيّنة)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جملة — قوانغتشو (عيّنة توضيحية)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خرائط الويب (عيّنة)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⚖ = يتطلب مراجعة قانونية قبل أي تواصل.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٤.2 الإمارات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ثقة درجة الترتيب: متوسطة (‏66%‏)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 للترتيب: حجم واردات السوق: 20.0 مليون دولار (المصدر: UN Comtrade (عيّنة توضيحية))؛ الحصة السعودية: 70% (المصدر: UN Comtrade (عيّنة توضيحية))؛ تركّز الموردين: 0.49 (المصدر: UN Comtrade (عيّنة توضيحية)).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محور عبور — قد تعكس أرقام واردات هذا السوق إعادة تصدير لا استهلاكاً محلياً؛ تُقرأ الحصص بحذر.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 غير مرصود — لم تُرصد أسعار منافسين لهذا السوق بعد (فجوة معلنة).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i/>
          <w:rtl/>
        </w:rPr>
        <w:t>أبرز المصدِّرين المنافسين لهذا السوق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المصدِّر المنافس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14.0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(عيّنة توضيحية)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مشترون مرصودون بعد لهذا السوق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حدود التقرير ومصادره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متوفر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مصادر بيانات هذا التقرير: UN Comtrade (عيّنة توضيحية)، World Bank (عيّنة توضيحية)، خرائط الويب (عيّنة)، رصد ويب (عيّنة) — نطاق تواريخ الجلب: 2026-08-01.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التقرير التنفيذي متعدد الأسواق: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