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This class models a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tally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counter.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7515">
        <w:rPr>
          <w:rFonts w:ascii="Courier New" w:hAnsi="Courier New" w:cs="Courier New"/>
          <w:sz w:val="20"/>
          <w:szCs w:val="20"/>
        </w:rPr>
        <w:t>Counter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  <w:bookmarkStart w:id="0" w:name="_GoBack"/>
      <w:bookmarkEnd w:id="0"/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Gets the current value of this counter.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current value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*/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Advances the value of this counter by 1.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*/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click() 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Resets the value of this counter to 0.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*/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reset()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 Undoes last click.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*/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undo() 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:rsidR="00DF7515" w:rsidRDefault="00DF7515" w:rsidP="00DF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:rsidR="00D82CFC" w:rsidRDefault="00DF7515" w:rsidP="00DF751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7515" w:rsidRDefault="00DF7515" w:rsidP="00DF7515">
      <w:pPr>
        <w:rPr>
          <w:rFonts w:ascii="Courier New" w:hAnsi="Courier New" w:cs="Courier New"/>
          <w:color w:val="000000"/>
          <w:sz w:val="20"/>
          <w:szCs w:val="20"/>
        </w:rPr>
      </w:pPr>
    </w:p>
    <w:p w:rsidR="00DF7515" w:rsidRDefault="00DF7515" w:rsidP="00DF7515">
      <w:r>
        <w:rPr>
          <w:rFonts w:ascii="Courier New" w:hAnsi="Courier New" w:cs="Courier New"/>
          <w:color w:val="000000"/>
          <w:sz w:val="20"/>
          <w:szCs w:val="20"/>
        </w:rPr>
        <w:t>Class used by CounterDemo.java</w:t>
      </w:r>
    </w:p>
    <w:sectPr w:rsidR="00DF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15"/>
    <w:rsid w:val="00D82CFC"/>
    <w:rsid w:val="00D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1D295-EA8F-41E5-BCA5-8B6D94A05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Damron, 2017</dc:creator>
  <cp:keywords/>
  <dc:description/>
  <cp:lastModifiedBy>Hunter Damron, 2017</cp:lastModifiedBy>
  <cp:revision>1</cp:revision>
  <dcterms:created xsi:type="dcterms:W3CDTF">2015-09-25T03:10:00Z</dcterms:created>
  <dcterms:modified xsi:type="dcterms:W3CDTF">2015-09-25T03:20:00Z</dcterms:modified>
</cp:coreProperties>
</file>